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от 6 декабря 2006 года №155-ГД </w:t>
      </w:r>
      <w:bookmarkEnd w:id="0"/>
      <w:r>
        <w:rPr>
          <w:rFonts w:ascii="Times New Roman" w:hAnsi="Times New Roman"/>
          <w:b/>
          <w:color w:val="FF0000"/>
          <w:sz w:val="28"/>
          <w:szCs w:val="28"/>
        </w:rPr>
        <w:t>«О ветеранах труда Самарской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менее 25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1F0694" w:rsidRDefault="00A024A4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5) почетный знак Самарской Губернской Думы "За служение закону";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награда не требуется</w:t>
      </w:r>
      <w:proofErr w:type="gramStart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.</w:t>
      </w:r>
      <w:proofErr w:type="gramEnd"/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ТК РФ));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иные документы, содержащие сведения о периодах трудовой деятельности, оформленные в соответствии с требованиями законодательства РФ;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 сведения о наличии или отсутствии у заявителя непогашенной или неснятой судимости;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фото 3х4.   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Постановление  Правительства Самарской области от 16.02.2007 №13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предоставления мер социальной поддержки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ветеранам труда Самарской области»</w:t>
      </w:r>
    </w:p>
    <w:p w:rsidR="001F0694" w:rsidRDefault="001F06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 827</w:t>
      </w:r>
      <w:r w:rsidR="004C0ABF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152 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(в зависимости от основания   присвоения звания)</w:t>
      </w:r>
    </w:p>
    <w:p w:rsidR="001F0694" w:rsidRDefault="001F06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1F0694" w:rsidRDefault="001F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0694" w:rsidRDefault="00A02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>
        <w:rPr>
          <w:rFonts w:ascii="Times New Roman" w:hAnsi="Times New Roman"/>
          <w:sz w:val="28"/>
          <w:szCs w:val="28"/>
        </w:rPr>
        <w:t xml:space="preserve">, не осуществляющим </w:t>
      </w:r>
      <w:proofErr w:type="gramStart"/>
      <w:r>
        <w:rPr>
          <w:rFonts w:ascii="Times New Roman" w:hAnsi="Times New Roman"/>
          <w:sz w:val="28"/>
          <w:szCs w:val="28"/>
        </w:rPr>
        <w:t>трудовую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>
        <w:rPr>
          <w:rFonts w:ascii="Times New Roman" w:hAnsi="Times New Roman"/>
          <w:b/>
          <w:bCs/>
          <w:sz w:val="28"/>
          <w:szCs w:val="28"/>
        </w:rPr>
        <w:t>30710 руб.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94" w:rsidRDefault="00A02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ветеранам труда Самарской области,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proofErr w:type="spellEnd"/>
      <w:r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>
        <w:rPr>
          <w:rFonts w:ascii="Times New Roman" w:hAnsi="Times New Roman"/>
          <w:b/>
          <w:bCs/>
          <w:sz w:val="28"/>
          <w:szCs w:val="28"/>
        </w:rPr>
        <w:t>30710 руб.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  <w:proofErr w:type="gramEnd"/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следующие документы (информация) и их копии: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гражданина РФ или иной документ, удостоверяющий личность гражданина РФ;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регистрации по месту жительства на территории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трудовой и (или) иной деятельности;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документ (информация) о размере пенсии (пожизненного содержания за работу (службу);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СНИЛС.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94" w:rsidRDefault="00A02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предпенсионеров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* документ (сведения) о регистрации по месту жительства на территории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декларация о доходе гражданина, за три последних календарных месяца, предшествующих месяцу подачи заявления;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 СНИЛС.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BE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1F0694" w:rsidRDefault="001F0694">
      <w:pPr>
        <w:spacing w:after="0" w:line="240" w:lineRule="auto"/>
        <w:rPr>
          <w:sz w:val="28"/>
          <w:szCs w:val="28"/>
        </w:rPr>
      </w:pPr>
    </w:p>
    <w:sectPr w:rsidR="001F0694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92" w:rsidRDefault="00683E92">
      <w:pPr>
        <w:spacing w:after="0" w:line="240" w:lineRule="auto"/>
      </w:pPr>
      <w:r>
        <w:separator/>
      </w:r>
    </w:p>
  </w:endnote>
  <w:endnote w:type="continuationSeparator" w:id="0">
    <w:p w:rsidR="00683E92" w:rsidRDefault="0068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92" w:rsidRDefault="00683E92">
      <w:pPr>
        <w:spacing w:after="0" w:line="240" w:lineRule="auto"/>
      </w:pPr>
      <w:r>
        <w:separator/>
      </w:r>
    </w:p>
  </w:footnote>
  <w:footnote w:type="continuationSeparator" w:id="0">
    <w:p w:rsidR="00683E92" w:rsidRDefault="0068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456"/>
    <w:multiLevelType w:val="hybridMultilevel"/>
    <w:tmpl w:val="C7189410"/>
    <w:lvl w:ilvl="0" w:tplc="CC4E6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0404F7C">
      <w:start w:val="1"/>
      <w:numFmt w:val="lowerLetter"/>
      <w:lvlText w:val="%2."/>
      <w:lvlJc w:val="left"/>
      <w:pPr>
        <w:ind w:left="1140" w:hanging="360"/>
      </w:pPr>
    </w:lvl>
    <w:lvl w:ilvl="2" w:tplc="99B65F22">
      <w:start w:val="1"/>
      <w:numFmt w:val="lowerRoman"/>
      <w:lvlText w:val="%3."/>
      <w:lvlJc w:val="right"/>
      <w:pPr>
        <w:ind w:left="1860" w:hanging="180"/>
      </w:pPr>
    </w:lvl>
    <w:lvl w:ilvl="3" w:tplc="F1F27C6E">
      <w:start w:val="1"/>
      <w:numFmt w:val="decimal"/>
      <w:lvlText w:val="%4."/>
      <w:lvlJc w:val="left"/>
      <w:pPr>
        <w:ind w:left="2580" w:hanging="360"/>
      </w:pPr>
    </w:lvl>
    <w:lvl w:ilvl="4" w:tplc="18BE812E">
      <w:start w:val="1"/>
      <w:numFmt w:val="lowerLetter"/>
      <w:lvlText w:val="%5."/>
      <w:lvlJc w:val="left"/>
      <w:pPr>
        <w:ind w:left="3300" w:hanging="360"/>
      </w:pPr>
    </w:lvl>
    <w:lvl w:ilvl="5" w:tplc="299C8910">
      <w:start w:val="1"/>
      <w:numFmt w:val="lowerRoman"/>
      <w:lvlText w:val="%6."/>
      <w:lvlJc w:val="right"/>
      <w:pPr>
        <w:ind w:left="4020" w:hanging="180"/>
      </w:pPr>
    </w:lvl>
    <w:lvl w:ilvl="6" w:tplc="9FCCD0A6">
      <w:start w:val="1"/>
      <w:numFmt w:val="decimal"/>
      <w:lvlText w:val="%7."/>
      <w:lvlJc w:val="left"/>
      <w:pPr>
        <w:ind w:left="4740" w:hanging="360"/>
      </w:pPr>
    </w:lvl>
    <w:lvl w:ilvl="7" w:tplc="076AAFD2">
      <w:start w:val="1"/>
      <w:numFmt w:val="lowerLetter"/>
      <w:lvlText w:val="%8."/>
      <w:lvlJc w:val="left"/>
      <w:pPr>
        <w:ind w:left="5460" w:hanging="360"/>
      </w:pPr>
    </w:lvl>
    <w:lvl w:ilvl="8" w:tplc="99F0102C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94"/>
    <w:rsid w:val="001F0694"/>
    <w:rsid w:val="004C0ABF"/>
    <w:rsid w:val="005B5BB9"/>
    <w:rsid w:val="00683E92"/>
    <w:rsid w:val="00A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KucenkoNV</cp:lastModifiedBy>
  <cp:revision>2</cp:revision>
  <dcterms:created xsi:type="dcterms:W3CDTF">2023-02-10T09:02:00Z</dcterms:created>
  <dcterms:modified xsi:type="dcterms:W3CDTF">2023-02-10T09:02:00Z</dcterms:modified>
</cp:coreProperties>
</file>