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A9" w:rsidRDefault="003723A9" w:rsidP="00AD7DC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723A9" w:rsidRPr="003723A9" w:rsidRDefault="003723A9" w:rsidP="003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3A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0EDAE81" wp14:editId="694C813F">
            <wp:extent cx="46672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A9" w:rsidRPr="003723A9" w:rsidRDefault="003723A9" w:rsidP="003723A9">
      <w:pPr>
        <w:widowControl w:val="0"/>
        <w:tabs>
          <w:tab w:val="left" w:pos="1580"/>
          <w:tab w:val="center" w:pos="4680"/>
          <w:tab w:val="center" w:pos="4890"/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23A9" w:rsidRPr="003723A9" w:rsidRDefault="003723A9" w:rsidP="003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3A9">
        <w:rPr>
          <w:rFonts w:ascii="Times New Roman" w:eastAsia="Times New Roman" w:hAnsi="Times New Roman" w:cs="Times New Roman"/>
          <w:b/>
          <w:bCs/>
          <w:sz w:val="28"/>
          <w:szCs w:val="28"/>
        </w:rPr>
        <w:t>СОБРАНИЕ ПРЕДСТАВИТЕЛЕЙ</w:t>
      </w:r>
    </w:p>
    <w:p w:rsidR="003723A9" w:rsidRPr="003723A9" w:rsidRDefault="003723A9" w:rsidP="003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3A9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Малая Глушица</w:t>
      </w:r>
    </w:p>
    <w:p w:rsidR="003723A9" w:rsidRPr="003723A9" w:rsidRDefault="003723A9" w:rsidP="003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3A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 Большеглушицкий</w:t>
      </w:r>
    </w:p>
    <w:p w:rsidR="003723A9" w:rsidRPr="003723A9" w:rsidRDefault="003723A9" w:rsidP="003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3A9">
        <w:rPr>
          <w:rFonts w:ascii="Times New Roman" w:eastAsia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3723A9" w:rsidRPr="003723A9" w:rsidRDefault="003723A9" w:rsidP="003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3A9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третьего созыва</w:t>
      </w:r>
    </w:p>
    <w:p w:rsidR="003723A9" w:rsidRPr="003723A9" w:rsidRDefault="003723A9" w:rsidP="003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3A9" w:rsidRPr="00D803C4" w:rsidRDefault="003723A9" w:rsidP="003723A9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723A9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 xml:space="preserve">   </w:t>
      </w:r>
      <w:r w:rsidRPr="00D803C4">
        <w:rPr>
          <w:rFonts w:ascii="Times New Roman" w:eastAsia="Times New Roman" w:hAnsi="Times New Roman" w:cs="Times New Roman"/>
          <w:b/>
          <w:sz w:val="28"/>
          <w:szCs w:val="20"/>
        </w:rPr>
        <w:t xml:space="preserve">РЕШЕНИЕ </w:t>
      </w:r>
    </w:p>
    <w:p w:rsidR="003723A9" w:rsidRPr="00D803C4" w:rsidRDefault="00B4688B" w:rsidP="003723A9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№ 217 от 31</w:t>
      </w:r>
      <w:bookmarkStart w:id="0" w:name="_GoBack"/>
      <w:bookmarkEnd w:id="0"/>
      <w:r w:rsidR="009F6FD3">
        <w:rPr>
          <w:rFonts w:ascii="Times New Roman" w:eastAsia="Times New Roman" w:hAnsi="Times New Roman" w:cs="Times New Roman"/>
          <w:b/>
          <w:sz w:val="28"/>
          <w:szCs w:val="20"/>
        </w:rPr>
        <w:t xml:space="preserve"> января </w:t>
      </w:r>
      <w:r w:rsidR="00AD7DC3">
        <w:rPr>
          <w:rFonts w:ascii="Times New Roman" w:eastAsia="Times New Roman" w:hAnsi="Times New Roman" w:cs="Times New Roman"/>
          <w:b/>
          <w:sz w:val="28"/>
          <w:szCs w:val="20"/>
        </w:rPr>
        <w:t>2020</w:t>
      </w:r>
      <w:r w:rsidR="003723A9" w:rsidRPr="00D803C4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3723A9" w:rsidRPr="00CB05EC" w:rsidRDefault="003723A9" w:rsidP="003723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55573" w:rsidRPr="00AD7DC3" w:rsidRDefault="00C0137D" w:rsidP="004E36CC">
      <w:pPr>
        <w:pStyle w:val="a5"/>
        <w:rPr>
          <w:b/>
          <w:bCs/>
          <w:sz w:val="26"/>
          <w:szCs w:val="26"/>
        </w:rPr>
      </w:pPr>
      <w:proofErr w:type="gramStart"/>
      <w:r w:rsidRPr="00AD7DC3">
        <w:rPr>
          <w:b/>
          <w:sz w:val="26"/>
          <w:szCs w:val="26"/>
        </w:rPr>
        <w:t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</w:t>
      </w:r>
      <w:proofErr w:type="gramEnd"/>
      <w:r w:rsidRPr="00AD7DC3">
        <w:rPr>
          <w:b/>
          <w:sz w:val="26"/>
          <w:szCs w:val="26"/>
        </w:rPr>
        <w:t xml:space="preserve">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</w:t>
      </w:r>
      <w:r w:rsidR="00AD7DC3" w:rsidRPr="00AD7DC3">
        <w:rPr>
          <w:b/>
          <w:sz w:val="26"/>
          <w:szCs w:val="26"/>
        </w:rPr>
        <w:t>ержание жилого помещения на 2020</w:t>
      </w:r>
      <w:r w:rsidRPr="00AD7DC3">
        <w:rPr>
          <w:b/>
          <w:sz w:val="26"/>
          <w:szCs w:val="26"/>
        </w:rPr>
        <w:t xml:space="preserve"> год, </w:t>
      </w:r>
      <w:r w:rsidR="00655573" w:rsidRPr="00AD7DC3">
        <w:rPr>
          <w:b/>
          <w:sz w:val="26"/>
          <w:szCs w:val="26"/>
        </w:rPr>
        <w:t>на территории</w:t>
      </w:r>
      <w:r w:rsidR="00655573" w:rsidRPr="00AD7DC3">
        <w:rPr>
          <w:b/>
          <w:bCs/>
          <w:sz w:val="26"/>
          <w:szCs w:val="26"/>
        </w:rPr>
        <w:t xml:space="preserve"> сельск</w:t>
      </w:r>
      <w:r w:rsidR="003723A9" w:rsidRPr="00AD7DC3">
        <w:rPr>
          <w:b/>
          <w:bCs/>
          <w:sz w:val="26"/>
          <w:szCs w:val="26"/>
        </w:rPr>
        <w:t>ого поселения Малая Глушица</w:t>
      </w:r>
      <w:r w:rsidR="00655573" w:rsidRPr="00AD7DC3">
        <w:rPr>
          <w:b/>
          <w:bCs/>
          <w:sz w:val="26"/>
          <w:szCs w:val="26"/>
        </w:rPr>
        <w:t xml:space="preserve"> муниципального района Большеглушицкий Самарской области</w:t>
      </w:r>
    </w:p>
    <w:p w:rsidR="00655573" w:rsidRPr="00AD7DC3" w:rsidRDefault="00655573" w:rsidP="004E36CC">
      <w:pPr>
        <w:pStyle w:val="a5"/>
        <w:spacing w:line="276" w:lineRule="auto"/>
        <w:rPr>
          <w:b/>
          <w:bCs/>
          <w:sz w:val="26"/>
          <w:szCs w:val="26"/>
        </w:rPr>
      </w:pPr>
    </w:p>
    <w:p w:rsidR="00655573" w:rsidRPr="00AD7DC3" w:rsidRDefault="00655573" w:rsidP="00720E41">
      <w:pPr>
        <w:pStyle w:val="a5"/>
        <w:ind w:firstLine="900"/>
        <w:jc w:val="both"/>
        <w:rPr>
          <w:sz w:val="26"/>
          <w:szCs w:val="26"/>
        </w:rPr>
      </w:pPr>
      <w:r w:rsidRPr="00AD7DC3">
        <w:rPr>
          <w:sz w:val="26"/>
          <w:szCs w:val="26"/>
        </w:rPr>
        <w:t>Руководствуясь нормами Жилищного Кодекса Российской Федерации,  Федеральным законом от 06.10.2003 г. № 131-ФЗ «Об общих принципах организации местного самоуправления в Российской Федерации»,  нормами Устава сельск</w:t>
      </w:r>
      <w:r w:rsidR="003723A9" w:rsidRPr="00AD7DC3">
        <w:rPr>
          <w:sz w:val="26"/>
          <w:szCs w:val="26"/>
        </w:rPr>
        <w:t>ого поселения Малая Глушица</w:t>
      </w:r>
      <w:r w:rsidRPr="00AD7DC3">
        <w:rPr>
          <w:sz w:val="26"/>
          <w:szCs w:val="26"/>
        </w:rPr>
        <w:t xml:space="preserve"> муниципального района Большеглушицкий Самарской области, Собрание представителей сельск</w:t>
      </w:r>
      <w:r w:rsidR="003723A9" w:rsidRPr="00AD7DC3">
        <w:rPr>
          <w:sz w:val="26"/>
          <w:szCs w:val="26"/>
        </w:rPr>
        <w:t>ого поселения Малая Глушица</w:t>
      </w:r>
      <w:r w:rsidRPr="00AD7DC3">
        <w:rPr>
          <w:sz w:val="26"/>
          <w:szCs w:val="26"/>
        </w:rPr>
        <w:t xml:space="preserve"> муниципального района Большеглушицкий Самарской области</w:t>
      </w:r>
    </w:p>
    <w:p w:rsidR="004E36CC" w:rsidRPr="00AD7DC3" w:rsidRDefault="004E36CC" w:rsidP="004E36CC">
      <w:pPr>
        <w:pStyle w:val="a5"/>
        <w:spacing w:line="276" w:lineRule="auto"/>
        <w:ind w:firstLine="900"/>
        <w:jc w:val="both"/>
        <w:rPr>
          <w:sz w:val="26"/>
          <w:szCs w:val="26"/>
        </w:rPr>
      </w:pPr>
    </w:p>
    <w:p w:rsidR="00655573" w:rsidRPr="00AD7DC3" w:rsidRDefault="00655573" w:rsidP="004E36CC">
      <w:pPr>
        <w:pStyle w:val="a5"/>
        <w:spacing w:line="276" w:lineRule="auto"/>
        <w:ind w:firstLine="900"/>
        <w:rPr>
          <w:b/>
          <w:bCs/>
          <w:sz w:val="26"/>
          <w:szCs w:val="26"/>
        </w:rPr>
      </w:pPr>
      <w:proofErr w:type="gramStart"/>
      <w:r w:rsidRPr="00AD7DC3">
        <w:rPr>
          <w:b/>
          <w:bCs/>
          <w:sz w:val="26"/>
          <w:szCs w:val="26"/>
        </w:rPr>
        <w:t>Р</w:t>
      </w:r>
      <w:proofErr w:type="gramEnd"/>
      <w:r w:rsidRPr="00AD7DC3">
        <w:rPr>
          <w:b/>
          <w:bCs/>
          <w:sz w:val="26"/>
          <w:szCs w:val="26"/>
        </w:rPr>
        <w:t xml:space="preserve"> Е Ш И Л О:</w:t>
      </w:r>
    </w:p>
    <w:p w:rsidR="004E36CC" w:rsidRPr="00AD7DC3" w:rsidRDefault="004E36CC" w:rsidP="004E36CC">
      <w:pPr>
        <w:pStyle w:val="a5"/>
        <w:spacing w:line="276" w:lineRule="auto"/>
        <w:ind w:firstLine="900"/>
        <w:rPr>
          <w:b/>
          <w:bCs/>
          <w:sz w:val="26"/>
          <w:szCs w:val="26"/>
        </w:rPr>
      </w:pPr>
    </w:p>
    <w:p w:rsidR="00655573" w:rsidRPr="00AD7DC3" w:rsidRDefault="00810BC3" w:rsidP="00810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sz w:val="26"/>
          <w:szCs w:val="26"/>
        </w:rPr>
        <w:t xml:space="preserve">         1. </w:t>
      </w:r>
      <w:r w:rsidR="00655573" w:rsidRPr="00AD7DC3">
        <w:rPr>
          <w:rFonts w:ascii="Times New Roman" w:hAnsi="Times New Roman" w:cs="Times New Roman"/>
          <w:sz w:val="26"/>
          <w:szCs w:val="26"/>
        </w:rPr>
        <w:t>Установить на территории сельск</w:t>
      </w:r>
      <w:r w:rsidR="003723A9" w:rsidRPr="00AD7DC3">
        <w:rPr>
          <w:rFonts w:ascii="Times New Roman" w:hAnsi="Times New Roman" w:cs="Times New Roman"/>
          <w:sz w:val="26"/>
          <w:szCs w:val="26"/>
        </w:rPr>
        <w:t>ого поселения Малая Глушица</w:t>
      </w:r>
      <w:r w:rsidR="00655573" w:rsidRPr="00AD7DC3">
        <w:rPr>
          <w:rFonts w:ascii="Times New Roman" w:hAnsi="Times New Roman" w:cs="Times New Roman"/>
          <w:sz w:val="26"/>
          <w:szCs w:val="26"/>
        </w:rPr>
        <w:t xml:space="preserve"> муниципального района Большеглушицкий Самарской области:</w:t>
      </w:r>
    </w:p>
    <w:p w:rsidR="004E36CC" w:rsidRPr="00AD7DC3" w:rsidRDefault="004E36CC" w:rsidP="004E36CC">
      <w:pPr>
        <w:spacing w:after="0"/>
        <w:ind w:left="573"/>
        <w:jc w:val="both"/>
        <w:rPr>
          <w:rFonts w:ascii="Times New Roman" w:hAnsi="Times New Roman" w:cs="Times New Roman"/>
          <w:sz w:val="26"/>
          <w:szCs w:val="26"/>
        </w:rPr>
      </w:pPr>
    </w:p>
    <w:p w:rsidR="00655573" w:rsidRPr="00AD7DC3" w:rsidRDefault="004E36CC" w:rsidP="00720E41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DC3">
        <w:rPr>
          <w:rFonts w:ascii="Times New Roman" w:hAnsi="Times New Roman" w:cs="Times New Roman"/>
          <w:sz w:val="26"/>
          <w:szCs w:val="26"/>
        </w:rPr>
        <w:t xml:space="preserve">1) </w:t>
      </w:r>
      <w:r w:rsidR="00AC1E7C" w:rsidRPr="00AD7DC3">
        <w:rPr>
          <w:rFonts w:ascii="Times New Roman" w:hAnsi="Times New Roman" w:cs="Times New Roman"/>
          <w:sz w:val="26"/>
          <w:szCs w:val="26"/>
        </w:rPr>
        <w:t>размер платы за</w:t>
      </w:r>
      <w:r w:rsidR="00A02971" w:rsidRPr="00AD7DC3">
        <w:rPr>
          <w:rFonts w:ascii="Times New Roman" w:hAnsi="Times New Roman" w:cs="Times New Roman"/>
          <w:sz w:val="26"/>
          <w:szCs w:val="26"/>
        </w:rPr>
        <w:t xml:space="preserve">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</w:t>
      </w:r>
      <w:proofErr w:type="gramEnd"/>
      <w:r w:rsidR="00A02971" w:rsidRPr="00AD7DC3">
        <w:rPr>
          <w:rFonts w:ascii="Times New Roman" w:hAnsi="Times New Roman" w:cs="Times New Roman"/>
          <w:sz w:val="26"/>
          <w:szCs w:val="26"/>
        </w:rPr>
        <w:t xml:space="preserve">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</w:t>
      </w:r>
      <w:r w:rsidR="00AC1E7C" w:rsidRPr="00AD7DC3">
        <w:rPr>
          <w:rFonts w:ascii="Times New Roman" w:hAnsi="Times New Roman" w:cs="Times New Roman"/>
          <w:sz w:val="26"/>
          <w:szCs w:val="26"/>
        </w:rPr>
        <w:t>, на территории сельск</w:t>
      </w:r>
      <w:r w:rsidR="003723A9" w:rsidRPr="00AD7DC3">
        <w:rPr>
          <w:rFonts w:ascii="Times New Roman" w:hAnsi="Times New Roman" w:cs="Times New Roman"/>
          <w:sz w:val="26"/>
          <w:szCs w:val="26"/>
        </w:rPr>
        <w:t>ого поселения Малая Глушица</w:t>
      </w:r>
      <w:r w:rsidR="00AC1E7C" w:rsidRPr="00AD7DC3">
        <w:rPr>
          <w:rFonts w:ascii="Times New Roman" w:hAnsi="Times New Roman" w:cs="Times New Roman"/>
          <w:sz w:val="26"/>
          <w:szCs w:val="26"/>
        </w:rPr>
        <w:t xml:space="preserve"> муниципального района Большеглушицкий Самарской области н</w:t>
      </w:r>
      <w:r w:rsidR="00AD7DC3">
        <w:rPr>
          <w:rFonts w:ascii="Times New Roman" w:hAnsi="Times New Roman" w:cs="Times New Roman"/>
          <w:sz w:val="26"/>
          <w:szCs w:val="26"/>
        </w:rPr>
        <w:t>а 2020</w:t>
      </w:r>
      <w:r w:rsidR="003723A9" w:rsidRPr="00AD7DC3">
        <w:rPr>
          <w:rFonts w:ascii="Times New Roman" w:hAnsi="Times New Roman" w:cs="Times New Roman"/>
          <w:sz w:val="26"/>
          <w:szCs w:val="26"/>
        </w:rPr>
        <w:t xml:space="preserve"> год согласно приложению </w:t>
      </w:r>
      <w:r w:rsidR="00AC1E7C" w:rsidRPr="00AD7DC3">
        <w:rPr>
          <w:rFonts w:ascii="Times New Roman" w:hAnsi="Times New Roman" w:cs="Times New Roman"/>
          <w:sz w:val="26"/>
          <w:szCs w:val="26"/>
        </w:rPr>
        <w:t>1 (НДС не облагается)</w:t>
      </w:r>
      <w:r w:rsidR="00655573" w:rsidRPr="00AD7DC3">
        <w:rPr>
          <w:rFonts w:ascii="Times New Roman" w:hAnsi="Times New Roman" w:cs="Times New Roman"/>
          <w:sz w:val="26"/>
          <w:szCs w:val="26"/>
        </w:rPr>
        <w:t>.</w:t>
      </w:r>
    </w:p>
    <w:p w:rsidR="004E36CC" w:rsidRPr="00AD7DC3" w:rsidRDefault="00022C61" w:rsidP="00022C61">
      <w:pPr>
        <w:tabs>
          <w:tab w:val="left" w:pos="6450"/>
        </w:tabs>
        <w:spacing w:after="0"/>
        <w:ind w:firstLine="573"/>
        <w:jc w:val="both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sz w:val="26"/>
          <w:szCs w:val="26"/>
        </w:rPr>
        <w:tab/>
      </w:r>
    </w:p>
    <w:p w:rsidR="00655573" w:rsidRPr="00AD7DC3" w:rsidRDefault="003723A9" w:rsidP="00720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proofErr w:type="gramStart"/>
      <w:r w:rsidRPr="00AD7DC3">
        <w:rPr>
          <w:rFonts w:ascii="Times New Roman" w:hAnsi="Times New Roman" w:cs="Times New Roman"/>
          <w:sz w:val="26"/>
          <w:szCs w:val="26"/>
        </w:rPr>
        <w:t xml:space="preserve">2)  </w:t>
      </w:r>
      <w:r w:rsidR="00AC1E7C" w:rsidRPr="00AD7DC3">
        <w:rPr>
          <w:rFonts w:ascii="Times New Roman" w:hAnsi="Times New Roman" w:cs="Times New Roman"/>
          <w:sz w:val="26"/>
          <w:szCs w:val="26"/>
        </w:rPr>
        <w:t>размер платы за</w:t>
      </w:r>
      <w:r w:rsidR="00AC1E7C" w:rsidRPr="00AD7DC3">
        <w:rPr>
          <w:rFonts w:ascii="Times New Roman" w:hAnsi="Times New Roman" w:cs="Times New Roman"/>
          <w:bCs/>
          <w:sz w:val="26"/>
          <w:szCs w:val="26"/>
        </w:rPr>
        <w:t xml:space="preserve"> пользование жилым помещением (платы за наем) </w:t>
      </w:r>
      <w:r w:rsidR="003F5532" w:rsidRPr="00AD7DC3">
        <w:rPr>
          <w:rFonts w:ascii="Times New Roman" w:hAnsi="Times New Roman" w:cs="Times New Roman"/>
          <w:sz w:val="26"/>
          <w:szCs w:val="26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</w:t>
      </w:r>
      <w:proofErr w:type="gramEnd"/>
      <w:r w:rsidR="003F5532" w:rsidRPr="00AD7DC3">
        <w:rPr>
          <w:rFonts w:ascii="Times New Roman" w:hAnsi="Times New Roman" w:cs="Times New Roman"/>
          <w:sz w:val="26"/>
          <w:szCs w:val="26"/>
        </w:rPr>
        <w:t xml:space="preserve">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</w:t>
      </w:r>
      <w:r w:rsidRPr="00AD7DC3">
        <w:rPr>
          <w:rFonts w:ascii="Times New Roman" w:hAnsi="Times New Roman" w:cs="Times New Roman"/>
          <w:sz w:val="26"/>
          <w:szCs w:val="26"/>
        </w:rPr>
        <w:t>ого поселения Малая Глушица</w:t>
      </w:r>
      <w:r w:rsidR="003F5532" w:rsidRPr="00AD7DC3">
        <w:rPr>
          <w:rFonts w:ascii="Times New Roman" w:hAnsi="Times New Roman" w:cs="Times New Roman"/>
          <w:sz w:val="26"/>
          <w:szCs w:val="26"/>
        </w:rPr>
        <w:t xml:space="preserve"> муниципального района Большеглушицкий Самарской области</w:t>
      </w:r>
      <w:r w:rsidR="00AC1E7C" w:rsidRPr="00AD7DC3">
        <w:rPr>
          <w:rFonts w:ascii="Times New Roman" w:hAnsi="Times New Roman" w:cs="Times New Roman"/>
          <w:bCs/>
          <w:sz w:val="26"/>
          <w:szCs w:val="26"/>
        </w:rPr>
        <w:t xml:space="preserve"> на</w:t>
      </w:r>
      <w:r w:rsidR="00AD7DC3">
        <w:rPr>
          <w:rFonts w:ascii="Times New Roman" w:hAnsi="Times New Roman" w:cs="Times New Roman"/>
          <w:bCs/>
          <w:sz w:val="26"/>
          <w:szCs w:val="26"/>
        </w:rPr>
        <w:t xml:space="preserve"> 2020</w:t>
      </w:r>
      <w:r w:rsidRPr="00AD7DC3">
        <w:rPr>
          <w:rFonts w:ascii="Times New Roman" w:hAnsi="Times New Roman" w:cs="Times New Roman"/>
          <w:bCs/>
          <w:sz w:val="26"/>
          <w:szCs w:val="26"/>
        </w:rPr>
        <w:t xml:space="preserve"> год согласно приложению </w:t>
      </w:r>
      <w:r w:rsidR="00AC1E7C" w:rsidRPr="00AD7DC3">
        <w:rPr>
          <w:rFonts w:ascii="Times New Roman" w:hAnsi="Times New Roman" w:cs="Times New Roman"/>
          <w:bCs/>
          <w:sz w:val="26"/>
          <w:szCs w:val="26"/>
        </w:rPr>
        <w:t>2</w:t>
      </w:r>
      <w:r w:rsidR="00655573" w:rsidRPr="00AD7DC3">
        <w:rPr>
          <w:rFonts w:ascii="Times New Roman" w:hAnsi="Times New Roman" w:cs="Times New Roman"/>
          <w:bCs/>
          <w:sz w:val="26"/>
          <w:szCs w:val="26"/>
        </w:rPr>
        <w:t>.</w:t>
      </w:r>
      <w:r w:rsidR="00655573" w:rsidRPr="00AD7D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36CC" w:rsidRPr="00AD7DC3" w:rsidRDefault="004E36CC" w:rsidP="004E36CC">
      <w:pPr>
        <w:pStyle w:val="a9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E36CC" w:rsidRPr="00AD7DC3" w:rsidRDefault="00810BC3" w:rsidP="00810B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sz w:val="26"/>
          <w:szCs w:val="26"/>
        </w:rPr>
        <w:t xml:space="preserve">         2. </w:t>
      </w:r>
      <w:r w:rsidR="00CB05EC" w:rsidRPr="00AD7DC3">
        <w:rPr>
          <w:rFonts w:ascii="Times New Roman" w:hAnsi="Times New Roman" w:cs="Times New Roman"/>
          <w:sz w:val="26"/>
          <w:szCs w:val="26"/>
        </w:rPr>
        <w:t>Со дня</w:t>
      </w:r>
      <w:r w:rsidR="003723A9" w:rsidRPr="00AD7DC3">
        <w:rPr>
          <w:rFonts w:ascii="Times New Roman" w:hAnsi="Times New Roman" w:cs="Times New Roman"/>
          <w:sz w:val="26"/>
          <w:szCs w:val="26"/>
        </w:rPr>
        <w:t xml:space="preserve"> вступления в  силу настоящего Р</w:t>
      </w:r>
      <w:r w:rsidR="00CB05EC" w:rsidRPr="00AD7DC3">
        <w:rPr>
          <w:rFonts w:ascii="Times New Roman" w:hAnsi="Times New Roman" w:cs="Times New Roman"/>
          <w:sz w:val="26"/>
          <w:szCs w:val="26"/>
        </w:rPr>
        <w:t>ешения  признать утратившим силу:</w:t>
      </w:r>
    </w:p>
    <w:p w:rsidR="00AD7DC3" w:rsidRPr="00AD7DC3" w:rsidRDefault="00AD7DC3" w:rsidP="00AD7DC3">
      <w:pPr>
        <w:pStyle w:val="a5"/>
        <w:jc w:val="both"/>
        <w:rPr>
          <w:bCs/>
          <w:sz w:val="26"/>
          <w:szCs w:val="26"/>
        </w:rPr>
      </w:pPr>
      <w:r w:rsidRPr="00AD7DC3">
        <w:rPr>
          <w:sz w:val="26"/>
          <w:szCs w:val="26"/>
        </w:rPr>
        <w:t xml:space="preserve">         </w:t>
      </w:r>
      <w:proofErr w:type="gramStart"/>
      <w:r w:rsidR="00CB05EC" w:rsidRPr="00AD7DC3">
        <w:rPr>
          <w:sz w:val="26"/>
          <w:szCs w:val="26"/>
        </w:rPr>
        <w:t>- Решение Собрания представителей сельск</w:t>
      </w:r>
      <w:r w:rsidR="003723A9" w:rsidRPr="00AD7DC3">
        <w:rPr>
          <w:sz w:val="26"/>
          <w:szCs w:val="26"/>
        </w:rPr>
        <w:t>ого поселения Малая Глушица</w:t>
      </w:r>
      <w:r w:rsidR="00CB05EC" w:rsidRPr="00AD7DC3">
        <w:rPr>
          <w:sz w:val="26"/>
          <w:szCs w:val="26"/>
        </w:rPr>
        <w:t xml:space="preserve"> муниципального района Бо</w:t>
      </w:r>
      <w:r w:rsidRPr="00AD7DC3">
        <w:rPr>
          <w:sz w:val="26"/>
          <w:szCs w:val="26"/>
        </w:rPr>
        <w:t xml:space="preserve">льшеглушицкий Самарской области </w:t>
      </w:r>
      <w:r w:rsidR="00CB05EC" w:rsidRPr="00AD7DC3">
        <w:rPr>
          <w:sz w:val="26"/>
          <w:szCs w:val="26"/>
        </w:rPr>
        <w:t>№</w:t>
      </w:r>
      <w:r w:rsidRPr="00AD7DC3">
        <w:rPr>
          <w:sz w:val="26"/>
          <w:szCs w:val="26"/>
        </w:rPr>
        <w:t xml:space="preserve"> 172</w:t>
      </w:r>
      <w:r w:rsidR="00CB05EC" w:rsidRPr="00AD7DC3">
        <w:rPr>
          <w:sz w:val="26"/>
          <w:szCs w:val="26"/>
        </w:rPr>
        <w:t xml:space="preserve"> от </w:t>
      </w:r>
      <w:r w:rsidRPr="00AD7DC3">
        <w:rPr>
          <w:sz w:val="26"/>
          <w:szCs w:val="26"/>
        </w:rPr>
        <w:t>14</w:t>
      </w:r>
      <w:r w:rsidR="00CB05EC" w:rsidRPr="00AD7DC3">
        <w:rPr>
          <w:sz w:val="26"/>
          <w:szCs w:val="26"/>
        </w:rPr>
        <w:t>.0</w:t>
      </w:r>
      <w:r w:rsidR="00720E41" w:rsidRPr="00AD7DC3">
        <w:rPr>
          <w:sz w:val="26"/>
          <w:szCs w:val="26"/>
        </w:rPr>
        <w:t>1</w:t>
      </w:r>
      <w:r w:rsidR="00CB05EC" w:rsidRPr="00AD7DC3">
        <w:rPr>
          <w:sz w:val="26"/>
          <w:szCs w:val="26"/>
        </w:rPr>
        <w:t>.201</w:t>
      </w:r>
      <w:r w:rsidRPr="00AD7DC3">
        <w:rPr>
          <w:sz w:val="26"/>
          <w:szCs w:val="26"/>
        </w:rPr>
        <w:t>9</w:t>
      </w:r>
      <w:r w:rsidR="00720E41" w:rsidRPr="00AD7DC3">
        <w:rPr>
          <w:sz w:val="26"/>
          <w:szCs w:val="26"/>
        </w:rPr>
        <w:t xml:space="preserve"> </w:t>
      </w:r>
      <w:r w:rsidR="00CB05EC" w:rsidRPr="00AD7DC3">
        <w:rPr>
          <w:sz w:val="26"/>
          <w:szCs w:val="26"/>
        </w:rPr>
        <w:t xml:space="preserve">г. </w:t>
      </w:r>
      <w:r w:rsidRPr="00AD7DC3">
        <w:rPr>
          <w:sz w:val="26"/>
          <w:szCs w:val="26"/>
        </w:rPr>
        <w:t>«Об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</w:t>
      </w:r>
      <w:proofErr w:type="gramEnd"/>
      <w:r w:rsidRPr="00AD7DC3">
        <w:rPr>
          <w:sz w:val="26"/>
          <w:szCs w:val="26"/>
        </w:rPr>
        <w:t xml:space="preserve"> </w:t>
      </w:r>
      <w:proofErr w:type="gramStart"/>
      <w:r w:rsidRPr="00AD7DC3">
        <w:rPr>
          <w:sz w:val="26"/>
          <w:szCs w:val="26"/>
        </w:rPr>
        <w:t>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на 2019 год, на территории</w:t>
      </w:r>
      <w:r w:rsidRPr="00AD7DC3">
        <w:rPr>
          <w:bCs/>
          <w:sz w:val="26"/>
          <w:szCs w:val="26"/>
        </w:rPr>
        <w:t xml:space="preserve"> сельского поселения Малая Глушица муниципального района Большеглушицкий Самарской области».</w:t>
      </w:r>
      <w:proofErr w:type="gramEnd"/>
    </w:p>
    <w:p w:rsidR="004E36CC" w:rsidRPr="00AD7DC3" w:rsidRDefault="004E36CC" w:rsidP="00810BC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55573" w:rsidRPr="00AD7DC3" w:rsidRDefault="00810BC3" w:rsidP="00720E41">
      <w:pPr>
        <w:spacing w:after="0" w:line="240" w:lineRule="auto"/>
        <w:ind w:firstLine="573"/>
        <w:jc w:val="both"/>
        <w:rPr>
          <w:rFonts w:ascii="Times New Roman" w:hAnsi="Times New Roman"/>
          <w:sz w:val="26"/>
          <w:szCs w:val="26"/>
        </w:rPr>
      </w:pPr>
      <w:r w:rsidRPr="00AD7DC3">
        <w:rPr>
          <w:rFonts w:ascii="Times New Roman" w:hAnsi="Times New Roman" w:cs="Times New Roman"/>
          <w:bCs/>
          <w:sz w:val="26"/>
          <w:szCs w:val="26"/>
        </w:rPr>
        <w:t>3</w:t>
      </w:r>
      <w:r w:rsidR="00655573" w:rsidRPr="00AD7DC3">
        <w:rPr>
          <w:rFonts w:ascii="Times New Roman" w:hAnsi="Times New Roman" w:cs="Times New Roman"/>
          <w:bCs/>
          <w:sz w:val="26"/>
          <w:szCs w:val="26"/>
        </w:rPr>
        <w:t>.</w:t>
      </w:r>
      <w:r w:rsidR="00720E41" w:rsidRPr="00AD7D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5573" w:rsidRPr="00AD7DC3">
        <w:rPr>
          <w:rFonts w:ascii="Times New Roman" w:hAnsi="Times New Roman" w:cs="Times New Roman"/>
          <w:bCs/>
          <w:sz w:val="26"/>
          <w:szCs w:val="26"/>
        </w:rPr>
        <w:t xml:space="preserve">Опубликовать </w:t>
      </w:r>
      <w:r w:rsidR="00655573" w:rsidRPr="00AD7DC3">
        <w:rPr>
          <w:rFonts w:ascii="Times New Roman" w:hAnsi="Times New Roman" w:cs="Times New Roman"/>
          <w:sz w:val="26"/>
          <w:szCs w:val="26"/>
        </w:rPr>
        <w:t>настоящее Реше</w:t>
      </w:r>
      <w:r w:rsidR="00720E41" w:rsidRPr="00AD7DC3">
        <w:rPr>
          <w:rFonts w:ascii="Times New Roman" w:hAnsi="Times New Roman" w:cs="Times New Roman"/>
          <w:sz w:val="26"/>
          <w:szCs w:val="26"/>
        </w:rPr>
        <w:t>ние в газете «</w:t>
      </w:r>
      <w:proofErr w:type="spellStart"/>
      <w:r w:rsidR="00720E41" w:rsidRPr="00AD7DC3">
        <w:rPr>
          <w:rFonts w:ascii="Times New Roman" w:hAnsi="Times New Roman" w:cs="Times New Roman"/>
          <w:sz w:val="26"/>
          <w:szCs w:val="26"/>
        </w:rPr>
        <w:t>Малоглушицкие</w:t>
      </w:r>
      <w:proofErr w:type="spellEnd"/>
      <w:r w:rsidR="00720E41" w:rsidRPr="00AD7DC3">
        <w:rPr>
          <w:rFonts w:ascii="Times New Roman" w:hAnsi="Times New Roman" w:cs="Times New Roman"/>
          <w:sz w:val="26"/>
          <w:szCs w:val="26"/>
        </w:rPr>
        <w:t xml:space="preserve"> </w:t>
      </w:r>
      <w:r w:rsidR="00655573" w:rsidRPr="00AD7DC3">
        <w:rPr>
          <w:rFonts w:ascii="Times New Roman" w:hAnsi="Times New Roman" w:cs="Times New Roman"/>
          <w:sz w:val="26"/>
          <w:szCs w:val="26"/>
        </w:rPr>
        <w:t>Вести»</w:t>
      </w:r>
      <w:r w:rsidR="008F7A2E" w:rsidRPr="00AD7DC3">
        <w:rPr>
          <w:rFonts w:ascii="Times New Roman" w:hAnsi="Times New Roman" w:cs="Times New Roman"/>
          <w:sz w:val="26"/>
          <w:szCs w:val="26"/>
        </w:rPr>
        <w:t xml:space="preserve"> и</w:t>
      </w:r>
      <w:r w:rsidR="008F7A2E" w:rsidRPr="00AD7DC3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сельск</w:t>
      </w:r>
      <w:r w:rsidR="00720E41" w:rsidRPr="00AD7DC3">
        <w:rPr>
          <w:rFonts w:ascii="Times New Roman" w:hAnsi="Times New Roman"/>
          <w:sz w:val="26"/>
          <w:szCs w:val="26"/>
        </w:rPr>
        <w:t>ого поселения Малая Глушица</w:t>
      </w:r>
      <w:r w:rsidR="008F7A2E" w:rsidRPr="00AD7DC3">
        <w:rPr>
          <w:rFonts w:ascii="Times New Roman" w:hAnsi="Times New Roman"/>
          <w:sz w:val="26"/>
          <w:szCs w:val="26"/>
        </w:rPr>
        <w:t xml:space="preserve"> муниципального района Большеглушицкий Самарской области </w:t>
      </w:r>
      <w:r w:rsidR="00C70469" w:rsidRPr="00AD7DC3">
        <w:rPr>
          <w:sz w:val="26"/>
          <w:szCs w:val="26"/>
        </w:rPr>
        <w:t xml:space="preserve"> (</w:t>
      </w:r>
      <w:r w:rsidR="00C70469" w:rsidRPr="00AD7DC3">
        <w:rPr>
          <w:rFonts w:ascii="Times New Roman" w:eastAsia="Times New Roman" w:hAnsi="Times New Roman" w:cs="Times New Roman"/>
          <w:sz w:val="26"/>
          <w:szCs w:val="26"/>
        </w:rPr>
        <w:t>http://mglushitca.admbg.org/)</w:t>
      </w:r>
      <w:r w:rsidR="008F7A2E" w:rsidRPr="00AD7DC3">
        <w:rPr>
          <w:rFonts w:eastAsia="Calibri"/>
          <w:sz w:val="26"/>
          <w:szCs w:val="26"/>
          <w:lang w:eastAsia="en-US"/>
        </w:rPr>
        <w:t xml:space="preserve"> </w:t>
      </w:r>
      <w:r w:rsidR="008F7A2E" w:rsidRPr="00AD7DC3">
        <w:rPr>
          <w:rFonts w:ascii="Times New Roman" w:hAnsi="Times New Roman"/>
          <w:sz w:val="26"/>
          <w:szCs w:val="26"/>
        </w:rPr>
        <w:t>в сети «Интернет».</w:t>
      </w:r>
    </w:p>
    <w:p w:rsidR="00810BC3" w:rsidRPr="00AD7DC3" w:rsidRDefault="00810BC3" w:rsidP="00720E41">
      <w:pPr>
        <w:spacing w:after="0" w:line="240" w:lineRule="auto"/>
        <w:ind w:firstLine="573"/>
        <w:jc w:val="both"/>
        <w:rPr>
          <w:rFonts w:ascii="Times New Roman" w:hAnsi="Times New Roman"/>
          <w:sz w:val="26"/>
          <w:szCs w:val="26"/>
        </w:rPr>
      </w:pPr>
    </w:p>
    <w:p w:rsidR="00810BC3" w:rsidRPr="00AD7DC3" w:rsidRDefault="00810BC3" w:rsidP="00810BC3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 официального опубликования и распространяется на правоотно</w:t>
      </w:r>
      <w:r w:rsidR="00AD7DC3" w:rsidRPr="00AD7DC3">
        <w:rPr>
          <w:rFonts w:ascii="Times New Roman" w:hAnsi="Times New Roman" w:cs="Times New Roman"/>
          <w:sz w:val="26"/>
          <w:szCs w:val="26"/>
        </w:rPr>
        <w:t>шения, возникшие с 1 января 2020</w:t>
      </w:r>
      <w:r w:rsidRPr="00AD7DC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E36CC" w:rsidRPr="00AD7DC3" w:rsidRDefault="004E36CC" w:rsidP="00022C61">
      <w:pPr>
        <w:spacing w:after="0" w:line="240" w:lineRule="auto"/>
        <w:ind w:firstLine="573"/>
        <w:jc w:val="both"/>
        <w:rPr>
          <w:rFonts w:ascii="Times New Roman" w:hAnsi="Times New Roman"/>
          <w:sz w:val="26"/>
          <w:szCs w:val="26"/>
        </w:rPr>
      </w:pPr>
    </w:p>
    <w:p w:rsidR="00720E41" w:rsidRPr="00AD7DC3" w:rsidRDefault="007C164F" w:rsidP="004E36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sz w:val="26"/>
          <w:szCs w:val="26"/>
        </w:rPr>
        <w:t>Глава сельского поселения</w:t>
      </w:r>
      <w:r w:rsidR="00720E41" w:rsidRPr="00AD7DC3">
        <w:rPr>
          <w:rFonts w:ascii="Times New Roman" w:hAnsi="Times New Roman" w:cs="Times New Roman"/>
          <w:sz w:val="26"/>
          <w:szCs w:val="26"/>
        </w:rPr>
        <w:t xml:space="preserve"> Малая Глушица</w:t>
      </w:r>
    </w:p>
    <w:p w:rsidR="00720E41" w:rsidRPr="00AD7DC3" w:rsidRDefault="007C164F" w:rsidP="004E36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720E41" w:rsidRPr="00AD7DC3">
        <w:rPr>
          <w:rFonts w:ascii="Times New Roman" w:hAnsi="Times New Roman" w:cs="Times New Roman"/>
          <w:sz w:val="26"/>
          <w:szCs w:val="26"/>
        </w:rPr>
        <w:t xml:space="preserve"> </w:t>
      </w:r>
      <w:r w:rsidRPr="00AD7DC3">
        <w:rPr>
          <w:rFonts w:ascii="Times New Roman" w:hAnsi="Times New Roman" w:cs="Times New Roman"/>
          <w:sz w:val="26"/>
          <w:szCs w:val="26"/>
        </w:rPr>
        <w:t xml:space="preserve">Большеглушицкий </w:t>
      </w:r>
    </w:p>
    <w:p w:rsidR="007C164F" w:rsidRPr="00AD7DC3" w:rsidRDefault="007C164F" w:rsidP="004E36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sz w:val="26"/>
          <w:szCs w:val="26"/>
        </w:rPr>
        <w:t xml:space="preserve">Самарской области                                              </w:t>
      </w:r>
      <w:r w:rsidR="00C70469" w:rsidRPr="00AD7DC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D7DC3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720E41" w:rsidRPr="00AD7DC3">
        <w:rPr>
          <w:rFonts w:ascii="Times New Roman" w:hAnsi="Times New Roman" w:cs="Times New Roman"/>
          <w:sz w:val="26"/>
          <w:szCs w:val="26"/>
        </w:rPr>
        <w:t>К.В.Родичев</w:t>
      </w:r>
      <w:proofErr w:type="spellEnd"/>
    </w:p>
    <w:p w:rsidR="00022C61" w:rsidRPr="00AD7DC3" w:rsidRDefault="00022C61" w:rsidP="004E36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C61" w:rsidRPr="00AD7DC3" w:rsidRDefault="00022C61" w:rsidP="004E36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64F" w:rsidRPr="00AD7DC3" w:rsidRDefault="007C164F" w:rsidP="004E36CC">
      <w:pPr>
        <w:widowControl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C164F" w:rsidRPr="00AD7DC3" w:rsidRDefault="007C164F" w:rsidP="004E36CC">
      <w:pPr>
        <w:widowControl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D7DC3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Собрания представителей </w:t>
      </w:r>
    </w:p>
    <w:p w:rsidR="007C164F" w:rsidRPr="00AD7DC3" w:rsidRDefault="007C164F" w:rsidP="004E36CC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r w:rsidR="00720E41" w:rsidRPr="00AD7DC3">
        <w:rPr>
          <w:rFonts w:ascii="Times New Roman" w:hAnsi="Times New Roman" w:cs="Times New Roman"/>
          <w:sz w:val="26"/>
          <w:szCs w:val="26"/>
        </w:rPr>
        <w:t>Малая Глушица</w:t>
      </w:r>
    </w:p>
    <w:p w:rsidR="007C164F" w:rsidRPr="00AD7DC3" w:rsidRDefault="007C164F" w:rsidP="004E36CC">
      <w:pPr>
        <w:widowControl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D7DC3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района Большеглушицкий </w:t>
      </w:r>
    </w:p>
    <w:p w:rsidR="007C164F" w:rsidRPr="00AD7DC3" w:rsidRDefault="007C164F" w:rsidP="004E36CC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AD7DC3">
        <w:rPr>
          <w:rFonts w:ascii="Times New Roman" w:hAnsi="Times New Roman" w:cs="Times New Roman"/>
          <w:color w:val="000000"/>
          <w:sz w:val="26"/>
          <w:szCs w:val="26"/>
        </w:rPr>
        <w:t xml:space="preserve">Самарской области           </w:t>
      </w:r>
      <w:r w:rsidR="00C70469" w:rsidRPr="00AD7DC3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C70469" w:rsidRPr="00AD7DC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70469" w:rsidRPr="00AD7DC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70469" w:rsidRPr="00AD7DC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70469" w:rsidRPr="00AD7DC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70469" w:rsidRPr="00AD7DC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70469" w:rsidRPr="00AD7DC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</w:t>
      </w:r>
      <w:proofErr w:type="spellStart"/>
      <w:r w:rsidR="00C70469" w:rsidRPr="00AD7DC3">
        <w:rPr>
          <w:rFonts w:ascii="Times New Roman" w:hAnsi="Times New Roman" w:cs="Times New Roman"/>
          <w:color w:val="000000"/>
          <w:sz w:val="26"/>
          <w:szCs w:val="26"/>
        </w:rPr>
        <w:t>А.С.Михайлов</w:t>
      </w:r>
      <w:proofErr w:type="spellEnd"/>
    </w:p>
    <w:p w:rsidR="00655573" w:rsidRDefault="00655573" w:rsidP="004E36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255" w:rsidRDefault="00022C61" w:rsidP="00CB05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3867785</wp:posOffset>
            </wp:positionV>
            <wp:extent cx="2447925" cy="15430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3867785</wp:posOffset>
            </wp:positionV>
            <wp:extent cx="2447925" cy="1543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276" w:rsidRDefault="00022C61" w:rsidP="00CB05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2077085</wp:posOffset>
            </wp:positionV>
            <wp:extent cx="2428875" cy="1485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573" w:rsidRPr="00CB05EC" w:rsidRDefault="002F5D8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55573" w:rsidRPr="00CB05EC">
        <w:rPr>
          <w:rFonts w:ascii="Times New Roman" w:hAnsi="Times New Roman" w:cs="Times New Roman"/>
          <w:sz w:val="24"/>
          <w:szCs w:val="24"/>
        </w:rPr>
        <w:t>1</w:t>
      </w:r>
    </w:p>
    <w:p w:rsidR="00655573" w:rsidRPr="00CB05EC" w:rsidRDefault="0065557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к Решению Собрания представителей </w:t>
      </w:r>
    </w:p>
    <w:p w:rsidR="00655573" w:rsidRPr="00CB05EC" w:rsidRDefault="0065557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сельск</w:t>
      </w:r>
      <w:r w:rsidR="002F5D83">
        <w:rPr>
          <w:rFonts w:ascii="Times New Roman" w:hAnsi="Times New Roman" w:cs="Times New Roman"/>
          <w:sz w:val="24"/>
          <w:szCs w:val="24"/>
        </w:rPr>
        <w:t>ого поселения Малая Глушица</w:t>
      </w:r>
    </w:p>
    <w:p w:rsidR="006A4276" w:rsidRDefault="0065557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6A4276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 xml:space="preserve">Большеглушицкий </w:t>
      </w:r>
    </w:p>
    <w:p w:rsidR="00655573" w:rsidRPr="008F7A2E" w:rsidRDefault="00655573" w:rsidP="006A427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Самарской области от </w:t>
      </w:r>
      <w:r w:rsidR="009F6FD3">
        <w:rPr>
          <w:rFonts w:ascii="Times New Roman" w:hAnsi="Times New Roman" w:cs="Times New Roman"/>
          <w:sz w:val="24"/>
          <w:szCs w:val="24"/>
        </w:rPr>
        <w:t>31 января</w:t>
      </w:r>
      <w:r w:rsidR="00AD7DC3">
        <w:rPr>
          <w:rFonts w:ascii="Times New Roman" w:hAnsi="Times New Roman" w:cs="Times New Roman"/>
          <w:sz w:val="24"/>
          <w:szCs w:val="24"/>
        </w:rPr>
        <w:t xml:space="preserve"> 2020</w:t>
      </w:r>
      <w:r w:rsidR="002F5D83">
        <w:rPr>
          <w:rFonts w:ascii="Times New Roman" w:hAnsi="Times New Roman" w:cs="Times New Roman"/>
          <w:sz w:val="24"/>
          <w:szCs w:val="24"/>
        </w:rPr>
        <w:t xml:space="preserve"> </w:t>
      </w:r>
      <w:r w:rsidR="00D803C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B05EC">
        <w:rPr>
          <w:rFonts w:ascii="Times New Roman" w:hAnsi="Times New Roman" w:cs="Times New Roman"/>
          <w:sz w:val="24"/>
          <w:szCs w:val="24"/>
        </w:rPr>
        <w:t>№</w:t>
      </w:r>
      <w:r w:rsidR="009F6FD3">
        <w:rPr>
          <w:rFonts w:ascii="Times New Roman" w:hAnsi="Times New Roman" w:cs="Times New Roman"/>
          <w:sz w:val="24"/>
          <w:szCs w:val="24"/>
        </w:rPr>
        <w:t xml:space="preserve"> 217</w:t>
      </w:r>
      <w:r w:rsidR="001E4882" w:rsidRPr="008F7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573" w:rsidRPr="003F5532" w:rsidRDefault="00655573" w:rsidP="006A4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73" w:rsidRPr="003F5532" w:rsidRDefault="00655573" w:rsidP="006A42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3F5532">
        <w:rPr>
          <w:rFonts w:ascii="Times New Roman" w:hAnsi="Times New Roman" w:cs="Times New Roman"/>
          <w:b/>
          <w:caps/>
          <w:sz w:val="24"/>
          <w:szCs w:val="24"/>
        </w:rPr>
        <w:t>Размер платы</w:t>
      </w:r>
    </w:p>
    <w:p w:rsidR="00655573" w:rsidRPr="003F5532" w:rsidRDefault="003F5532" w:rsidP="006A427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5532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доме, которые </w:t>
      </w:r>
      <w:proofErr w:type="gramStart"/>
      <w:r w:rsidRPr="003F553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3F5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F5532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  <w:r w:rsidRPr="003F5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F5532">
        <w:rPr>
          <w:rFonts w:ascii="Times New Roman" w:hAnsi="Times New Roman" w:cs="Times New Roman"/>
          <w:b/>
          <w:sz w:val="28"/>
          <w:szCs w:val="28"/>
        </w:rPr>
        <w:t>общем</w:t>
      </w:r>
      <w:proofErr w:type="gramEnd"/>
      <w:r w:rsidRPr="003F5532">
        <w:rPr>
          <w:rFonts w:ascii="Times New Roman" w:hAnsi="Times New Roman" w:cs="Times New Roman"/>
          <w:b/>
          <w:sz w:val="28"/>
          <w:szCs w:val="28"/>
        </w:rPr>
        <w:t xml:space="preserve"> собрании не приняли решение об установлении размера платы за содержание жилого помещения, на территории сельск</w:t>
      </w:r>
      <w:r w:rsidR="002F5D83">
        <w:rPr>
          <w:rFonts w:ascii="Times New Roman" w:hAnsi="Times New Roman" w:cs="Times New Roman"/>
          <w:b/>
          <w:sz w:val="28"/>
          <w:szCs w:val="28"/>
        </w:rPr>
        <w:t>ого поселения Малая Глушица</w:t>
      </w:r>
      <w:r w:rsidRPr="003F553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 </w:t>
      </w:r>
      <w:r w:rsidR="00AD7DC3">
        <w:rPr>
          <w:rFonts w:ascii="Times New Roman" w:hAnsi="Times New Roman" w:cs="Times New Roman"/>
          <w:b/>
          <w:sz w:val="28"/>
          <w:szCs w:val="24"/>
        </w:rPr>
        <w:t>на 2020</w:t>
      </w:r>
      <w:r w:rsidR="00655573" w:rsidRPr="003F5532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655573" w:rsidRPr="00CB05EC" w:rsidRDefault="00655573" w:rsidP="00655573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7"/>
        <w:gridCol w:w="3260"/>
        <w:gridCol w:w="1985"/>
      </w:tblGrid>
      <w:tr w:rsidR="00655573" w:rsidRPr="00CB05EC" w:rsidTr="002F29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  руб./мес. (НДС не облагается)</w:t>
            </w:r>
          </w:p>
        </w:tc>
      </w:tr>
      <w:tr w:rsidR="00655573" w:rsidRPr="00CB05EC" w:rsidTr="002F2902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жилого помещения: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5573" w:rsidRPr="00CB05EC" w:rsidTr="002F2902">
        <w:trPr>
          <w:trHeight w:val="1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жилые помещения, имеющие все виды благоустройства – всего,</w:t>
            </w:r>
          </w:p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. услуги по техническому обслуживанию внутридомового газового оборудования (ВДГО)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руб./мес. за 1 кв. м. общей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655573" w:rsidRPr="00CB05EC" w:rsidTr="002F2902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жилые помещения, не имеющие все виды благоустройства – всего,</w:t>
            </w:r>
          </w:p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. услуги по техническому обслуживанию внутридомового газового оборудования (ВДГО)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руб./мес. за 1 кв. м. общей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655573" w:rsidRPr="00CB05EC" w:rsidTr="002F2902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Вывоз ЖБО (очистка выгребных ям):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73" w:rsidRPr="00CB05EC" w:rsidTr="002F2902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жилые дома без удобств (пользование наружным туалетом)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руб./мес. на 1чел.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73" w:rsidRPr="00CB05EC" w:rsidTr="002F2902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дома, оборудованные водопроводом и выгребной ямой  без ванн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руб./мес. на 1чел.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73" w:rsidRPr="00CB05EC" w:rsidTr="002F2902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жилые дома, оборудованные водопроводом, выгребной ямой  и ванной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руб./мес. на 1чел.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335,00</w:t>
            </w:r>
          </w:p>
          <w:p w:rsidR="00655573" w:rsidRPr="00CB05EC" w:rsidRDefault="0065557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573" w:rsidRDefault="00655573" w:rsidP="00655573">
      <w:pPr>
        <w:tabs>
          <w:tab w:val="left" w:pos="108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902" w:rsidRDefault="002F2902" w:rsidP="00655573">
      <w:pPr>
        <w:tabs>
          <w:tab w:val="left" w:pos="108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573" w:rsidRDefault="00655573" w:rsidP="00331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A4276" w:rsidRPr="00CB05EC" w:rsidRDefault="006A4276" w:rsidP="00331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31BBF" w:rsidRPr="00CB05EC" w:rsidRDefault="00331BBF" w:rsidP="00331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31BBF" w:rsidRPr="00CB05EC" w:rsidRDefault="00331BBF" w:rsidP="00331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31BBF" w:rsidRDefault="00331BBF" w:rsidP="00331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A4276" w:rsidRDefault="006A4276" w:rsidP="00331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A4276" w:rsidRPr="00CB05EC" w:rsidRDefault="006A4276" w:rsidP="00331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31BBF" w:rsidRPr="00CB05EC" w:rsidRDefault="00331BBF" w:rsidP="00331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55573" w:rsidRPr="00CB05EC" w:rsidRDefault="00655573" w:rsidP="00655573">
      <w:pPr>
        <w:spacing w:after="0" w:line="1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55573" w:rsidRPr="00CB05EC" w:rsidRDefault="002F5D8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55573" w:rsidRPr="00CB05E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55573" w:rsidRPr="00CB05EC" w:rsidRDefault="0065557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к Решению Собрания представителей </w:t>
      </w:r>
    </w:p>
    <w:p w:rsidR="00655573" w:rsidRPr="00CB05EC" w:rsidRDefault="0065557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сельск</w:t>
      </w:r>
      <w:r w:rsidR="002F5D83">
        <w:rPr>
          <w:rFonts w:ascii="Times New Roman" w:hAnsi="Times New Roman" w:cs="Times New Roman"/>
          <w:sz w:val="24"/>
          <w:szCs w:val="24"/>
        </w:rPr>
        <w:t>ого поселения Малая Глушица</w:t>
      </w:r>
    </w:p>
    <w:p w:rsidR="006A4276" w:rsidRDefault="0065557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6A4276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 xml:space="preserve">Большеглушицкий </w:t>
      </w:r>
    </w:p>
    <w:p w:rsidR="00655573" w:rsidRDefault="00655573" w:rsidP="006A4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2F2902" w:rsidRPr="00CB05EC">
        <w:rPr>
          <w:rFonts w:ascii="Times New Roman" w:hAnsi="Times New Roman" w:cs="Times New Roman"/>
          <w:sz w:val="24"/>
          <w:szCs w:val="24"/>
        </w:rPr>
        <w:t xml:space="preserve">от </w:t>
      </w:r>
      <w:r w:rsidR="009F6FD3">
        <w:rPr>
          <w:rFonts w:ascii="Times New Roman" w:hAnsi="Times New Roman" w:cs="Times New Roman"/>
          <w:sz w:val="24"/>
          <w:szCs w:val="24"/>
        </w:rPr>
        <w:t xml:space="preserve">31 января </w:t>
      </w:r>
      <w:r w:rsidR="00AD7DC3">
        <w:rPr>
          <w:rFonts w:ascii="Times New Roman" w:hAnsi="Times New Roman" w:cs="Times New Roman"/>
          <w:sz w:val="24"/>
          <w:szCs w:val="24"/>
        </w:rPr>
        <w:t>2020</w:t>
      </w:r>
      <w:r w:rsidR="002F5D83">
        <w:rPr>
          <w:rFonts w:ascii="Times New Roman" w:hAnsi="Times New Roman" w:cs="Times New Roman"/>
          <w:sz w:val="24"/>
          <w:szCs w:val="24"/>
        </w:rPr>
        <w:t xml:space="preserve"> </w:t>
      </w:r>
      <w:r w:rsidR="002F2902" w:rsidRPr="00CB05EC">
        <w:rPr>
          <w:rFonts w:ascii="Times New Roman" w:hAnsi="Times New Roman" w:cs="Times New Roman"/>
          <w:sz w:val="24"/>
          <w:szCs w:val="24"/>
        </w:rPr>
        <w:t>г</w:t>
      </w:r>
      <w:r w:rsidR="00D803C4">
        <w:rPr>
          <w:rFonts w:ascii="Times New Roman" w:hAnsi="Times New Roman" w:cs="Times New Roman"/>
          <w:sz w:val="24"/>
          <w:szCs w:val="24"/>
        </w:rPr>
        <w:t>ода</w:t>
      </w:r>
      <w:r w:rsidR="002F2902" w:rsidRPr="00CB05EC">
        <w:rPr>
          <w:rFonts w:ascii="Times New Roman" w:hAnsi="Times New Roman" w:cs="Times New Roman"/>
          <w:sz w:val="24"/>
          <w:szCs w:val="24"/>
        </w:rPr>
        <w:t xml:space="preserve"> №</w:t>
      </w:r>
      <w:r w:rsidR="009F6FD3">
        <w:rPr>
          <w:rFonts w:ascii="Times New Roman" w:hAnsi="Times New Roman" w:cs="Times New Roman"/>
          <w:sz w:val="24"/>
          <w:szCs w:val="24"/>
        </w:rPr>
        <w:t xml:space="preserve"> 217</w:t>
      </w:r>
      <w:r w:rsidR="002F2902" w:rsidRPr="008F7A2E">
        <w:rPr>
          <w:rFonts w:ascii="Times New Roman" w:hAnsi="Times New Roman" w:cs="Times New Roman"/>
          <w:sz w:val="24"/>
          <w:szCs w:val="24"/>
        </w:rPr>
        <w:t xml:space="preserve">  </w:t>
      </w:r>
      <w:r w:rsidR="006A4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276" w:rsidRPr="00CB05EC" w:rsidRDefault="006A4276" w:rsidP="006A4276">
      <w:pPr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</w:p>
    <w:p w:rsidR="00655573" w:rsidRPr="00CB05EC" w:rsidRDefault="00655573" w:rsidP="006A42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CB05EC">
        <w:rPr>
          <w:rFonts w:ascii="Times New Roman" w:hAnsi="Times New Roman" w:cs="Times New Roman"/>
          <w:b/>
          <w:caps/>
          <w:sz w:val="24"/>
          <w:szCs w:val="24"/>
        </w:rPr>
        <w:t>Размер платы</w:t>
      </w:r>
      <w:r w:rsidRPr="00CB05EC">
        <w:rPr>
          <w:rStyle w:val="aa"/>
          <w:rFonts w:ascii="Times New Roman" w:hAnsi="Times New Roman" w:cs="Times New Roman"/>
          <w:b/>
          <w:caps/>
          <w:sz w:val="24"/>
          <w:szCs w:val="24"/>
        </w:rPr>
        <w:endnoteReference w:id="1"/>
      </w:r>
    </w:p>
    <w:p w:rsidR="00655573" w:rsidRDefault="003F5532" w:rsidP="006A4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F5532">
        <w:rPr>
          <w:rFonts w:ascii="Times New Roman" w:hAnsi="Times New Roman" w:cs="Times New Roman"/>
          <w:b/>
          <w:sz w:val="28"/>
          <w:szCs w:val="28"/>
        </w:rPr>
        <w:t>за</w:t>
      </w:r>
      <w:r w:rsidRPr="003F5532">
        <w:rPr>
          <w:rFonts w:ascii="Times New Roman" w:hAnsi="Times New Roman" w:cs="Times New Roman"/>
          <w:b/>
          <w:bCs/>
          <w:sz w:val="28"/>
          <w:szCs w:val="28"/>
        </w:rPr>
        <w:t xml:space="preserve"> пользование жилым помещением (платы за наем) </w:t>
      </w:r>
      <w:r w:rsidRPr="003F5532">
        <w:rPr>
          <w:rFonts w:ascii="Times New Roman" w:hAnsi="Times New Roman" w:cs="Times New Roman"/>
          <w:b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</w:t>
      </w:r>
      <w:proofErr w:type="gramEnd"/>
      <w:r w:rsidRPr="003F5532">
        <w:rPr>
          <w:rFonts w:ascii="Times New Roman" w:hAnsi="Times New Roman" w:cs="Times New Roman"/>
          <w:b/>
          <w:sz w:val="28"/>
          <w:szCs w:val="28"/>
        </w:rPr>
        <w:t>, которые на их общем собрании не приняли решение об установлении размера платы за содержание жилого помещения, на территории сельско</w:t>
      </w:r>
      <w:r w:rsidR="002F5D83">
        <w:rPr>
          <w:rFonts w:ascii="Times New Roman" w:hAnsi="Times New Roman" w:cs="Times New Roman"/>
          <w:b/>
          <w:sz w:val="28"/>
          <w:szCs w:val="28"/>
        </w:rPr>
        <w:t xml:space="preserve">го поселения Малая Глушица </w:t>
      </w:r>
      <w:r w:rsidRPr="003F5532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 Самарской области</w:t>
      </w:r>
      <w:r w:rsidRPr="003F5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D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AD7DC3"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="00655573" w:rsidRPr="003F553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D03FD" w:rsidRPr="006A4276" w:rsidRDefault="002D03FD" w:rsidP="006A4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7"/>
        <w:gridCol w:w="2267"/>
        <w:gridCol w:w="1984"/>
        <w:gridCol w:w="2408"/>
      </w:tblGrid>
      <w:tr w:rsidR="00655573" w:rsidRPr="00CB05EC" w:rsidTr="00482FF5">
        <w:trPr>
          <w:trHeight w:val="1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 w:rsidP="006A427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 w:rsidP="006A427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Группа капитальности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73" w:rsidRPr="00CB05EC" w:rsidRDefault="00655573" w:rsidP="006A427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Год постройки</w:t>
            </w:r>
          </w:p>
          <w:p w:rsidR="00655573" w:rsidRPr="00CB05EC" w:rsidRDefault="00655573" w:rsidP="006A427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 w:rsidP="006A427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 w:rsidP="006A427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 за наем 1 кв. м. жилого помещения (руб./мес.)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73" w:rsidRPr="00CB05EC" w:rsidRDefault="00655573" w:rsidP="006A427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 за наем 1 кв. м. жилого помещения (руб./мес.) для отдельных категорий граждан</w:t>
            </w:r>
            <w:r w:rsidRPr="00CB05EC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endnoteReference w:id="2"/>
            </w:r>
          </w:p>
        </w:tc>
      </w:tr>
      <w:tr w:rsidR="00482FF5" w:rsidRPr="00CB05EC" w:rsidTr="00482FF5"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Кирпичные, каменные обыкновенные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до 2010 включительно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Все виды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514DD3" w:rsidRDefault="00482FF5" w:rsidP="0009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4D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482FF5" w:rsidRDefault="00514DD3" w:rsidP="00482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5,36</w:t>
            </w:r>
          </w:p>
        </w:tc>
      </w:tr>
      <w:tr w:rsidR="00482FF5" w:rsidRPr="00CB05EC" w:rsidTr="00482FF5">
        <w:trPr>
          <w:trHeight w:val="1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Отсутствие одного и более видов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514DD3" w:rsidP="0009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482FF5" w:rsidRDefault="00514DD3" w:rsidP="00482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482FF5" w:rsidRPr="00CB05EC" w:rsidTr="00482FF5">
        <w:trPr>
          <w:trHeight w:val="6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после 2010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Все виды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514DD3" w:rsidP="0009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482FF5" w:rsidRDefault="00514DD3" w:rsidP="00482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6,17</w:t>
            </w:r>
          </w:p>
        </w:tc>
      </w:tr>
      <w:tr w:rsidR="00482FF5" w:rsidRPr="00CB05EC" w:rsidTr="00482FF5">
        <w:trPr>
          <w:trHeight w:val="10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Отсутствие одного и более видов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514DD3" w:rsidP="0009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482FF5" w:rsidRDefault="00514DD3" w:rsidP="00482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5,54</w:t>
            </w:r>
          </w:p>
        </w:tc>
      </w:tr>
      <w:tr w:rsidR="00482FF5" w:rsidRPr="00CB05EC" w:rsidTr="00482FF5">
        <w:trPr>
          <w:trHeight w:val="7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Крупноблочные, крупнопанельные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Все виды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514DD3" w:rsidP="0009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482FF5" w:rsidRDefault="00514DD3" w:rsidP="00482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5,36</w:t>
            </w:r>
          </w:p>
        </w:tc>
      </w:tr>
      <w:tr w:rsidR="00482FF5" w:rsidRPr="00CB05EC" w:rsidTr="00482FF5">
        <w:trPr>
          <w:trHeight w:val="11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Отсутствие одного и более видов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514DD3" w:rsidP="0009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482FF5" w:rsidRDefault="00514DD3" w:rsidP="00482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482FF5" w:rsidRPr="00CB05EC" w:rsidTr="00482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Деревянные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C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482FF5" w:rsidP="006A42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CB05EC" w:rsidRDefault="00514DD3" w:rsidP="0009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F5" w:rsidRPr="00482FF5" w:rsidRDefault="00514DD3" w:rsidP="00482F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4,47</w:t>
            </w:r>
          </w:p>
        </w:tc>
      </w:tr>
    </w:tbl>
    <w:p w:rsidR="007508EB" w:rsidRPr="00CB05EC" w:rsidRDefault="007508EB" w:rsidP="006A4276">
      <w:pPr>
        <w:spacing w:after="0" w:line="240" w:lineRule="auto"/>
        <w:rPr>
          <w:rFonts w:ascii="Times New Roman" w:hAnsi="Times New Roman" w:cs="Times New Roman"/>
        </w:rPr>
      </w:pPr>
    </w:p>
    <w:sectPr w:rsidR="007508EB" w:rsidRPr="00CB05EC" w:rsidSect="004E36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53" w:rsidRDefault="00F75453" w:rsidP="00655573">
      <w:pPr>
        <w:spacing w:after="0" w:line="240" w:lineRule="auto"/>
      </w:pPr>
      <w:r>
        <w:separator/>
      </w:r>
    </w:p>
  </w:endnote>
  <w:endnote w:type="continuationSeparator" w:id="0">
    <w:p w:rsidR="00F75453" w:rsidRDefault="00F75453" w:rsidP="00655573">
      <w:pPr>
        <w:spacing w:after="0" w:line="240" w:lineRule="auto"/>
      </w:pPr>
      <w:r>
        <w:continuationSeparator/>
      </w:r>
    </w:p>
  </w:endnote>
  <w:endnote w:id="1">
    <w:p w:rsidR="00655573" w:rsidRDefault="00655573" w:rsidP="002D03FD">
      <w:pPr>
        <w:pStyle w:val="a3"/>
      </w:pPr>
    </w:p>
  </w:endnote>
  <w:endnote w:id="2">
    <w:p w:rsidR="00655573" w:rsidRDefault="00655573" w:rsidP="00655573">
      <w:pPr>
        <w:pStyle w:val="a3"/>
      </w:pPr>
      <w:r>
        <w:rPr>
          <w:rStyle w:val="aa"/>
        </w:rPr>
        <w:endnoteRef/>
      </w:r>
      <w:r>
        <w:t xml:space="preserve"> Категория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53" w:rsidRDefault="00F75453" w:rsidP="00655573">
      <w:pPr>
        <w:spacing w:after="0" w:line="240" w:lineRule="auto"/>
      </w:pPr>
      <w:r>
        <w:separator/>
      </w:r>
    </w:p>
  </w:footnote>
  <w:footnote w:type="continuationSeparator" w:id="0">
    <w:p w:rsidR="00F75453" w:rsidRDefault="00F75453" w:rsidP="00655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8AB"/>
    <w:multiLevelType w:val="hybridMultilevel"/>
    <w:tmpl w:val="3F805F82"/>
    <w:lvl w:ilvl="0" w:tplc="298AECC0">
      <w:start w:val="2"/>
      <w:numFmt w:val="decimal"/>
      <w:lvlText w:val="%1)"/>
      <w:lvlJc w:val="left"/>
      <w:pPr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C424F"/>
    <w:multiLevelType w:val="hybridMultilevel"/>
    <w:tmpl w:val="3D3CA9A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C4DEE"/>
    <w:multiLevelType w:val="hybridMultilevel"/>
    <w:tmpl w:val="EEE2E300"/>
    <w:lvl w:ilvl="0" w:tplc="4EBE5576">
      <w:start w:val="2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7F152FF7"/>
    <w:multiLevelType w:val="hybridMultilevel"/>
    <w:tmpl w:val="F68269B6"/>
    <w:lvl w:ilvl="0" w:tplc="5436F9E8">
      <w:start w:val="1"/>
      <w:numFmt w:val="decimal"/>
      <w:lvlText w:val="%1."/>
      <w:lvlJc w:val="left"/>
      <w:pPr>
        <w:ind w:left="93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573"/>
    <w:rsid w:val="000079EC"/>
    <w:rsid w:val="00022C61"/>
    <w:rsid w:val="00083D26"/>
    <w:rsid w:val="00090525"/>
    <w:rsid w:val="0009201E"/>
    <w:rsid w:val="00113B05"/>
    <w:rsid w:val="00115C90"/>
    <w:rsid w:val="001458DC"/>
    <w:rsid w:val="00150D85"/>
    <w:rsid w:val="00151440"/>
    <w:rsid w:val="00171CEA"/>
    <w:rsid w:val="00172513"/>
    <w:rsid w:val="001D322D"/>
    <w:rsid w:val="001E4882"/>
    <w:rsid w:val="0027247C"/>
    <w:rsid w:val="0027479F"/>
    <w:rsid w:val="002D03FD"/>
    <w:rsid w:val="002F2902"/>
    <w:rsid w:val="002F5D83"/>
    <w:rsid w:val="00331BBF"/>
    <w:rsid w:val="0035454F"/>
    <w:rsid w:val="003723A9"/>
    <w:rsid w:val="003B2441"/>
    <w:rsid w:val="003F5532"/>
    <w:rsid w:val="00482FF5"/>
    <w:rsid w:val="004E36CC"/>
    <w:rsid w:val="004F3D5C"/>
    <w:rsid w:val="00514DD3"/>
    <w:rsid w:val="005A1FF6"/>
    <w:rsid w:val="006540DC"/>
    <w:rsid w:val="00655573"/>
    <w:rsid w:val="006620DA"/>
    <w:rsid w:val="006A4276"/>
    <w:rsid w:val="006D4027"/>
    <w:rsid w:val="00703417"/>
    <w:rsid w:val="00711552"/>
    <w:rsid w:val="00720E41"/>
    <w:rsid w:val="007508EB"/>
    <w:rsid w:val="00782C28"/>
    <w:rsid w:val="007B61F9"/>
    <w:rsid w:val="007C164F"/>
    <w:rsid w:val="007E14D9"/>
    <w:rsid w:val="00810BC3"/>
    <w:rsid w:val="008111C6"/>
    <w:rsid w:val="008C7407"/>
    <w:rsid w:val="008F7A2E"/>
    <w:rsid w:val="00920EE1"/>
    <w:rsid w:val="00993F2E"/>
    <w:rsid w:val="009B508A"/>
    <w:rsid w:val="009F6FD3"/>
    <w:rsid w:val="00A02971"/>
    <w:rsid w:val="00A13D6B"/>
    <w:rsid w:val="00A324B0"/>
    <w:rsid w:val="00A51C5E"/>
    <w:rsid w:val="00AC1E7C"/>
    <w:rsid w:val="00AC6CCE"/>
    <w:rsid w:val="00AD1FE2"/>
    <w:rsid w:val="00AD7DC3"/>
    <w:rsid w:val="00B055C2"/>
    <w:rsid w:val="00B4688B"/>
    <w:rsid w:val="00B533CA"/>
    <w:rsid w:val="00B972CD"/>
    <w:rsid w:val="00C0137D"/>
    <w:rsid w:val="00C53B9F"/>
    <w:rsid w:val="00C70469"/>
    <w:rsid w:val="00CA4A73"/>
    <w:rsid w:val="00CB05EC"/>
    <w:rsid w:val="00CC3404"/>
    <w:rsid w:val="00D62367"/>
    <w:rsid w:val="00D76D19"/>
    <w:rsid w:val="00D803C4"/>
    <w:rsid w:val="00D85D78"/>
    <w:rsid w:val="00E64719"/>
    <w:rsid w:val="00EF60B5"/>
    <w:rsid w:val="00F05B6A"/>
    <w:rsid w:val="00F40B88"/>
    <w:rsid w:val="00F75453"/>
    <w:rsid w:val="00F82255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4F"/>
  </w:style>
  <w:style w:type="paragraph" w:styleId="1">
    <w:name w:val="heading 1"/>
    <w:basedOn w:val="a"/>
    <w:next w:val="a"/>
    <w:link w:val="10"/>
    <w:qFormat/>
    <w:rsid w:val="006555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57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655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5557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unhideWhenUsed/>
    <w:rsid w:val="006555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65557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semiHidden/>
    <w:unhideWhenUsed/>
    <w:rsid w:val="0065557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655573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655573"/>
    <w:pPr>
      <w:ind w:left="720"/>
      <w:contextualSpacing/>
    </w:pPr>
  </w:style>
  <w:style w:type="character" w:styleId="aa">
    <w:name w:val="endnote reference"/>
    <w:uiPriority w:val="99"/>
    <w:semiHidden/>
    <w:unhideWhenUsed/>
    <w:rsid w:val="0065557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57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8F7A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D838-3073-4C00-B72D-6F05C521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MakarovaAE</dc:creator>
  <cp:lastModifiedBy>RePack by Diakov</cp:lastModifiedBy>
  <cp:revision>59</cp:revision>
  <cp:lastPrinted>2019-01-15T10:03:00Z</cp:lastPrinted>
  <dcterms:created xsi:type="dcterms:W3CDTF">2017-01-23T05:46:00Z</dcterms:created>
  <dcterms:modified xsi:type="dcterms:W3CDTF">2021-01-25T07:26:00Z</dcterms:modified>
</cp:coreProperties>
</file>