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455640" w:rsidRDefault="00611FE1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640">
        <w:rPr>
          <w:rFonts w:ascii="Times New Roman" w:hAnsi="Times New Roman" w:cs="Times New Roman"/>
          <w:b/>
          <w:sz w:val="24"/>
          <w:szCs w:val="24"/>
        </w:rPr>
        <w:t>К</w:t>
      </w:r>
      <w:r w:rsidR="00BB4D51" w:rsidRPr="00455640">
        <w:rPr>
          <w:rFonts w:ascii="Times New Roman" w:hAnsi="Times New Roman" w:cs="Times New Roman"/>
          <w:b/>
          <w:sz w:val="24"/>
          <w:szCs w:val="24"/>
        </w:rPr>
        <w:t>ак</w:t>
      </w:r>
      <w:r w:rsidR="00191123">
        <w:rPr>
          <w:rFonts w:ascii="Times New Roman" w:hAnsi="Times New Roman" w:cs="Times New Roman"/>
          <w:b/>
          <w:sz w:val="24"/>
          <w:szCs w:val="24"/>
        </w:rPr>
        <w:t>ов</w:t>
      </w:r>
      <w:r w:rsidR="00BB4D51" w:rsidRPr="00455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123" w:rsidRPr="00191123">
        <w:rPr>
          <w:rFonts w:ascii="Times New Roman" w:hAnsi="Times New Roman" w:cs="Times New Roman"/>
          <w:b/>
          <w:sz w:val="24"/>
          <w:szCs w:val="24"/>
        </w:rPr>
        <w:t>порядок прекращения срочного трудового договора с беременной женщиной</w:t>
      </w:r>
      <w:r w:rsidR="00596EE2" w:rsidRPr="0045564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92E" w:rsidRPr="008C792E" w:rsidRDefault="00BC2475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191123">
        <w:rPr>
          <w:rFonts w:ascii="Times New Roman" w:hAnsi="Times New Roman" w:cs="Times New Roman"/>
          <w:sz w:val="24"/>
          <w:szCs w:val="24"/>
        </w:rPr>
        <w:t>ч</w:t>
      </w:r>
      <w:r w:rsidR="008C792E" w:rsidRPr="008C792E">
        <w:rPr>
          <w:rFonts w:ascii="Times New Roman" w:hAnsi="Times New Roman" w:cs="Times New Roman"/>
          <w:sz w:val="24"/>
          <w:szCs w:val="24"/>
        </w:rPr>
        <w:t>астью 2 и 3 статьи 261 ТК РФ</w:t>
      </w:r>
      <w:r w:rsidR="00191123">
        <w:rPr>
          <w:rFonts w:ascii="Times New Roman" w:hAnsi="Times New Roman" w:cs="Times New Roman"/>
          <w:sz w:val="24"/>
          <w:szCs w:val="24"/>
        </w:rPr>
        <w:t xml:space="preserve"> </w:t>
      </w:r>
      <w:r w:rsidR="008C792E" w:rsidRPr="008C792E">
        <w:rPr>
          <w:rFonts w:ascii="Times New Roman" w:hAnsi="Times New Roman" w:cs="Times New Roman"/>
          <w:sz w:val="24"/>
          <w:szCs w:val="24"/>
        </w:rPr>
        <w:t>закреплены гарантии беременной женщины при расторжении трудового договора в связи с истечением срока трудового договора.</w:t>
      </w:r>
    </w:p>
    <w:p w:rsid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>Согласно приказу Роструда от 11.11.2022 № 253 «Об утверждении Руководства по соблюдению обязательных требований трудового законодательства» допускается увольнение женщины в связи с истечением срока трудового договора в период ее беременности,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(как вакантную должность или работу, соответствующую квалификации женщины, так и вакантную нижестоящую должность или нижеоплачиваемую работу), которую женщина может выполнять с учетом ее состояния здоровья.</w:t>
      </w:r>
    </w:p>
    <w:p w:rsidR="0067294E" w:rsidRDefault="0067294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94E" w:rsidRPr="0067294E" w:rsidRDefault="0067294E" w:rsidP="008C79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94E">
        <w:rPr>
          <w:rFonts w:ascii="Times New Roman" w:hAnsi="Times New Roman" w:cs="Times New Roman"/>
          <w:i/>
          <w:sz w:val="24"/>
          <w:szCs w:val="24"/>
        </w:rPr>
        <w:t>Какие вакансии работодатель обязан предлагать беременной женщине?</w:t>
      </w:r>
    </w:p>
    <w:p w:rsidR="0067294E" w:rsidRPr="008C792E" w:rsidRDefault="0067294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92E" w:rsidRPr="008C792E" w:rsidRDefault="00DA6747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C792E" w:rsidRPr="008C792E">
        <w:rPr>
          <w:rFonts w:ascii="Times New Roman" w:hAnsi="Times New Roman" w:cs="Times New Roman"/>
          <w:sz w:val="24"/>
          <w:szCs w:val="24"/>
        </w:rPr>
        <w:t xml:space="preserve">аботодатель обязан предлагать </w:t>
      </w:r>
      <w:r>
        <w:rPr>
          <w:rFonts w:ascii="Times New Roman" w:hAnsi="Times New Roman" w:cs="Times New Roman"/>
          <w:sz w:val="24"/>
          <w:szCs w:val="24"/>
        </w:rPr>
        <w:t>женщине</w:t>
      </w:r>
      <w:r w:rsidR="008C792E" w:rsidRPr="008C792E">
        <w:rPr>
          <w:rFonts w:ascii="Times New Roman" w:hAnsi="Times New Roman" w:cs="Times New Roman"/>
          <w:sz w:val="24"/>
          <w:szCs w:val="24"/>
        </w:rPr>
        <w:t xml:space="preserve">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8C792E" w:rsidRP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>Трудовой договор может быть прекращен в период беременности женщины одновременно при наличии следующих условий:</w:t>
      </w:r>
    </w:p>
    <w:p w:rsidR="008C792E" w:rsidRP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>- работника невозможно перевести на другую работу (отсутствует другая работа, в т.ч. вакантная и нижеоплачиваемая). Беременные женщины в соответствии с медицинским заключением переводятся на другую работу, исключающую воздействие неблагоприятных производственных факторов, с сохранением среднего заработка по прежней работе (ч. 1 ст. 254 ТК РФ). До предоставления беременной женщине другой работы, исключающей воздействие неблагоприятных производственных факторов, она подлежит освобождению от работы с сохранением среднего заработка за все пропущенные вследствие этого рабочие дни за счет средств работодателя (ч. 2 ст. 254 ТК РФ);</w:t>
      </w:r>
    </w:p>
    <w:p w:rsidR="008C792E" w:rsidRP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>- отсутствует письменное согласие работника на перевод;</w:t>
      </w:r>
    </w:p>
    <w:p w:rsidR="008C792E" w:rsidRP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>- работа противопоказана по состоянию здоровья.</w:t>
      </w:r>
    </w:p>
    <w:p w:rsidR="00E10395" w:rsidRDefault="00E10395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395" w:rsidRPr="00E10395" w:rsidRDefault="00E10395" w:rsidP="008C79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395">
        <w:rPr>
          <w:rFonts w:ascii="Times New Roman" w:hAnsi="Times New Roman" w:cs="Times New Roman"/>
          <w:i/>
          <w:sz w:val="24"/>
          <w:szCs w:val="24"/>
        </w:rPr>
        <w:t>На какой период осуществляется перевод женщины на другую работу?</w:t>
      </w:r>
    </w:p>
    <w:p w:rsidR="00E10395" w:rsidRDefault="00E10395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>Перевод на другую работу производится до окончания беременности женщины. При заключении срочного трудового договора по иным основаниям, а не для исполнения обязанностей временно отсутствующего работника, в случае истечения срока такого договора работодатель обязан по письменному заявлению беременной женщины и при предоставлении медицинской справки, подтверждающей состояние беременности, продлить срок действия трудового договора до окончания беременности, а при предоставлении ей в установленном порядке отпуска по беременности и родам - до окончания такого отпуска.</w:t>
      </w:r>
    </w:p>
    <w:p w:rsidR="00B67F8C" w:rsidRDefault="00B67F8C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F8C" w:rsidRPr="00B67F8C" w:rsidRDefault="00B67F8C" w:rsidP="008C79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F8C">
        <w:rPr>
          <w:rFonts w:ascii="Times New Roman" w:hAnsi="Times New Roman" w:cs="Times New Roman"/>
          <w:i/>
          <w:sz w:val="24"/>
          <w:szCs w:val="24"/>
        </w:rPr>
        <w:t>Когда допустимо расторгнуть трудовой договор?</w:t>
      </w:r>
    </w:p>
    <w:p w:rsidR="00B67F8C" w:rsidRPr="008C792E" w:rsidRDefault="00B67F8C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92E" w:rsidRP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 xml:space="preserve">При продлении срока договора до окончания беременности справку о состоянии беременности работница обязана представлять не чаще одного раза в три месяца. В случае рождения ребенка трудовой договор прекращается в связи с истечением срока его действия по окончании отпуска по беременности и родам. Если женщина фактически продолжает работать после окончания беременности, то работодатель имеет право расторгнуть трудовой договор с ней в связи с истечением срока его действия в течение недели со дня, когда работодатель узнал или должен был узнать о факте окончания 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B67F8C">
        <w:rPr>
          <w:rFonts w:ascii="Times New Roman" w:hAnsi="Times New Roman" w:cs="Times New Roman"/>
          <w:sz w:val="24"/>
          <w:szCs w:val="24"/>
        </w:rPr>
        <w:t>7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E05F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51A54"/>
    <w:rsid w:val="004523FD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53AB"/>
    <w:rsid w:val="0060470F"/>
    <w:rsid w:val="00611FE1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600C1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538"/>
    <w:rsid w:val="009D6D03"/>
    <w:rsid w:val="009E4C05"/>
    <w:rsid w:val="009E7E7E"/>
    <w:rsid w:val="00A00BF3"/>
    <w:rsid w:val="00A24058"/>
    <w:rsid w:val="00A30D9F"/>
    <w:rsid w:val="00A3643F"/>
    <w:rsid w:val="00A36A08"/>
    <w:rsid w:val="00A5150D"/>
    <w:rsid w:val="00A61A3C"/>
    <w:rsid w:val="00A663F2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7860"/>
    <w:rsid w:val="00DB3357"/>
    <w:rsid w:val="00DC26F2"/>
    <w:rsid w:val="00DF415C"/>
    <w:rsid w:val="00E00432"/>
    <w:rsid w:val="00E10395"/>
    <w:rsid w:val="00E21E84"/>
    <w:rsid w:val="00E234F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AF06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855</cp:revision>
  <cp:lastPrinted>2025-01-22T08:50:00Z</cp:lastPrinted>
  <dcterms:created xsi:type="dcterms:W3CDTF">2024-06-28T07:26:00Z</dcterms:created>
  <dcterms:modified xsi:type="dcterms:W3CDTF">2025-06-21T14:31:00Z</dcterms:modified>
</cp:coreProperties>
</file>