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633DB1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8A4E8A">
        <w:rPr>
          <w:rFonts w:ascii="Times New Roman" w:hAnsi="Times New Roman" w:cs="Times New Roman"/>
          <w:b/>
          <w:sz w:val="24"/>
          <w:szCs w:val="24"/>
        </w:rPr>
        <w:t>овы основания увольнения госслужащего при утрате доверия</w:t>
      </w:r>
      <w:r w:rsidR="008B1072" w:rsidRPr="008B107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832" w:rsidRDefault="00BC2475" w:rsidP="006C6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4F1832">
        <w:rPr>
          <w:rFonts w:ascii="Times New Roman" w:hAnsi="Times New Roman" w:cs="Times New Roman"/>
          <w:sz w:val="24"/>
          <w:szCs w:val="24"/>
        </w:rPr>
        <w:t xml:space="preserve">согласно ст.13.1 </w:t>
      </w:r>
      <w:r w:rsidR="004F1832" w:rsidRPr="004F1832">
        <w:rPr>
          <w:rFonts w:ascii="Times New Roman" w:hAnsi="Times New Roman" w:cs="Times New Roman"/>
          <w:sz w:val="24"/>
          <w:szCs w:val="24"/>
        </w:rPr>
        <w:t>Федерального закона от 25.12.2008 № 273-ФЗ «О противодействии коррупции»</w:t>
      </w:r>
      <w:r w:rsidR="004F1832">
        <w:rPr>
          <w:rFonts w:ascii="Times New Roman" w:hAnsi="Times New Roman" w:cs="Times New Roman"/>
          <w:sz w:val="24"/>
          <w:szCs w:val="24"/>
        </w:rPr>
        <w:t xml:space="preserve"> л</w:t>
      </w:r>
      <w:r w:rsidR="004F1832" w:rsidRPr="004F1832">
        <w:rPr>
          <w:rFonts w:ascii="Times New Roman" w:hAnsi="Times New Roman" w:cs="Times New Roman"/>
          <w:sz w:val="24"/>
          <w:szCs w:val="24"/>
        </w:rPr>
        <w:t>ицо, замещающее государственную или муниципальную должность, может быть уволено (освобождено от должности) в связи с утратой доверия</w:t>
      </w:r>
      <w:r w:rsidR="004F1832">
        <w:rPr>
          <w:rFonts w:ascii="Times New Roman" w:hAnsi="Times New Roman" w:cs="Times New Roman"/>
          <w:sz w:val="24"/>
          <w:szCs w:val="24"/>
        </w:rPr>
        <w:t>.</w:t>
      </w:r>
    </w:p>
    <w:p w:rsid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832" w:rsidRP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832">
        <w:rPr>
          <w:rFonts w:ascii="Times New Roman" w:hAnsi="Times New Roman" w:cs="Times New Roman"/>
          <w:i/>
          <w:sz w:val="24"/>
          <w:szCs w:val="24"/>
        </w:rPr>
        <w:t>Каков перечень оснований увольнения при утрате доверия:</w:t>
      </w:r>
    </w:p>
    <w:p w:rsid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832" w:rsidRP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32">
        <w:rPr>
          <w:rFonts w:ascii="Times New Roman" w:hAnsi="Times New Roman" w:cs="Times New Roman"/>
          <w:sz w:val="24"/>
          <w:szCs w:val="24"/>
        </w:rPr>
        <w:t>Законом определен исчерпывающий перечень оснований к увольнению в связи с утратой доверия:</w:t>
      </w:r>
    </w:p>
    <w:p w:rsidR="004F1832" w:rsidRP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32">
        <w:rPr>
          <w:rFonts w:ascii="Times New Roman" w:hAnsi="Times New Roman" w:cs="Times New Roman"/>
          <w:sz w:val="24"/>
          <w:szCs w:val="24"/>
        </w:rPr>
        <w:t>1) непринятие мер по предотвращению и (или) урегулированию конфликта интересов, стороной которого оно является;</w:t>
      </w:r>
    </w:p>
    <w:p w:rsidR="004F1832" w:rsidRP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32">
        <w:rPr>
          <w:rFonts w:ascii="Times New Roman" w:hAnsi="Times New Roman" w:cs="Times New Roman"/>
          <w:sz w:val="24"/>
          <w:szCs w:val="24"/>
        </w:rPr>
        <w:t>2) непредставление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законами;</w:t>
      </w:r>
    </w:p>
    <w:p w:rsidR="004F1832" w:rsidRP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32">
        <w:rPr>
          <w:rFonts w:ascii="Times New Roman" w:hAnsi="Times New Roman" w:cs="Times New Roman"/>
          <w:sz w:val="24"/>
          <w:szCs w:val="24"/>
        </w:rPr>
        <w:t>3) участие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4F1832" w:rsidRP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32">
        <w:rPr>
          <w:rFonts w:ascii="Times New Roman" w:hAnsi="Times New Roman" w:cs="Times New Roman"/>
          <w:sz w:val="24"/>
          <w:szCs w:val="24"/>
        </w:rPr>
        <w:t>4) осуществление в предпринимательской деятельности;</w:t>
      </w:r>
    </w:p>
    <w:p w:rsidR="004F1832" w:rsidRPr="004F1832" w:rsidRDefault="004F1832" w:rsidP="004F1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32">
        <w:rPr>
          <w:rFonts w:ascii="Times New Roman" w:hAnsi="Times New Roman" w:cs="Times New Roman"/>
          <w:sz w:val="24"/>
          <w:szCs w:val="24"/>
        </w:rPr>
        <w:t>5) вхождение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РФ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015798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98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CD1753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.02.2025</w:t>
      </w: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258C" w:rsidSect="00BE2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15798"/>
    <w:rsid w:val="00026E6F"/>
    <w:rsid w:val="00041BBD"/>
    <w:rsid w:val="00050737"/>
    <w:rsid w:val="000518CD"/>
    <w:rsid w:val="000710B9"/>
    <w:rsid w:val="000732E1"/>
    <w:rsid w:val="000A6047"/>
    <w:rsid w:val="000E4997"/>
    <w:rsid w:val="000E56C7"/>
    <w:rsid w:val="000F14BC"/>
    <w:rsid w:val="00116636"/>
    <w:rsid w:val="00132E39"/>
    <w:rsid w:val="00136E68"/>
    <w:rsid w:val="00156A4B"/>
    <w:rsid w:val="0016174B"/>
    <w:rsid w:val="00180EA9"/>
    <w:rsid w:val="00183ABF"/>
    <w:rsid w:val="00192E75"/>
    <w:rsid w:val="001A212A"/>
    <w:rsid w:val="001B467E"/>
    <w:rsid w:val="001D588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B6A04"/>
    <w:rsid w:val="003C2D99"/>
    <w:rsid w:val="003E42BB"/>
    <w:rsid w:val="003F379A"/>
    <w:rsid w:val="00417A5E"/>
    <w:rsid w:val="00424DE4"/>
    <w:rsid w:val="0044653C"/>
    <w:rsid w:val="004523FD"/>
    <w:rsid w:val="004604BE"/>
    <w:rsid w:val="004742CD"/>
    <w:rsid w:val="00481039"/>
    <w:rsid w:val="00481E76"/>
    <w:rsid w:val="004B749F"/>
    <w:rsid w:val="004D03E5"/>
    <w:rsid w:val="004D29BE"/>
    <w:rsid w:val="004D7BC4"/>
    <w:rsid w:val="004D7E68"/>
    <w:rsid w:val="004F1832"/>
    <w:rsid w:val="004F18D3"/>
    <w:rsid w:val="005012EF"/>
    <w:rsid w:val="0050361A"/>
    <w:rsid w:val="00552362"/>
    <w:rsid w:val="00555567"/>
    <w:rsid w:val="005704FC"/>
    <w:rsid w:val="005A258C"/>
    <w:rsid w:val="005B13AF"/>
    <w:rsid w:val="005D4E5B"/>
    <w:rsid w:val="005F53AB"/>
    <w:rsid w:val="00633DB1"/>
    <w:rsid w:val="006557C8"/>
    <w:rsid w:val="006C630E"/>
    <w:rsid w:val="006C65A2"/>
    <w:rsid w:val="006C7C30"/>
    <w:rsid w:val="006D1479"/>
    <w:rsid w:val="006F399D"/>
    <w:rsid w:val="00701E71"/>
    <w:rsid w:val="007149C0"/>
    <w:rsid w:val="007177D9"/>
    <w:rsid w:val="00781F85"/>
    <w:rsid w:val="00787E87"/>
    <w:rsid w:val="00793C92"/>
    <w:rsid w:val="00796AF4"/>
    <w:rsid w:val="007B7710"/>
    <w:rsid w:val="007C156E"/>
    <w:rsid w:val="007C32D3"/>
    <w:rsid w:val="007F2528"/>
    <w:rsid w:val="00813E76"/>
    <w:rsid w:val="00815943"/>
    <w:rsid w:val="00822A25"/>
    <w:rsid w:val="00837F96"/>
    <w:rsid w:val="00854F3C"/>
    <w:rsid w:val="00861C07"/>
    <w:rsid w:val="00863CBF"/>
    <w:rsid w:val="0088127F"/>
    <w:rsid w:val="0088302D"/>
    <w:rsid w:val="008A4E8A"/>
    <w:rsid w:val="008B1072"/>
    <w:rsid w:val="008B7754"/>
    <w:rsid w:val="008C2D59"/>
    <w:rsid w:val="008D6C43"/>
    <w:rsid w:val="00944AA1"/>
    <w:rsid w:val="00952576"/>
    <w:rsid w:val="00981B89"/>
    <w:rsid w:val="00981CDC"/>
    <w:rsid w:val="00985038"/>
    <w:rsid w:val="0099401B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E23BF"/>
    <w:rsid w:val="00BF55D0"/>
    <w:rsid w:val="00BF5F46"/>
    <w:rsid w:val="00C0499D"/>
    <w:rsid w:val="00C07D98"/>
    <w:rsid w:val="00C11788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D1753"/>
    <w:rsid w:val="00CE3265"/>
    <w:rsid w:val="00CF65F2"/>
    <w:rsid w:val="00CF7D29"/>
    <w:rsid w:val="00D153F0"/>
    <w:rsid w:val="00D20DAE"/>
    <w:rsid w:val="00D770A3"/>
    <w:rsid w:val="00D8490B"/>
    <w:rsid w:val="00D879F5"/>
    <w:rsid w:val="00DA7860"/>
    <w:rsid w:val="00DB3357"/>
    <w:rsid w:val="00DC26F2"/>
    <w:rsid w:val="00E00432"/>
    <w:rsid w:val="00E11D51"/>
    <w:rsid w:val="00E4395D"/>
    <w:rsid w:val="00E53341"/>
    <w:rsid w:val="00E71C5E"/>
    <w:rsid w:val="00EA0F93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7149D"/>
    <w:rsid w:val="00F80D82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F1EC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675</cp:revision>
  <cp:lastPrinted>2025-01-22T08:50:00Z</cp:lastPrinted>
  <dcterms:created xsi:type="dcterms:W3CDTF">2024-06-28T07:26:00Z</dcterms:created>
  <dcterms:modified xsi:type="dcterms:W3CDTF">2025-02-28T14:01:00Z</dcterms:modified>
</cp:coreProperties>
</file>