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D110EB">
        <w:rPr>
          <w:rFonts w:ascii="Times New Roman" w:hAnsi="Times New Roman" w:cs="Times New Roman"/>
          <w:b/>
          <w:sz w:val="24"/>
          <w:szCs w:val="24"/>
        </w:rPr>
        <w:t xml:space="preserve">ие </w:t>
      </w:r>
      <w:r w:rsidR="00D110EB" w:rsidRPr="00D110EB">
        <w:rPr>
          <w:rFonts w:ascii="Times New Roman" w:hAnsi="Times New Roman" w:cs="Times New Roman"/>
          <w:b/>
          <w:sz w:val="24"/>
          <w:szCs w:val="24"/>
        </w:rPr>
        <w:t>меры по предупреждению коррупции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0EB">
        <w:rPr>
          <w:rFonts w:ascii="Times New Roman" w:hAnsi="Times New Roman" w:cs="Times New Roman"/>
          <w:b/>
          <w:sz w:val="24"/>
          <w:szCs w:val="24"/>
        </w:rPr>
        <w:t>обязана принимать организация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0EB" w:rsidRPr="00D110EB" w:rsidRDefault="00BC2475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9877C1">
        <w:rPr>
          <w:rFonts w:ascii="Times New Roman" w:hAnsi="Times New Roman" w:cs="Times New Roman"/>
          <w:sz w:val="24"/>
          <w:szCs w:val="24"/>
        </w:rPr>
        <w:t>согласно</w:t>
      </w:r>
      <w:r w:rsidR="00D110EB" w:rsidRPr="00D110EB">
        <w:rPr>
          <w:rFonts w:ascii="Times New Roman" w:hAnsi="Times New Roman" w:cs="Times New Roman"/>
          <w:sz w:val="24"/>
          <w:szCs w:val="24"/>
        </w:rPr>
        <w:t xml:space="preserve"> ст. 13.3 Федерального закона от 25.12.2008 № 273-Ф3 «О противодействии коррупции», организации обязаны разрабатывать и принимать меры по предупреждению коррупции.</w:t>
      </w:r>
    </w:p>
    <w:p w:rsidR="00C22583" w:rsidRDefault="00C22583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583" w:rsidRPr="001C2145" w:rsidRDefault="00DB34D3" w:rsidP="00D110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2145">
        <w:rPr>
          <w:rFonts w:ascii="Times New Roman" w:hAnsi="Times New Roman" w:cs="Times New Roman"/>
          <w:i/>
          <w:sz w:val="24"/>
          <w:szCs w:val="24"/>
        </w:rPr>
        <w:t xml:space="preserve">Какие предусмотрены меры, необходимые для применения </w:t>
      </w:r>
      <w:r w:rsidR="001C2145" w:rsidRPr="001C2145">
        <w:rPr>
          <w:rFonts w:ascii="Times New Roman" w:hAnsi="Times New Roman" w:cs="Times New Roman"/>
          <w:i/>
          <w:sz w:val="24"/>
          <w:szCs w:val="24"/>
        </w:rPr>
        <w:t>организаций для противодействия коррупции?</w:t>
      </w:r>
    </w:p>
    <w:p w:rsidR="00C22583" w:rsidRDefault="00C22583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 xml:space="preserve">Меры по предупреждению коррупции, принимаемые </w:t>
      </w:r>
      <w:r w:rsidR="00FC43BA" w:rsidRPr="00D110EB">
        <w:rPr>
          <w:rFonts w:ascii="Times New Roman" w:hAnsi="Times New Roman" w:cs="Times New Roman"/>
          <w:sz w:val="24"/>
          <w:szCs w:val="24"/>
        </w:rPr>
        <w:t>в организации,</w:t>
      </w:r>
      <w:r w:rsidRPr="00D110EB">
        <w:rPr>
          <w:rFonts w:ascii="Times New Roman" w:hAnsi="Times New Roman" w:cs="Times New Roman"/>
          <w:sz w:val="24"/>
          <w:szCs w:val="24"/>
        </w:rPr>
        <w:t xml:space="preserve"> должны включать:</w:t>
      </w: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>- сотрудничество организации с правоохранительными органами</w:t>
      </w: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>- разработку и внедрение в практику стандартов и процедур, направленных на обеспечение добросовестной работы о</w:t>
      </w:r>
      <w:bookmarkStart w:id="0" w:name="_GoBack"/>
      <w:bookmarkEnd w:id="0"/>
      <w:r w:rsidRPr="00D110EB">
        <w:rPr>
          <w:rFonts w:ascii="Times New Roman" w:hAnsi="Times New Roman" w:cs="Times New Roman"/>
          <w:sz w:val="24"/>
          <w:szCs w:val="24"/>
        </w:rPr>
        <w:t>рганизации;</w:t>
      </w: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>- принятие кодекса этики и служебного поведения работников организации;</w:t>
      </w: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>- предотвращение и урегулирование конфликта интересов;</w:t>
      </w:r>
    </w:p>
    <w:p w:rsidR="00D110EB" w:rsidRPr="00D110EB" w:rsidRDefault="00D110EB" w:rsidP="00D1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EB">
        <w:rPr>
          <w:rFonts w:ascii="Times New Roman" w:hAnsi="Times New Roman" w:cs="Times New Roman"/>
          <w:sz w:val="24"/>
          <w:szCs w:val="24"/>
        </w:rPr>
        <w:t>- недопущение составления неофициальной отчетности и использования поддельных документов.</w:t>
      </w:r>
    </w:p>
    <w:p w:rsidR="00B64C55" w:rsidRDefault="00B64C55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43BA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19466A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9126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3B0A"/>
    <w:rsid w:val="0019466A"/>
    <w:rsid w:val="001A212A"/>
    <w:rsid w:val="001B467E"/>
    <w:rsid w:val="001C2145"/>
    <w:rsid w:val="001D588E"/>
    <w:rsid w:val="001F03B0"/>
    <w:rsid w:val="00213C9F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0657D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B13AF"/>
    <w:rsid w:val="005D4E5B"/>
    <w:rsid w:val="005D7981"/>
    <w:rsid w:val="005F0A5F"/>
    <w:rsid w:val="005F53AB"/>
    <w:rsid w:val="00624691"/>
    <w:rsid w:val="00631FDC"/>
    <w:rsid w:val="00633DB1"/>
    <w:rsid w:val="006557C8"/>
    <w:rsid w:val="0065783D"/>
    <w:rsid w:val="006952BA"/>
    <w:rsid w:val="006C65A2"/>
    <w:rsid w:val="006C7C30"/>
    <w:rsid w:val="006D1479"/>
    <w:rsid w:val="006F399D"/>
    <w:rsid w:val="00701E71"/>
    <w:rsid w:val="007149C0"/>
    <w:rsid w:val="007177D9"/>
    <w:rsid w:val="007412B2"/>
    <w:rsid w:val="00774727"/>
    <w:rsid w:val="00781F85"/>
    <w:rsid w:val="00793C92"/>
    <w:rsid w:val="00796AF4"/>
    <w:rsid w:val="007B7710"/>
    <w:rsid w:val="007C0CDD"/>
    <w:rsid w:val="007C156E"/>
    <w:rsid w:val="007C32D3"/>
    <w:rsid w:val="007C58DB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877C1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76B43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C55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22583"/>
    <w:rsid w:val="00C34D2A"/>
    <w:rsid w:val="00C41DD9"/>
    <w:rsid w:val="00C546AF"/>
    <w:rsid w:val="00C55A88"/>
    <w:rsid w:val="00C618C0"/>
    <w:rsid w:val="00C65542"/>
    <w:rsid w:val="00C6590B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10EB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B34D3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92A21"/>
    <w:rsid w:val="00FA0E85"/>
    <w:rsid w:val="00FC43BA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62F2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771</cp:revision>
  <cp:lastPrinted>2025-01-22T08:50:00Z</cp:lastPrinted>
  <dcterms:created xsi:type="dcterms:W3CDTF">2024-06-28T07:26:00Z</dcterms:created>
  <dcterms:modified xsi:type="dcterms:W3CDTF">2025-03-25T12:05:00Z</dcterms:modified>
</cp:coreProperties>
</file>