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879F5" w:rsidRDefault="007C32D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C32D3">
        <w:rPr>
          <w:rFonts w:ascii="Times New Roman" w:hAnsi="Times New Roman" w:cs="Times New Roman"/>
          <w:b/>
          <w:sz w:val="24"/>
          <w:szCs w:val="24"/>
        </w:rPr>
        <w:t>ак</w:t>
      </w:r>
      <w:r w:rsidR="00732279">
        <w:rPr>
          <w:rFonts w:ascii="Times New Roman" w:hAnsi="Times New Roman" w:cs="Times New Roman"/>
          <w:b/>
          <w:sz w:val="24"/>
          <w:szCs w:val="24"/>
        </w:rPr>
        <w:t>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предусмотрен</w:t>
      </w:r>
      <w:r w:rsidR="00732279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279" w:rsidRPr="00732279">
        <w:rPr>
          <w:rFonts w:ascii="Times New Roman" w:hAnsi="Times New Roman" w:cs="Times New Roman"/>
          <w:b/>
          <w:sz w:val="24"/>
          <w:szCs w:val="24"/>
        </w:rPr>
        <w:t>трудовы</w:t>
      </w:r>
      <w:r w:rsidR="00732279">
        <w:rPr>
          <w:rFonts w:ascii="Times New Roman" w:hAnsi="Times New Roman" w:cs="Times New Roman"/>
          <w:b/>
          <w:sz w:val="24"/>
          <w:szCs w:val="24"/>
        </w:rPr>
        <w:t>е</w:t>
      </w:r>
      <w:r w:rsidR="00732279" w:rsidRPr="00732279">
        <w:rPr>
          <w:rFonts w:ascii="Times New Roman" w:hAnsi="Times New Roman" w:cs="Times New Roman"/>
          <w:b/>
          <w:sz w:val="24"/>
          <w:szCs w:val="24"/>
        </w:rPr>
        <w:t xml:space="preserve"> гаранти</w:t>
      </w:r>
      <w:r w:rsidR="00732279">
        <w:rPr>
          <w:rFonts w:ascii="Times New Roman" w:hAnsi="Times New Roman" w:cs="Times New Roman"/>
          <w:b/>
          <w:sz w:val="24"/>
          <w:szCs w:val="24"/>
        </w:rPr>
        <w:t>и</w:t>
      </w:r>
      <w:r w:rsidR="00732279" w:rsidRPr="00732279">
        <w:rPr>
          <w:rFonts w:ascii="Times New Roman" w:hAnsi="Times New Roman" w:cs="Times New Roman"/>
          <w:b/>
          <w:sz w:val="24"/>
          <w:szCs w:val="24"/>
        </w:rPr>
        <w:t xml:space="preserve"> для работников из числа многодетных семей</w:t>
      </w:r>
      <w:r w:rsidRPr="007C32D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279" w:rsidRDefault="00BC2475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732279">
        <w:rPr>
          <w:rFonts w:ascii="Times New Roman" w:hAnsi="Times New Roman" w:cs="Times New Roman"/>
          <w:sz w:val="24"/>
          <w:szCs w:val="24"/>
        </w:rPr>
        <w:t>согласно ст.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262.2 Трудового кодекса Российской Федерации</w:t>
      </w:r>
      <w:r w:rsidR="00953DD0">
        <w:rPr>
          <w:rFonts w:ascii="Times New Roman" w:hAnsi="Times New Roman" w:cs="Times New Roman"/>
          <w:sz w:val="24"/>
          <w:szCs w:val="24"/>
        </w:rPr>
        <w:t xml:space="preserve"> (далее – ТК РФ),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работникам, имеющим трех и более детей в возрасте до восемнадцати лет, ежегодный оплачиваемый отпуск предоставляется по их желанию в удобное для них время до достижения младшим из детей возраста 14 лет. </w:t>
      </w:r>
    </w:p>
    <w:p w:rsidR="00953DD0" w:rsidRDefault="00953DD0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D0" w:rsidRPr="0089567D" w:rsidRDefault="0089567D" w:rsidP="007322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567D">
        <w:rPr>
          <w:rFonts w:ascii="Times New Roman" w:hAnsi="Times New Roman" w:cs="Times New Roman"/>
          <w:i/>
          <w:sz w:val="24"/>
          <w:szCs w:val="24"/>
        </w:rPr>
        <w:t>Вправе ли многодетный родитель взять неоплачиваемый отпуск в те дни, в которые ему необходимо?</w:t>
      </w:r>
    </w:p>
    <w:p w:rsidR="00953DD0" w:rsidRPr="0089567D" w:rsidRDefault="00953DD0" w:rsidP="007322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2279" w:rsidRDefault="00EB6D02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всегда</w:t>
      </w:r>
      <w:r w:rsidR="00DD23D8">
        <w:rPr>
          <w:rFonts w:ascii="Times New Roman" w:hAnsi="Times New Roman" w:cs="Times New Roman"/>
          <w:sz w:val="24"/>
          <w:szCs w:val="24"/>
        </w:rPr>
        <w:t>, на основании ст.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263 </w:t>
      </w:r>
      <w:r w:rsidR="00DD23D8">
        <w:rPr>
          <w:rFonts w:ascii="Times New Roman" w:hAnsi="Times New Roman" w:cs="Times New Roman"/>
          <w:sz w:val="24"/>
          <w:szCs w:val="24"/>
        </w:rPr>
        <w:t>ТК РФ,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работникам, имеющим двух или более детей в возрасте до 14 лет,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</w:t>
      </w:r>
      <w:r w:rsidR="008269AF">
        <w:rPr>
          <w:rFonts w:ascii="Times New Roman" w:hAnsi="Times New Roman" w:cs="Times New Roman"/>
          <w:sz w:val="24"/>
          <w:szCs w:val="24"/>
        </w:rPr>
        <w:t>При этом следует иметь ввиду, что п</w:t>
      </w:r>
      <w:r w:rsidR="00732279" w:rsidRPr="00732279">
        <w:rPr>
          <w:rFonts w:ascii="Times New Roman" w:hAnsi="Times New Roman" w:cs="Times New Roman"/>
          <w:sz w:val="24"/>
          <w:szCs w:val="24"/>
        </w:rPr>
        <w:t>ерен</w:t>
      </w:r>
      <w:r w:rsidR="008269AF">
        <w:rPr>
          <w:rFonts w:ascii="Times New Roman" w:hAnsi="Times New Roman" w:cs="Times New Roman"/>
          <w:sz w:val="24"/>
          <w:szCs w:val="24"/>
        </w:rPr>
        <w:t>ос такого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отпуска на следующий рабочий год не допускается.</w:t>
      </w:r>
    </w:p>
    <w:p w:rsidR="001A658C" w:rsidRDefault="001A658C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8C" w:rsidRPr="00067DAD" w:rsidRDefault="00067DAD" w:rsidP="007322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7DAD">
        <w:rPr>
          <w:rFonts w:ascii="Times New Roman" w:hAnsi="Times New Roman" w:cs="Times New Roman"/>
          <w:i/>
          <w:sz w:val="24"/>
          <w:szCs w:val="24"/>
        </w:rPr>
        <w:t xml:space="preserve">Имеет ли право работодатель привлекать работников, имеющих несовершеннолетних детей, к сверхурочной работе или </w:t>
      </w:r>
      <w:r w:rsidR="00C61A8A">
        <w:rPr>
          <w:rFonts w:ascii="Times New Roman" w:hAnsi="Times New Roman" w:cs="Times New Roman"/>
          <w:i/>
          <w:sz w:val="24"/>
          <w:szCs w:val="24"/>
        </w:rPr>
        <w:t>работе в ночное время</w:t>
      </w:r>
      <w:r w:rsidRPr="00067DAD">
        <w:rPr>
          <w:rFonts w:ascii="Times New Roman" w:hAnsi="Times New Roman" w:cs="Times New Roman"/>
          <w:i/>
          <w:sz w:val="24"/>
          <w:szCs w:val="24"/>
        </w:rPr>
        <w:t>?</w:t>
      </w:r>
    </w:p>
    <w:p w:rsidR="001A658C" w:rsidRPr="00732279" w:rsidRDefault="001A658C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332" w:rsidRDefault="00FF0332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</w:t>
      </w:r>
      <w:r w:rsidR="004317CE">
        <w:rPr>
          <w:rFonts w:ascii="Times New Roman" w:hAnsi="Times New Roman" w:cs="Times New Roman"/>
          <w:sz w:val="24"/>
          <w:szCs w:val="24"/>
        </w:rPr>
        <w:t>ья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279" w:rsidRPr="00732279">
        <w:rPr>
          <w:rFonts w:ascii="Times New Roman" w:hAnsi="Times New Roman" w:cs="Times New Roman"/>
          <w:sz w:val="24"/>
          <w:szCs w:val="24"/>
        </w:rPr>
        <w:t>и 99</w:t>
      </w:r>
      <w:r>
        <w:rPr>
          <w:rFonts w:ascii="Times New Roman" w:hAnsi="Times New Roman" w:cs="Times New Roman"/>
          <w:sz w:val="24"/>
          <w:szCs w:val="24"/>
        </w:rPr>
        <w:t xml:space="preserve"> ТК РФ, 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работников, имеющих трех и более детей в возрасте до 18 лет, в период до достижения младшим из детей возраста 14 лет можно направить в служебные командировки, привлечь к сверхурочной работе, работе в ночное время, выходные и нерабочие праздничные дни только с их письменного согласия. </w:t>
      </w:r>
      <w:r w:rsidR="00753521">
        <w:rPr>
          <w:rFonts w:ascii="Times New Roman" w:hAnsi="Times New Roman" w:cs="Times New Roman"/>
          <w:sz w:val="24"/>
          <w:szCs w:val="24"/>
        </w:rPr>
        <w:t>Важно помнить, что на основании закона, вы всегда вправе отказаться от такой работы.</w:t>
      </w:r>
    </w:p>
    <w:p w:rsidR="00FF0332" w:rsidRDefault="00FF0332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332" w:rsidRPr="000749CF" w:rsidRDefault="004317CE" w:rsidP="007322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49CF">
        <w:rPr>
          <w:rFonts w:ascii="Times New Roman" w:hAnsi="Times New Roman" w:cs="Times New Roman"/>
          <w:i/>
          <w:sz w:val="24"/>
          <w:szCs w:val="24"/>
        </w:rPr>
        <w:t>Существуют ли какие-нибудь ограничения по увольнению сотрудников, имеющих детей?</w:t>
      </w:r>
    </w:p>
    <w:p w:rsidR="004317CE" w:rsidRDefault="004317CE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279" w:rsidRPr="00732279" w:rsidRDefault="000749CF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261 </w:t>
      </w:r>
      <w:r>
        <w:rPr>
          <w:rFonts w:ascii="Times New Roman" w:hAnsi="Times New Roman" w:cs="Times New Roman"/>
          <w:sz w:val="24"/>
          <w:szCs w:val="24"/>
        </w:rPr>
        <w:t>ТК РФ,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работодатель не вправе уволить по собственной инициативе родителя, который является единственным кормильцем ребенка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в возрасте до трех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в семье, </w:t>
      </w:r>
      <w:r>
        <w:rPr>
          <w:rFonts w:ascii="Times New Roman" w:hAnsi="Times New Roman" w:cs="Times New Roman"/>
          <w:sz w:val="24"/>
          <w:szCs w:val="24"/>
        </w:rPr>
        <w:t xml:space="preserve">а также лица, </w:t>
      </w:r>
      <w:r w:rsidR="00732279" w:rsidRPr="00732279">
        <w:rPr>
          <w:rFonts w:ascii="Times New Roman" w:hAnsi="Times New Roman" w:cs="Times New Roman"/>
          <w:sz w:val="24"/>
          <w:szCs w:val="24"/>
        </w:rPr>
        <w:t>воспитывающе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троих и более малолетних детей, если другой родитель не состоит в трудовых отношениях (за исключением увольнения по основаниям, предусмотренным </w:t>
      </w:r>
      <w:proofErr w:type="spellStart"/>
      <w:r w:rsidR="00732279" w:rsidRPr="00732279">
        <w:rPr>
          <w:rFonts w:ascii="Times New Roman" w:hAnsi="Times New Roman" w:cs="Times New Roman"/>
          <w:sz w:val="24"/>
          <w:szCs w:val="24"/>
        </w:rPr>
        <w:t>п</w:t>
      </w:r>
      <w:r w:rsidR="009555F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9555FE">
        <w:rPr>
          <w:rFonts w:ascii="Times New Roman" w:hAnsi="Times New Roman" w:cs="Times New Roman"/>
          <w:sz w:val="24"/>
          <w:szCs w:val="24"/>
        </w:rPr>
        <w:t>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1, 5-8, 10 или 11 ч</w:t>
      </w:r>
      <w:r w:rsidR="00EB07B9">
        <w:rPr>
          <w:rFonts w:ascii="Times New Roman" w:hAnsi="Times New Roman" w:cs="Times New Roman"/>
          <w:sz w:val="24"/>
          <w:szCs w:val="24"/>
        </w:rPr>
        <w:t>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1 ст</w:t>
      </w:r>
      <w:r w:rsidR="00EB07B9">
        <w:rPr>
          <w:rFonts w:ascii="Times New Roman" w:hAnsi="Times New Roman" w:cs="Times New Roman"/>
          <w:sz w:val="24"/>
          <w:szCs w:val="24"/>
        </w:rPr>
        <w:t>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81 или п</w:t>
      </w:r>
      <w:r w:rsidR="00EB07B9">
        <w:rPr>
          <w:rFonts w:ascii="Times New Roman" w:hAnsi="Times New Roman" w:cs="Times New Roman"/>
          <w:sz w:val="24"/>
          <w:szCs w:val="24"/>
        </w:rPr>
        <w:t>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2 ст</w:t>
      </w:r>
      <w:r w:rsidR="00EB07B9">
        <w:rPr>
          <w:rFonts w:ascii="Times New Roman" w:hAnsi="Times New Roman" w:cs="Times New Roman"/>
          <w:sz w:val="24"/>
          <w:szCs w:val="24"/>
        </w:rPr>
        <w:t xml:space="preserve">. 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336 </w:t>
      </w:r>
      <w:r w:rsidR="00EB07B9">
        <w:rPr>
          <w:rFonts w:ascii="Times New Roman" w:hAnsi="Times New Roman" w:cs="Times New Roman"/>
          <w:sz w:val="24"/>
          <w:szCs w:val="24"/>
        </w:rPr>
        <w:t>ТК РФ</w:t>
      </w:r>
      <w:r w:rsidR="00732279" w:rsidRPr="00732279">
        <w:rPr>
          <w:rFonts w:ascii="Times New Roman" w:hAnsi="Times New Roman" w:cs="Times New Roman"/>
          <w:sz w:val="24"/>
          <w:szCs w:val="24"/>
        </w:rPr>
        <w:t>).</w:t>
      </w:r>
    </w:p>
    <w:p w:rsidR="004D29BE" w:rsidRPr="008C2D59" w:rsidRDefault="004D29BE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F71" w:rsidRPr="008C2D59" w:rsidRDefault="00256F71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A5150D">
        <w:rPr>
          <w:rFonts w:ascii="Times New Roman" w:hAnsi="Times New Roman" w:cs="Times New Roman"/>
          <w:sz w:val="24"/>
          <w:szCs w:val="24"/>
        </w:rPr>
        <w:t>2</w:t>
      </w:r>
      <w:r w:rsidR="00167669">
        <w:rPr>
          <w:rFonts w:ascii="Times New Roman" w:hAnsi="Times New Roman" w:cs="Times New Roman"/>
          <w:sz w:val="24"/>
          <w:szCs w:val="24"/>
        </w:rPr>
        <w:t>1</w:t>
      </w:r>
      <w:r w:rsidR="009E4C05" w:rsidRPr="008C2D59">
        <w:rPr>
          <w:rFonts w:ascii="Times New Roman" w:hAnsi="Times New Roman" w:cs="Times New Roman"/>
          <w:sz w:val="24"/>
          <w:szCs w:val="24"/>
        </w:rPr>
        <w:t>.0</w:t>
      </w:r>
      <w:r w:rsidR="00A5150D">
        <w:rPr>
          <w:rFonts w:ascii="Times New Roman" w:hAnsi="Times New Roman" w:cs="Times New Roman"/>
          <w:sz w:val="24"/>
          <w:szCs w:val="24"/>
        </w:rPr>
        <w:t>1</w:t>
      </w:r>
      <w:r w:rsidR="0016174B" w:rsidRPr="008C2D59">
        <w:rPr>
          <w:rFonts w:ascii="Times New Roman" w:hAnsi="Times New Roman" w:cs="Times New Roman"/>
          <w:sz w:val="24"/>
          <w:szCs w:val="24"/>
        </w:rPr>
        <w:t>.202</w:t>
      </w:r>
      <w:r w:rsidR="00A5150D">
        <w:rPr>
          <w:rFonts w:ascii="Times New Roman" w:hAnsi="Times New Roman" w:cs="Times New Roman"/>
          <w:sz w:val="24"/>
          <w:szCs w:val="24"/>
        </w:rPr>
        <w:t>5</w:t>
      </w:r>
    </w:p>
    <w:sectPr w:rsidR="0016174B" w:rsidRPr="00F4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26E6F"/>
    <w:rsid w:val="00041BBD"/>
    <w:rsid w:val="00050737"/>
    <w:rsid w:val="000518CD"/>
    <w:rsid w:val="00067DAD"/>
    <w:rsid w:val="000732E1"/>
    <w:rsid w:val="000749CF"/>
    <w:rsid w:val="000E4997"/>
    <w:rsid w:val="000E56C7"/>
    <w:rsid w:val="00116636"/>
    <w:rsid w:val="00132E39"/>
    <w:rsid w:val="0016174B"/>
    <w:rsid w:val="00167669"/>
    <w:rsid w:val="00180EA9"/>
    <w:rsid w:val="001A212A"/>
    <w:rsid w:val="001A658C"/>
    <w:rsid w:val="001D588E"/>
    <w:rsid w:val="002161A1"/>
    <w:rsid w:val="00237DE9"/>
    <w:rsid w:val="00256F71"/>
    <w:rsid w:val="002806FF"/>
    <w:rsid w:val="002D77C6"/>
    <w:rsid w:val="00340B74"/>
    <w:rsid w:val="00371374"/>
    <w:rsid w:val="00372638"/>
    <w:rsid w:val="003C2D99"/>
    <w:rsid w:val="003E42BB"/>
    <w:rsid w:val="00424DE4"/>
    <w:rsid w:val="004317CE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C65A2"/>
    <w:rsid w:val="006C7C30"/>
    <w:rsid w:val="006F399D"/>
    <w:rsid w:val="00732279"/>
    <w:rsid w:val="00753521"/>
    <w:rsid w:val="007B7710"/>
    <w:rsid w:val="007C32D3"/>
    <w:rsid w:val="007F2528"/>
    <w:rsid w:val="00813E76"/>
    <w:rsid w:val="008269AF"/>
    <w:rsid w:val="00837F96"/>
    <w:rsid w:val="00854F3C"/>
    <w:rsid w:val="00861C07"/>
    <w:rsid w:val="00863CBF"/>
    <w:rsid w:val="0088302D"/>
    <w:rsid w:val="0089567D"/>
    <w:rsid w:val="008B7754"/>
    <w:rsid w:val="008C2D59"/>
    <w:rsid w:val="00953DD0"/>
    <w:rsid w:val="009555FE"/>
    <w:rsid w:val="00985038"/>
    <w:rsid w:val="009C1850"/>
    <w:rsid w:val="009D0538"/>
    <w:rsid w:val="009E4C05"/>
    <w:rsid w:val="00A42026"/>
    <w:rsid w:val="00A5150D"/>
    <w:rsid w:val="00A663F2"/>
    <w:rsid w:val="00AC6478"/>
    <w:rsid w:val="00AD1103"/>
    <w:rsid w:val="00AF2680"/>
    <w:rsid w:val="00B043FE"/>
    <w:rsid w:val="00B04FB6"/>
    <w:rsid w:val="00B052DF"/>
    <w:rsid w:val="00B63FEA"/>
    <w:rsid w:val="00BC1B6E"/>
    <w:rsid w:val="00BC2475"/>
    <w:rsid w:val="00C0499D"/>
    <w:rsid w:val="00C13165"/>
    <w:rsid w:val="00C14A3B"/>
    <w:rsid w:val="00C34D2A"/>
    <w:rsid w:val="00C61A8A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8490B"/>
    <w:rsid w:val="00D879F5"/>
    <w:rsid w:val="00DD23D8"/>
    <w:rsid w:val="00E00432"/>
    <w:rsid w:val="00E4395D"/>
    <w:rsid w:val="00E53341"/>
    <w:rsid w:val="00EA07C0"/>
    <w:rsid w:val="00EA0F93"/>
    <w:rsid w:val="00EB07B9"/>
    <w:rsid w:val="00EB6D02"/>
    <w:rsid w:val="00F27830"/>
    <w:rsid w:val="00F31DC6"/>
    <w:rsid w:val="00F353C8"/>
    <w:rsid w:val="00F41A1E"/>
    <w:rsid w:val="00F522B4"/>
    <w:rsid w:val="00F61FD7"/>
    <w:rsid w:val="00F92A21"/>
    <w:rsid w:val="00FF033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cp:lastPrinted>2025-01-22T08:50:00Z</cp:lastPrinted>
  <dcterms:created xsi:type="dcterms:W3CDTF">2025-01-24T06:36:00Z</dcterms:created>
  <dcterms:modified xsi:type="dcterms:W3CDTF">2025-01-24T06:36:00Z</dcterms:modified>
</cp:coreProperties>
</file>