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C76C09">
        <w:rPr>
          <w:b/>
          <w:sz w:val="28"/>
          <w:szCs w:val="28"/>
        </w:rPr>
        <w:t>9</w:t>
      </w:r>
      <w:r w:rsidRPr="00C04133">
        <w:rPr>
          <w:b/>
          <w:sz w:val="28"/>
          <w:szCs w:val="28"/>
        </w:rPr>
        <w:t>(</w:t>
      </w:r>
      <w:r w:rsidR="00C76C09">
        <w:rPr>
          <w:b/>
          <w:sz w:val="28"/>
          <w:szCs w:val="28"/>
        </w:rPr>
        <w:t>559) от 29.04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C76C09" w:rsidRDefault="00C76C09" w:rsidP="00C76C09">
      <w:pPr>
        <w:pStyle w:val="5"/>
        <w:ind w:right="-34"/>
        <w:rPr>
          <w:szCs w:val="24"/>
        </w:rPr>
      </w:pPr>
    </w:p>
    <w:p w:rsidR="00C76C09" w:rsidRDefault="00C76C09" w:rsidP="00C76C09"/>
    <w:p w:rsidR="00C76C09" w:rsidRPr="00C76C09" w:rsidRDefault="00C76C09" w:rsidP="00C76C09">
      <w:pPr>
        <w:pStyle w:val="5"/>
        <w:ind w:right="-86"/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АДМИНИСТРАЦИЯ</w:t>
      </w:r>
    </w:p>
    <w:p w:rsidR="00C76C09" w:rsidRPr="00C76C09" w:rsidRDefault="00C76C09" w:rsidP="00C76C09">
      <w:pPr>
        <w:pStyle w:val="5"/>
        <w:ind w:right="-86"/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СЕЛЬСКОГО ПОСЕЛЕНИЯ</w:t>
      </w:r>
    </w:p>
    <w:p w:rsidR="00C76C09" w:rsidRPr="00C76C09" w:rsidRDefault="00C76C09" w:rsidP="00C76C09">
      <w:pPr>
        <w:pStyle w:val="5"/>
        <w:ind w:right="-86"/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МОКША</w:t>
      </w:r>
    </w:p>
    <w:p w:rsidR="00C76C09" w:rsidRPr="00C76C09" w:rsidRDefault="00C76C09" w:rsidP="00C76C09">
      <w:pPr>
        <w:pStyle w:val="5"/>
        <w:ind w:right="-86"/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МУНИЦИПАЛЬНОГО</w:t>
      </w:r>
    </w:p>
    <w:p w:rsidR="00C76C09" w:rsidRPr="00C76C09" w:rsidRDefault="00C76C09" w:rsidP="00C76C09">
      <w:pPr>
        <w:pStyle w:val="5"/>
        <w:ind w:right="-86"/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РАЙОНА</w:t>
      </w:r>
    </w:p>
    <w:p w:rsidR="00C76C09" w:rsidRPr="00C76C09" w:rsidRDefault="00C76C09" w:rsidP="00C76C09">
      <w:pPr>
        <w:ind w:right="-86"/>
        <w:jc w:val="center"/>
        <w:rPr>
          <w:b/>
          <w:sz w:val="24"/>
          <w:szCs w:val="24"/>
        </w:rPr>
      </w:pPr>
      <w:r w:rsidRPr="00C76C09">
        <w:rPr>
          <w:b/>
          <w:sz w:val="24"/>
          <w:szCs w:val="24"/>
        </w:rPr>
        <w:t>БОЛЬШЕГЛУШИЦКИЙ</w:t>
      </w:r>
    </w:p>
    <w:p w:rsidR="00C76C09" w:rsidRPr="00C76C09" w:rsidRDefault="00C76C09" w:rsidP="00C76C09">
      <w:pPr>
        <w:ind w:right="-86"/>
        <w:jc w:val="center"/>
        <w:rPr>
          <w:b/>
          <w:sz w:val="24"/>
          <w:szCs w:val="24"/>
        </w:rPr>
      </w:pPr>
      <w:r w:rsidRPr="00C76C09">
        <w:rPr>
          <w:b/>
          <w:sz w:val="24"/>
          <w:szCs w:val="24"/>
        </w:rPr>
        <w:t>САМАРСКОЙ ОБЛАСТИ</w:t>
      </w:r>
    </w:p>
    <w:p w:rsidR="00C76C09" w:rsidRPr="00C76C09" w:rsidRDefault="00C76C09" w:rsidP="00C76C09">
      <w:pPr>
        <w:ind w:right="-86"/>
        <w:jc w:val="center"/>
        <w:rPr>
          <w:b/>
          <w:sz w:val="24"/>
          <w:szCs w:val="24"/>
        </w:rPr>
      </w:pPr>
    </w:p>
    <w:p w:rsidR="00C76C09" w:rsidRPr="00C76C09" w:rsidRDefault="00C76C09" w:rsidP="00C76C09">
      <w:pPr>
        <w:ind w:right="-86"/>
        <w:jc w:val="center"/>
        <w:rPr>
          <w:b/>
          <w:sz w:val="24"/>
          <w:szCs w:val="24"/>
        </w:rPr>
      </w:pPr>
      <w:r w:rsidRPr="00C76C09">
        <w:rPr>
          <w:b/>
          <w:sz w:val="24"/>
          <w:szCs w:val="24"/>
        </w:rPr>
        <w:t>ПОСТАНОВЛЕНИЕ</w:t>
      </w:r>
    </w:p>
    <w:p w:rsidR="00C76C09" w:rsidRPr="00C76C09" w:rsidRDefault="00C76C09" w:rsidP="00C76C09">
      <w:pPr>
        <w:ind w:right="-86"/>
        <w:jc w:val="center"/>
        <w:rPr>
          <w:b/>
          <w:sz w:val="24"/>
          <w:szCs w:val="24"/>
        </w:rPr>
      </w:pPr>
      <w:r w:rsidRPr="00C76C09">
        <w:rPr>
          <w:b/>
          <w:sz w:val="24"/>
          <w:szCs w:val="24"/>
        </w:rPr>
        <w:t>от 26 апреля 2024 г. № 35</w:t>
      </w:r>
    </w:p>
    <w:p w:rsidR="00C76C09" w:rsidRPr="00C76C09" w:rsidRDefault="00C76C09" w:rsidP="00C76C09">
      <w:pPr>
        <w:spacing w:before="120"/>
        <w:ind w:right="-86"/>
        <w:jc w:val="center"/>
        <w:rPr>
          <w:sz w:val="24"/>
          <w:szCs w:val="24"/>
        </w:rPr>
      </w:pPr>
      <w:proofErr w:type="gramStart"/>
      <w:r w:rsidRPr="00C76C09">
        <w:rPr>
          <w:sz w:val="24"/>
          <w:szCs w:val="24"/>
        </w:rPr>
        <w:t>с</w:t>
      </w:r>
      <w:proofErr w:type="gramEnd"/>
      <w:r w:rsidRPr="00C76C09">
        <w:rPr>
          <w:sz w:val="24"/>
          <w:szCs w:val="24"/>
        </w:rPr>
        <w:t>. Мокша</w:t>
      </w:r>
    </w:p>
    <w:p w:rsidR="00C76C09" w:rsidRDefault="00C76C09" w:rsidP="00C76C09">
      <w:pPr>
        <w:jc w:val="center"/>
      </w:pPr>
    </w:p>
    <w:p w:rsidR="00C76C09" w:rsidRPr="00C76C09" w:rsidRDefault="00C76C09" w:rsidP="00C76C09">
      <w:pPr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Об  утверждении отчета об исполнении бюджета сельского поселения  Мокша</w:t>
      </w:r>
    </w:p>
    <w:p w:rsidR="00C76C09" w:rsidRPr="00C76C09" w:rsidRDefault="00C76C09" w:rsidP="00C76C09">
      <w:pPr>
        <w:jc w:val="center"/>
        <w:rPr>
          <w:sz w:val="24"/>
          <w:szCs w:val="24"/>
        </w:rPr>
      </w:pPr>
      <w:r w:rsidRPr="00C76C09">
        <w:rPr>
          <w:sz w:val="24"/>
          <w:szCs w:val="24"/>
        </w:rPr>
        <w:t xml:space="preserve">муниципального района Большеглушицкий Самарской области </w:t>
      </w:r>
      <w:proofErr w:type="gramStart"/>
      <w:r w:rsidRPr="00C76C09">
        <w:rPr>
          <w:sz w:val="24"/>
          <w:szCs w:val="24"/>
        </w:rPr>
        <w:t>за</w:t>
      </w:r>
      <w:proofErr w:type="gramEnd"/>
    </w:p>
    <w:p w:rsidR="00C76C09" w:rsidRPr="00C76C09" w:rsidRDefault="00C76C09" w:rsidP="00C76C09">
      <w:pPr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1 квартал 2024 года</w:t>
      </w:r>
    </w:p>
    <w:p w:rsidR="00C76C09" w:rsidRPr="00C76C09" w:rsidRDefault="00C76C09" w:rsidP="00C76C09">
      <w:pPr>
        <w:rPr>
          <w:sz w:val="24"/>
          <w:szCs w:val="24"/>
        </w:rPr>
      </w:pPr>
      <w:r w:rsidRPr="00C76C09">
        <w:rPr>
          <w:sz w:val="24"/>
          <w:szCs w:val="24"/>
        </w:rPr>
        <w:t xml:space="preserve"> </w:t>
      </w:r>
    </w:p>
    <w:p w:rsidR="00C76C09" w:rsidRPr="00C76C09" w:rsidRDefault="00C76C09" w:rsidP="00C76C09">
      <w:pPr>
        <w:jc w:val="center"/>
        <w:rPr>
          <w:sz w:val="24"/>
          <w:szCs w:val="24"/>
        </w:rPr>
      </w:pPr>
    </w:p>
    <w:p w:rsidR="00C76C09" w:rsidRPr="00C76C09" w:rsidRDefault="00C76C09" w:rsidP="00C76C09">
      <w:pPr>
        <w:rPr>
          <w:sz w:val="24"/>
          <w:szCs w:val="24"/>
        </w:rPr>
      </w:pPr>
    </w:p>
    <w:p w:rsidR="00C76C09" w:rsidRPr="00C76C09" w:rsidRDefault="00C76C09" w:rsidP="00C76C09">
      <w:pPr>
        <w:spacing w:line="360" w:lineRule="auto"/>
        <w:jc w:val="both"/>
        <w:rPr>
          <w:sz w:val="24"/>
          <w:szCs w:val="24"/>
        </w:rPr>
      </w:pPr>
      <w:r w:rsidRPr="00C76C09">
        <w:rPr>
          <w:sz w:val="24"/>
          <w:szCs w:val="24"/>
        </w:rPr>
        <w:tab/>
      </w:r>
      <w:proofErr w:type="gramStart"/>
      <w:r w:rsidRPr="00C76C09">
        <w:rPr>
          <w:sz w:val="24"/>
          <w:szCs w:val="24"/>
        </w:rPr>
        <w:t xml:space="preserve">Руководствуясь нормами ст.264.6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C76C09">
          <w:rPr>
            <w:sz w:val="24"/>
            <w:szCs w:val="24"/>
          </w:rPr>
          <w:t>1998 г</w:t>
        </w:r>
      </w:smartTag>
      <w:r w:rsidRPr="00C76C09">
        <w:rPr>
          <w:sz w:val="24"/>
          <w:szCs w:val="24"/>
        </w:rPr>
        <w:t>. № 145-ФЗ, статьей 74 Устава сельского поселения Мокша   муниципального района Большеглушицкий Самарской области, Решением Собрания представителей сельского поселения Мокша      муниципального района Большеглушицкий Самарской области от 20 июня  2016 года  № 56 « Об утверждении Положения о бюджетном процессе в сельском поселении Мокша   муниципального района Большеглушицкий Самарской области»</w:t>
      </w:r>
      <w:proofErr w:type="gramEnd"/>
    </w:p>
    <w:p w:rsidR="00C76C09" w:rsidRPr="00C76C09" w:rsidRDefault="00C76C09" w:rsidP="00C76C09">
      <w:pPr>
        <w:spacing w:line="360" w:lineRule="auto"/>
        <w:jc w:val="both"/>
        <w:rPr>
          <w:sz w:val="24"/>
          <w:szCs w:val="24"/>
        </w:rPr>
      </w:pPr>
    </w:p>
    <w:p w:rsidR="00C76C09" w:rsidRPr="00C76C09" w:rsidRDefault="00C76C09" w:rsidP="00C76C09">
      <w:pPr>
        <w:tabs>
          <w:tab w:val="left" w:pos="1080"/>
        </w:tabs>
        <w:spacing w:line="360" w:lineRule="auto"/>
        <w:jc w:val="center"/>
        <w:rPr>
          <w:b/>
          <w:sz w:val="24"/>
          <w:szCs w:val="24"/>
        </w:rPr>
      </w:pPr>
      <w:r w:rsidRPr="00C76C09">
        <w:rPr>
          <w:b/>
          <w:sz w:val="24"/>
          <w:szCs w:val="24"/>
        </w:rPr>
        <w:t>ПОСТАНОВЛЯЕТ:</w:t>
      </w:r>
    </w:p>
    <w:p w:rsidR="00C76C09" w:rsidRPr="00C76C09" w:rsidRDefault="00C76C09" w:rsidP="00C76C09">
      <w:p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 w:rsidRPr="00C76C09">
        <w:rPr>
          <w:sz w:val="24"/>
          <w:szCs w:val="24"/>
        </w:rPr>
        <w:tab/>
        <w:t xml:space="preserve">1. Утвердить отчет об исполнении бюджета сельского поселения Мокша   муниципального района Большеглушицкий Самарской области за 1 квартал 2024 года.  </w:t>
      </w:r>
    </w:p>
    <w:p w:rsidR="00C76C09" w:rsidRPr="00C76C09" w:rsidRDefault="00C76C09" w:rsidP="00C76C09">
      <w:pPr>
        <w:tabs>
          <w:tab w:val="left" w:pos="1080"/>
        </w:tabs>
        <w:spacing w:line="360" w:lineRule="auto"/>
        <w:ind w:firstLine="900"/>
        <w:jc w:val="both"/>
        <w:rPr>
          <w:sz w:val="24"/>
          <w:szCs w:val="24"/>
        </w:rPr>
      </w:pPr>
      <w:r w:rsidRPr="00C76C09">
        <w:rPr>
          <w:sz w:val="24"/>
          <w:szCs w:val="24"/>
        </w:rPr>
        <w:t>2.    Направить  настоящее  Постановление в Муниципальное учреждение Контрольно-счетную палату муниципального района Большеглушицкий Самарской области.</w:t>
      </w:r>
    </w:p>
    <w:p w:rsidR="00C76C09" w:rsidRPr="00C76C09" w:rsidRDefault="00C76C09" w:rsidP="00C76C09">
      <w:pPr>
        <w:tabs>
          <w:tab w:val="num" w:pos="1080"/>
        </w:tabs>
        <w:spacing w:line="360" w:lineRule="auto"/>
        <w:jc w:val="both"/>
        <w:rPr>
          <w:color w:val="000000"/>
          <w:sz w:val="24"/>
          <w:szCs w:val="24"/>
        </w:rPr>
      </w:pPr>
      <w:r w:rsidRPr="00C76C09">
        <w:rPr>
          <w:sz w:val="24"/>
          <w:szCs w:val="24"/>
        </w:rPr>
        <w:t xml:space="preserve">            3</w:t>
      </w:r>
      <w:r w:rsidRPr="00C76C09">
        <w:rPr>
          <w:color w:val="000000"/>
          <w:sz w:val="24"/>
          <w:szCs w:val="24"/>
        </w:rPr>
        <w:t xml:space="preserve">.    Опубликовать  настоящее  Постановление в газете «Вести сельского поселения </w:t>
      </w:r>
      <w:r w:rsidRPr="00C76C09">
        <w:rPr>
          <w:color w:val="000000"/>
          <w:sz w:val="24"/>
          <w:szCs w:val="24"/>
        </w:rPr>
        <w:lastRenderedPageBreak/>
        <w:t>Мокша».</w:t>
      </w:r>
    </w:p>
    <w:p w:rsidR="00C76C09" w:rsidRPr="00C76C09" w:rsidRDefault="00C76C09" w:rsidP="00C76C09">
      <w:pPr>
        <w:tabs>
          <w:tab w:val="left" w:pos="1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6C09" w:rsidRPr="00C76C09" w:rsidRDefault="00C76C09" w:rsidP="00C76C09">
      <w:pPr>
        <w:ind w:hanging="187"/>
        <w:jc w:val="both"/>
        <w:rPr>
          <w:sz w:val="24"/>
          <w:szCs w:val="24"/>
        </w:rPr>
      </w:pPr>
      <w:r w:rsidRPr="00C76C09">
        <w:rPr>
          <w:sz w:val="24"/>
          <w:szCs w:val="24"/>
        </w:rPr>
        <w:t xml:space="preserve"> </w:t>
      </w:r>
      <w:proofErr w:type="spellStart"/>
      <w:r w:rsidRPr="00C76C09">
        <w:rPr>
          <w:sz w:val="24"/>
          <w:szCs w:val="24"/>
        </w:rPr>
        <w:t>И.о</w:t>
      </w:r>
      <w:proofErr w:type="gramStart"/>
      <w:r w:rsidRPr="00C76C09">
        <w:rPr>
          <w:sz w:val="24"/>
          <w:szCs w:val="24"/>
        </w:rPr>
        <w:t>.г</w:t>
      </w:r>
      <w:proofErr w:type="gramEnd"/>
      <w:r w:rsidRPr="00C76C09">
        <w:rPr>
          <w:sz w:val="24"/>
          <w:szCs w:val="24"/>
        </w:rPr>
        <w:t>лавы</w:t>
      </w:r>
      <w:proofErr w:type="spellEnd"/>
      <w:r w:rsidRPr="00C76C09">
        <w:rPr>
          <w:sz w:val="24"/>
          <w:szCs w:val="24"/>
        </w:rPr>
        <w:t xml:space="preserve"> </w:t>
      </w:r>
    </w:p>
    <w:p w:rsidR="00C76C09" w:rsidRPr="00C76C09" w:rsidRDefault="00C76C09" w:rsidP="00C76C09">
      <w:pPr>
        <w:ind w:hanging="187"/>
        <w:jc w:val="both"/>
        <w:rPr>
          <w:sz w:val="24"/>
          <w:szCs w:val="24"/>
        </w:rPr>
      </w:pPr>
      <w:r w:rsidRPr="00C76C09">
        <w:rPr>
          <w:sz w:val="24"/>
          <w:szCs w:val="24"/>
        </w:rPr>
        <w:t>сельского поселения</w:t>
      </w:r>
      <w:r w:rsidRPr="00C76C09">
        <w:rPr>
          <w:sz w:val="24"/>
          <w:szCs w:val="24"/>
        </w:rPr>
        <w:tab/>
      </w:r>
      <w:r w:rsidRPr="00C76C09">
        <w:rPr>
          <w:sz w:val="24"/>
          <w:szCs w:val="24"/>
        </w:rPr>
        <w:tab/>
      </w:r>
      <w:r w:rsidRPr="00C76C09">
        <w:rPr>
          <w:sz w:val="24"/>
          <w:szCs w:val="24"/>
        </w:rPr>
        <w:tab/>
      </w:r>
      <w:r w:rsidRPr="00C76C09">
        <w:rPr>
          <w:sz w:val="24"/>
          <w:szCs w:val="24"/>
        </w:rPr>
        <w:tab/>
        <w:t xml:space="preserve">         </w:t>
      </w:r>
    </w:p>
    <w:p w:rsidR="00C76C09" w:rsidRPr="00C76C09" w:rsidRDefault="00C76C09" w:rsidP="00C76C09">
      <w:pPr>
        <w:ind w:hanging="187"/>
        <w:jc w:val="both"/>
        <w:rPr>
          <w:sz w:val="24"/>
          <w:szCs w:val="24"/>
        </w:rPr>
      </w:pPr>
      <w:r w:rsidRPr="00C76C09">
        <w:rPr>
          <w:sz w:val="24"/>
          <w:szCs w:val="24"/>
        </w:rPr>
        <w:t xml:space="preserve">Мокша </w:t>
      </w:r>
      <w:proofErr w:type="gramStart"/>
      <w:r w:rsidRPr="00C76C09">
        <w:rPr>
          <w:sz w:val="24"/>
          <w:szCs w:val="24"/>
        </w:rPr>
        <w:t>муниципального</w:t>
      </w:r>
      <w:proofErr w:type="gramEnd"/>
    </w:p>
    <w:p w:rsidR="00C76C09" w:rsidRPr="00C76C09" w:rsidRDefault="00C76C09" w:rsidP="00C76C09">
      <w:pPr>
        <w:ind w:hanging="187"/>
        <w:jc w:val="both"/>
        <w:rPr>
          <w:sz w:val="24"/>
          <w:szCs w:val="24"/>
        </w:rPr>
      </w:pPr>
      <w:r w:rsidRPr="00C76C09">
        <w:rPr>
          <w:sz w:val="24"/>
          <w:szCs w:val="24"/>
        </w:rPr>
        <w:t>района Большеглушицкий</w:t>
      </w:r>
    </w:p>
    <w:p w:rsidR="00C76C09" w:rsidRDefault="00C76C09" w:rsidP="00C76C09">
      <w:pPr>
        <w:ind w:hanging="187"/>
        <w:jc w:val="both"/>
        <w:rPr>
          <w:sz w:val="24"/>
          <w:szCs w:val="24"/>
        </w:rPr>
      </w:pPr>
      <w:r w:rsidRPr="00C76C09">
        <w:rPr>
          <w:sz w:val="24"/>
          <w:szCs w:val="24"/>
        </w:rPr>
        <w:t xml:space="preserve">Самарской области                                                                         </w:t>
      </w:r>
      <w:proofErr w:type="spellStart"/>
      <w:r w:rsidRPr="00C76C09">
        <w:rPr>
          <w:sz w:val="24"/>
          <w:szCs w:val="24"/>
        </w:rPr>
        <w:t>Н.Н.Панова</w:t>
      </w:r>
      <w:proofErr w:type="spellEnd"/>
    </w:p>
    <w:p w:rsidR="00C76C09" w:rsidRPr="004B6516" w:rsidRDefault="00C76C09" w:rsidP="00C76C09">
      <w:pPr>
        <w:jc w:val="center"/>
        <w:rPr>
          <w:b/>
          <w:sz w:val="28"/>
          <w:szCs w:val="28"/>
        </w:rPr>
      </w:pPr>
      <w:r w:rsidRPr="004B6516">
        <w:rPr>
          <w:b/>
          <w:sz w:val="28"/>
          <w:szCs w:val="28"/>
        </w:rPr>
        <w:t xml:space="preserve">Информация об исполнении бюджета сельского поселения </w:t>
      </w:r>
      <w:r>
        <w:rPr>
          <w:b/>
          <w:sz w:val="28"/>
          <w:szCs w:val="28"/>
        </w:rPr>
        <w:t xml:space="preserve">Мокша </w:t>
      </w:r>
      <w:r w:rsidRPr="004B6516">
        <w:rPr>
          <w:b/>
          <w:sz w:val="28"/>
          <w:szCs w:val="28"/>
        </w:rPr>
        <w:t xml:space="preserve">муниципального района Большеглушицкий Самарской области за </w:t>
      </w:r>
      <w:r>
        <w:rPr>
          <w:b/>
          <w:sz w:val="28"/>
          <w:szCs w:val="28"/>
        </w:rPr>
        <w:t xml:space="preserve">1 квартал  </w:t>
      </w:r>
      <w:r w:rsidRPr="004B651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 w:rsidRPr="004B651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4B6516">
        <w:rPr>
          <w:b/>
          <w:sz w:val="28"/>
          <w:szCs w:val="28"/>
        </w:rPr>
        <w:t>.</w:t>
      </w:r>
    </w:p>
    <w:p w:rsidR="00C76C09" w:rsidRPr="008341E6" w:rsidRDefault="00C76C09" w:rsidP="00C76C09">
      <w:pPr>
        <w:rPr>
          <w:sz w:val="28"/>
          <w:szCs w:val="28"/>
        </w:rPr>
      </w:pPr>
    </w:p>
    <w:p w:rsidR="00C76C09" w:rsidRPr="008341E6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  <w:r w:rsidRPr="008341E6">
        <w:rPr>
          <w:sz w:val="28"/>
          <w:szCs w:val="28"/>
        </w:rPr>
        <w:t>Исполнение доходной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части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за</w:t>
      </w:r>
      <w:r>
        <w:rPr>
          <w:sz w:val="28"/>
          <w:szCs w:val="28"/>
        </w:rPr>
        <w:t xml:space="preserve"> 1 квартал   </w:t>
      </w:r>
      <w:r w:rsidRPr="008341E6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8341E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</w:p>
    <w:p w:rsidR="00C76C09" w:rsidRPr="008341E6" w:rsidRDefault="00C76C09" w:rsidP="00C76C09">
      <w:pPr>
        <w:rPr>
          <w:sz w:val="28"/>
          <w:szCs w:val="28"/>
        </w:rPr>
      </w:pPr>
      <w:r w:rsidRPr="008341E6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 xml:space="preserve">-3112,30 </w:t>
      </w:r>
      <w:r w:rsidRPr="008341E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 xml:space="preserve"> -25</w:t>
      </w:r>
      <w:r w:rsidRPr="008341E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8341E6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от годовых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назначений.</w:t>
      </w:r>
    </w:p>
    <w:p w:rsidR="00C76C09" w:rsidRPr="008341E6" w:rsidRDefault="00C76C09" w:rsidP="00C76C09">
      <w:pPr>
        <w:rPr>
          <w:sz w:val="28"/>
          <w:szCs w:val="28"/>
        </w:rPr>
      </w:pPr>
      <w:r w:rsidRPr="008341E6">
        <w:rPr>
          <w:sz w:val="28"/>
          <w:szCs w:val="28"/>
        </w:rPr>
        <w:t xml:space="preserve">Расходная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часть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 1 квартал  </w:t>
      </w:r>
      <w:r w:rsidRPr="008341E6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8341E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34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исполнена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в  объёме </w:t>
      </w:r>
      <w:r>
        <w:rPr>
          <w:sz w:val="28"/>
          <w:szCs w:val="28"/>
        </w:rPr>
        <w:t xml:space="preserve">1575,89 </w:t>
      </w:r>
      <w:r w:rsidRPr="008341E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 xml:space="preserve"> 13</w:t>
      </w:r>
      <w:r w:rsidRPr="008341E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8341E6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годовых</w:t>
      </w:r>
      <w:r>
        <w:rPr>
          <w:sz w:val="28"/>
          <w:szCs w:val="28"/>
        </w:rPr>
        <w:t xml:space="preserve">  </w:t>
      </w:r>
      <w:r w:rsidRPr="008341E6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 </w:t>
      </w:r>
      <w:r w:rsidRPr="008341E6">
        <w:rPr>
          <w:sz w:val="28"/>
          <w:szCs w:val="28"/>
        </w:rPr>
        <w:t xml:space="preserve"> назначений.</w:t>
      </w:r>
    </w:p>
    <w:p w:rsidR="00C76C09" w:rsidRPr="008341E6" w:rsidRDefault="00C76C09" w:rsidP="00C76C09">
      <w:pPr>
        <w:rPr>
          <w:sz w:val="28"/>
          <w:szCs w:val="28"/>
        </w:rPr>
      </w:pPr>
      <w:r w:rsidRPr="008341E6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служащих </w:t>
      </w:r>
      <w:r>
        <w:rPr>
          <w:sz w:val="28"/>
          <w:szCs w:val="28"/>
        </w:rPr>
        <w:t xml:space="preserve"> органов  местного  самоуправления  поселения </w:t>
      </w:r>
      <w:r w:rsidRPr="008341E6">
        <w:rPr>
          <w:sz w:val="28"/>
          <w:szCs w:val="28"/>
        </w:rPr>
        <w:t xml:space="preserve">  составила </w:t>
      </w:r>
      <w:r>
        <w:rPr>
          <w:sz w:val="28"/>
          <w:szCs w:val="28"/>
        </w:rPr>
        <w:t>1</w:t>
      </w:r>
      <w:r w:rsidRPr="008341E6">
        <w:rPr>
          <w:sz w:val="28"/>
          <w:szCs w:val="28"/>
        </w:rPr>
        <w:t xml:space="preserve"> человек,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затраты на их денежное содержание – </w:t>
      </w:r>
      <w:r>
        <w:rPr>
          <w:sz w:val="28"/>
          <w:szCs w:val="28"/>
        </w:rPr>
        <w:t>110</w:t>
      </w:r>
      <w:r w:rsidRPr="008341E6">
        <w:rPr>
          <w:sz w:val="28"/>
          <w:szCs w:val="28"/>
        </w:rPr>
        <w:t>,</w:t>
      </w:r>
      <w:r>
        <w:rPr>
          <w:sz w:val="28"/>
          <w:szCs w:val="28"/>
        </w:rPr>
        <w:t xml:space="preserve">87 </w:t>
      </w:r>
      <w:r w:rsidRPr="008341E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рублей</w:t>
      </w:r>
      <w:r>
        <w:rPr>
          <w:sz w:val="28"/>
          <w:szCs w:val="28"/>
        </w:rPr>
        <w:t>,  ч</w:t>
      </w:r>
      <w:r w:rsidRPr="008341E6">
        <w:rPr>
          <w:sz w:val="28"/>
          <w:szCs w:val="28"/>
        </w:rPr>
        <w:t>исленность</w:t>
      </w:r>
      <w:r>
        <w:rPr>
          <w:sz w:val="28"/>
          <w:szCs w:val="28"/>
        </w:rPr>
        <w:t xml:space="preserve">  лиц, замещающих  муниципальные </w:t>
      </w:r>
      <w:r w:rsidRPr="008341E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 w:rsidRPr="00834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органов  местного  самоуправления  составила 1 человек, затраты на их содержание -179,14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</w:t>
      </w:r>
      <w:r w:rsidRPr="008341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затраты  по должности, не являющиеся  должностями  муниципальной  службы  составили   – 19,03 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численность других   работников  поселения </w:t>
      </w:r>
      <w:r w:rsidRPr="008341E6">
        <w:rPr>
          <w:sz w:val="28"/>
          <w:szCs w:val="28"/>
        </w:rPr>
        <w:t xml:space="preserve">  составила </w:t>
      </w:r>
      <w:r>
        <w:rPr>
          <w:sz w:val="28"/>
          <w:szCs w:val="28"/>
        </w:rPr>
        <w:t>1</w:t>
      </w:r>
      <w:r w:rsidRPr="008341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человек,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затраты 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их денежное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 xml:space="preserve"> содержание – </w:t>
      </w:r>
      <w:r>
        <w:rPr>
          <w:sz w:val="28"/>
          <w:szCs w:val="28"/>
        </w:rPr>
        <w:t xml:space="preserve">82,88 </w:t>
      </w:r>
      <w:r w:rsidRPr="008341E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341E6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 </w:t>
      </w:r>
    </w:p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7115"/>
        <w:gridCol w:w="1097"/>
        <w:gridCol w:w="3156"/>
        <w:gridCol w:w="1788"/>
        <w:gridCol w:w="1604"/>
      </w:tblGrid>
      <w:tr w:rsidR="00C76C09" w:rsidRPr="00C76C09" w:rsidTr="00C76C09">
        <w:trPr>
          <w:trHeight w:val="322"/>
        </w:trPr>
        <w:tc>
          <w:tcPr>
            <w:tcW w:w="147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:E9"/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Отчет об исполнении бюджета сельского поселения Мокша муниципального района Большеглушицкий Самарской области за 1 квартал  2024 года</w:t>
            </w:r>
            <w:bookmarkEnd w:id="0"/>
          </w:p>
        </w:tc>
      </w:tr>
      <w:tr w:rsidR="00C76C09" w:rsidRPr="00C76C09" w:rsidTr="00C76C09">
        <w:trPr>
          <w:trHeight w:val="322"/>
        </w:trPr>
        <w:tc>
          <w:tcPr>
            <w:tcW w:w="147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6C09" w:rsidRPr="00C76C09" w:rsidTr="00C76C09">
        <w:trPr>
          <w:trHeight w:val="322"/>
        </w:trPr>
        <w:tc>
          <w:tcPr>
            <w:tcW w:w="147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6C09" w:rsidRPr="00C76C09" w:rsidTr="00C76C09">
        <w:trPr>
          <w:trHeight w:val="322"/>
        </w:trPr>
        <w:tc>
          <w:tcPr>
            <w:tcW w:w="147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C76C09" w:rsidRPr="00C76C09" w:rsidTr="00C76C09">
        <w:trPr>
          <w:trHeight w:val="322"/>
        </w:trPr>
        <w:tc>
          <w:tcPr>
            <w:tcW w:w="1476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 xml:space="preserve">1. Доходы  по кодам видов, </w:t>
            </w:r>
            <w:proofErr w:type="spellStart"/>
            <w:r w:rsidRPr="00C76C09">
              <w:rPr>
                <w:b/>
                <w:bCs/>
                <w:color w:val="000000"/>
                <w:sz w:val="28"/>
                <w:szCs w:val="28"/>
              </w:rPr>
              <w:t>подвидов</w:t>
            </w:r>
            <w:proofErr w:type="gramStart"/>
            <w:r w:rsidRPr="00C76C09">
              <w:rPr>
                <w:b/>
                <w:bCs/>
                <w:color w:val="000000"/>
                <w:sz w:val="28"/>
                <w:szCs w:val="28"/>
              </w:rPr>
              <w:t>,к</w:t>
            </w:r>
            <w:proofErr w:type="gramEnd"/>
            <w:r w:rsidRPr="00C76C09">
              <w:rPr>
                <w:b/>
                <w:bCs/>
                <w:color w:val="000000"/>
                <w:sz w:val="28"/>
                <w:szCs w:val="28"/>
              </w:rPr>
              <w:t>лассификации</w:t>
            </w:r>
            <w:proofErr w:type="spellEnd"/>
            <w:r w:rsidRPr="00C76C09">
              <w:rPr>
                <w:b/>
                <w:bCs/>
                <w:color w:val="000000"/>
                <w:sz w:val="28"/>
                <w:szCs w:val="28"/>
              </w:rPr>
              <w:t xml:space="preserve"> операций сектора государственного управления, </w:t>
            </w:r>
            <w:r w:rsidRPr="00C76C09">
              <w:rPr>
                <w:b/>
                <w:bCs/>
                <w:color w:val="000000"/>
                <w:sz w:val="28"/>
                <w:szCs w:val="28"/>
              </w:rPr>
              <w:lastRenderedPageBreak/>
              <w:t>относящихся к доходам бюджета сельского поселения Мокша муниципального района Большеглушицкий Самарской области на 2024 год</w:t>
            </w:r>
          </w:p>
        </w:tc>
      </w:tr>
      <w:tr w:rsidR="00C76C09" w:rsidRPr="00C76C09" w:rsidTr="00C76C09">
        <w:trPr>
          <w:trHeight w:val="960"/>
        </w:trPr>
        <w:tc>
          <w:tcPr>
            <w:tcW w:w="1476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6C09" w:rsidRPr="00C76C09" w:rsidTr="00C76C09">
        <w:trPr>
          <w:trHeight w:val="792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Утверждено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5</w:t>
            </w: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12 080,66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-3 112,30</w:t>
            </w: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76C09" w:rsidRPr="00C76C09" w:rsidTr="00C76C09">
        <w:trPr>
          <w:trHeight w:val="390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000 10000000000000000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11 942,90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-3 146,74</w:t>
            </w:r>
          </w:p>
        </w:tc>
      </w:tr>
      <w:tr w:rsidR="00C76C09" w:rsidRPr="00C76C09" w:rsidTr="00C76C09">
        <w:trPr>
          <w:trHeight w:val="34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000 10100000000000000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3 100,00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66,87</w:t>
            </w:r>
          </w:p>
        </w:tc>
      </w:tr>
      <w:tr w:rsidR="00C76C09" w:rsidRPr="00C76C09" w:rsidTr="00C76C09">
        <w:trPr>
          <w:trHeight w:val="39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000 10102000010000110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3 100,00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66,87</w:t>
            </w:r>
          </w:p>
        </w:tc>
      </w:tr>
      <w:tr w:rsidR="00C76C09" w:rsidRPr="00C76C09" w:rsidTr="00C76C09">
        <w:trPr>
          <w:trHeight w:val="30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000 10102010010000110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66,87</w:t>
            </w:r>
          </w:p>
        </w:tc>
      </w:tr>
      <w:tr w:rsidR="00C76C09" w:rsidRPr="00C76C09" w:rsidTr="00C76C09">
        <w:trPr>
          <w:trHeight w:val="30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182 10102010010000110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3 099,90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37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C76C09">
              <w:rPr>
                <w:color w:val="000000"/>
                <w:sz w:val="28"/>
                <w:szCs w:val="28"/>
              </w:rPr>
              <w:t xml:space="preserve"> соответствующему платежу, в том числе </w:t>
            </w:r>
            <w:proofErr w:type="gramStart"/>
            <w:r w:rsidRPr="00C76C09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C76C09">
              <w:rPr>
                <w:color w:val="000000"/>
                <w:sz w:val="28"/>
                <w:szCs w:val="28"/>
              </w:rPr>
              <w:t xml:space="preserve"> отмененному)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182 10102010011000110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66,87</w:t>
            </w:r>
          </w:p>
        </w:tc>
      </w:tr>
      <w:tr w:rsidR="00C76C09" w:rsidRPr="00C76C09" w:rsidTr="00C76C09">
        <w:trPr>
          <w:trHeight w:val="22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000 10102030010000110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2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182 10102030010000110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95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182 10102030011000110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000 10300000000000000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697,16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177,29</w:t>
            </w:r>
          </w:p>
        </w:tc>
      </w:tr>
      <w:tr w:rsidR="00C76C09" w:rsidRPr="00C76C09" w:rsidTr="00C76C09">
        <w:trPr>
          <w:trHeight w:val="7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000 10302000010000110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697,16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177,29</w:t>
            </w:r>
          </w:p>
        </w:tc>
      </w:tr>
      <w:tr w:rsidR="00C76C09" w:rsidRPr="00C76C09" w:rsidTr="00C76C09">
        <w:trPr>
          <w:trHeight w:val="18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000 10302230010000110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332,88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86,92</w:t>
            </w:r>
          </w:p>
        </w:tc>
      </w:tr>
      <w:tr w:rsidR="00C76C09" w:rsidRPr="00C76C09" w:rsidTr="00C76C09">
        <w:trPr>
          <w:trHeight w:val="30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182 10302231010000110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332,88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86,92</w:t>
            </w:r>
          </w:p>
        </w:tc>
      </w:tr>
      <w:tr w:rsidR="00C76C09" w:rsidRPr="00C76C09" w:rsidTr="00C76C09">
        <w:trPr>
          <w:trHeight w:val="22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C76C09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C76C09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000 10302240010000110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1,51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0,46</w:t>
            </w:r>
          </w:p>
        </w:tc>
      </w:tr>
      <w:tr w:rsidR="00C76C09" w:rsidRPr="00C76C09" w:rsidTr="00C76C09">
        <w:trPr>
          <w:trHeight w:val="33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76C09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C76C09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182 10302241010000110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1,51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0,46</w:t>
            </w:r>
          </w:p>
        </w:tc>
      </w:tr>
      <w:tr w:rsidR="00C76C09" w:rsidRPr="00C76C09" w:rsidTr="00C76C09">
        <w:trPr>
          <w:trHeight w:val="18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000 10302250010000110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396,63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99,14</w:t>
            </w:r>
          </w:p>
        </w:tc>
      </w:tr>
      <w:tr w:rsidR="00C76C09" w:rsidRPr="00C76C09" w:rsidTr="00C76C09">
        <w:trPr>
          <w:trHeight w:val="30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182 10302251010000110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396,63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99,14</w:t>
            </w:r>
          </w:p>
        </w:tc>
      </w:tr>
      <w:tr w:rsidR="00C76C09" w:rsidRPr="00C76C09" w:rsidTr="00C76C09">
        <w:trPr>
          <w:trHeight w:val="18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000 10302260010000110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-33,86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-9,23</w:t>
            </w:r>
          </w:p>
        </w:tc>
      </w:tr>
      <w:tr w:rsidR="00C76C09" w:rsidRPr="00C76C09" w:rsidTr="00C76C09">
        <w:trPr>
          <w:trHeight w:val="300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182 10302261010000110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-33,86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-9,23</w:t>
            </w:r>
          </w:p>
        </w:tc>
      </w:tr>
      <w:tr w:rsidR="00C76C09" w:rsidRPr="00C76C09" w:rsidTr="00C76C09">
        <w:trPr>
          <w:trHeight w:val="36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000 10500000000000000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7 143,58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-3 750,69</w:t>
            </w: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000 10503000010000110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7 143,58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-3 750,69</w:t>
            </w:r>
          </w:p>
        </w:tc>
      </w:tr>
      <w:tr w:rsidR="00C76C09" w:rsidRPr="00C76C09" w:rsidTr="00C76C09">
        <w:trPr>
          <w:trHeight w:val="40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000 10503010010000110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-3 750,69</w:t>
            </w: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182 10503010010000110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7 143,58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182 10503010011000110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-3 750,69</w:t>
            </w:r>
          </w:p>
        </w:tc>
      </w:tr>
      <w:tr w:rsidR="00C76C09" w:rsidRPr="00C76C09" w:rsidTr="00C76C09">
        <w:trPr>
          <w:trHeight w:val="33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000 10600000000000000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964,00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202,85</w:t>
            </w:r>
          </w:p>
        </w:tc>
      </w:tr>
      <w:tr w:rsidR="00C76C09" w:rsidRPr="00C76C09" w:rsidTr="00C76C09">
        <w:trPr>
          <w:trHeight w:val="33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000 10601000000000110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119,00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5,61</w:t>
            </w:r>
          </w:p>
        </w:tc>
      </w:tr>
      <w:tr w:rsidR="00C76C09" w:rsidRPr="00C76C09" w:rsidTr="00C76C09">
        <w:trPr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000 10601030100000110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5,61</w:t>
            </w:r>
          </w:p>
        </w:tc>
      </w:tr>
      <w:tr w:rsidR="00C76C09" w:rsidRPr="00C76C09" w:rsidTr="00C76C09">
        <w:trPr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182 10601030100000110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119,00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8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182 10601030101000110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5,61</w:t>
            </w: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000 10606000000000110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845,00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197,25</w:t>
            </w:r>
          </w:p>
        </w:tc>
      </w:tr>
      <w:tr w:rsidR="00C76C09" w:rsidRPr="00C76C09" w:rsidTr="00C76C09">
        <w:trPr>
          <w:trHeight w:val="3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000 10606030000000110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543,00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174,37</w:t>
            </w:r>
          </w:p>
        </w:tc>
      </w:tr>
      <w:tr w:rsidR="00C76C09" w:rsidRPr="00C76C09" w:rsidTr="00C76C09">
        <w:trPr>
          <w:trHeight w:val="7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000 10606033100000110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174,37</w:t>
            </w:r>
          </w:p>
        </w:tc>
      </w:tr>
      <w:tr w:rsidR="00C76C09" w:rsidRPr="00C76C09" w:rsidTr="00C76C09">
        <w:trPr>
          <w:trHeight w:val="7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182 10606033100000110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543,00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44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</w:t>
            </w:r>
            <w:r w:rsidRPr="00C76C09">
              <w:rPr>
                <w:color w:val="000000"/>
                <w:sz w:val="28"/>
                <w:szCs w:val="28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lastRenderedPageBreak/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182 10606033101000110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174,37</w:t>
            </w:r>
          </w:p>
        </w:tc>
      </w:tr>
      <w:tr w:rsidR="00C76C09" w:rsidRPr="00C76C09" w:rsidTr="00C76C09">
        <w:trPr>
          <w:trHeight w:val="39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lastRenderedPageBreak/>
              <w:t>Земельный налог с физических лиц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000 10606040000000110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302,00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22,88</w:t>
            </w:r>
          </w:p>
        </w:tc>
      </w:tr>
      <w:tr w:rsidR="00C76C09" w:rsidRPr="00C76C09" w:rsidTr="00C76C09">
        <w:trPr>
          <w:trHeight w:val="78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000 10606043100000110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22,88</w:t>
            </w:r>
          </w:p>
        </w:tc>
      </w:tr>
      <w:tr w:rsidR="00C76C09" w:rsidRPr="00C76C09" w:rsidTr="00C76C09">
        <w:trPr>
          <w:trHeight w:val="73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182 10606043100000110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302,00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53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76C09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182 10606043101000110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22,88</w:t>
            </w:r>
          </w:p>
        </w:tc>
      </w:tr>
      <w:tr w:rsidR="00C76C09" w:rsidRPr="00C76C09" w:rsidTr="00C76C09">
        <w:trPr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000 11100000000000000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6,93</w:t>
            </w:r>
          </w:p>
        </w:tc>
      </w:tr>
      <w:tr w:rsidR="00C76C09" w:rsidRPr="00C76C09" w:rsidTr="00C76C09">
        <w:trPr>
          <w:trHeight w:val="22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000 11105000000000120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6,93</w:t>
            </w:r>
          </w:p>
        </w:tc>
      </w:tr>
      <w:tr w:rsidR="00C76C09" w:rsidRPr="00C76C09" w:rsidTr="00C76C09">
        <w:trPr>
          <w:trHeight w:val="22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000 11105030000000120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6,93</w:t>
            </w:r>
          </w:p>
        </w:tc>
      </w:tr>
      <w:tr w:rsidR="00C76C09" w:rsidRPr="00C76C09" w:rsidTr="00C76C09">
        <w:trPr>
          <w:trHeight w:val="187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230 11105035100000120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38,16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6,93</w:t>
            </w:r>
          </w:p>
        </w:tc>
      </w:tr>
      <w:tr w:rsidR="00C76C09" w:rsidRPr="00C76C09" w:rsidTr="00C76C09">
        <w:trPr>
          <w:trHeight w:val="34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000 11700000000000000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150,00</w:t>
            </w:r>
          </w:p>
        </w:tc>
      </w:tr>
      <w:tr w:rsidR="00C76C09" w:rsidRPr="00C76C09" w:rsidTr="00C76C09">
        <w:trPr>
          <w:trHeight w:val="39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000 11715000000000150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C76C09" w:rsidRPr="00C76C09" w:rsidTr="00C76C09">
        <w:trPr>
          <w:trHeight w:val="78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230 11715030100000150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150,00</w:t>
            </w:r>
          </w:p>
        </w:tc>
      </w:tr>
      <w:tr w:rsidR="00C76C09" w:rsidRPr="00C76C09" w:rsidTr="00C76C09">
        <w:trPr>
          <w:trHeight w:val="40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000 20000000000000000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137,76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76C09">
              <w:rPr>
                <w:b/>
                <w:bCs/>
                <w:color w:val="000000"/>
                <w:sz w:val="28"/>
                <w:szCs w:val="28"/>
              </w:rPr>
              <w:t>34,44</w:t>
            </w:r>
          </w:p>
        </w:tc>
      </w:tr>
      <w:tr w:rsidR="00C76C09" w:rsidRPr="00C76C09" w:rsidTr="00C76C09">
        <w:trPr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000 20200000000000000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137,76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34,44</w:t>
            </w:r>
          </w:p>
        </w:tc>
      </w:tr>
      <w:tr w:rsidR="00C76C09" w:rsidRPr="00C76C09" w:rsidTr="00C76C09">
        <w:trPr>
          <w:trHeight w:val="750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000 20230000000000150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137,76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34,44</w:t>
            </w:r>
          </w:p>
        </w:tc>
      </w:tr>
      <w:tr w:rsidR="00C76C09" w:rsidRPr="00C76C09" w:rsidTr="00C76C09">
        <w:trPr>
          <w:trHeight w:val="112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000 20235118000000150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137,76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34,44</w:t>
            </w:r>
          </w:p>
        </w:tc>
      </w:tr>
      <w:tr w:rsidR="00C76C09" w:rsidRPr="00C76C09" w:rsidTr="00C76C09">
        <w:trPr>
          <w:trHeight w:val="151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230 20235118100000150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137,76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C76C09">
              <w:rPr>
                <w:color w:val="000000"/>
                <w:sz w:val="28"/>
                <w:szCs w:val="28"/>
              </w:rPr>
              <w:t>34,44</w:t>
            </w:r>
          </w:p>
        </w:tc>
      </w:tr>
    </w:tbl>
    <w:p w:rsidR="00C76C09" w:rsidRPr="00C76C09" w:rsidRDefault="00C76C09" w:rsidP="00C76C09">
      <w:pPr>
        <w:ind w:hanging="187"/>
        <w:jc w:val="both"/>
        <w:rPr>
          <w:sz w:val="24"/>
          <w:szCs w:val="24"/>
        </w:rPr>
      </w:pPr>
    </w:p>
    <w:tbl>
      <w:tblPr>
        <w:tblW w:w="17481" w:type="dxa"/>
        <w:tblInd w:w="93" w:type="dxa"/>
        <w:tblLook w:val="04A0" w:firstRow="1" w:lastRow="0" w:firstColumn="1" w:lastColumn="0" w:noHBand="0" w:noVBand="1"/>
      </w:tblPr>
      <w:tblGrid>
        <w:gridCol w:w="1566"/>
        <w:gridCol w:w="241"/>
        <w:gridCol w:w="497"/>
        <w:gridCol w:w="179"/>
        <w:gridCol w:w="424"/>
        <w:gridCol w:w="1053"/>
        <w:gridCol w:w="222"/>
        <w:gridCol w:w="908"/>
        <w:gridCol w:w="64"/>
        <w:gridCol w:w="1088"/>
        <w:gridCol w:w="446"/>
        <w:gridCol w:w="570"/>
        <w:gridCol w:w="553"/>
        <w:gridCol w:w="52"/>
        <w:gridCol w:w="916"/>
        <w:gridCol w:w="93"/>
        <w:gridCol w:w="286"/>
        <w:gridCol w:w="436"/>
        <w:gridCol w:w="1555"/>
        <w:gridCol w:w="97"/>
        <w:gridCol w:w="109"/>
        <w:gridCol w:w="1911"/>
        <w:gridCol w:w="175"/>
        <w:gridCol w:w="23"/>
        <w:gridCol w:w="1604"/>
        <w:gridCol w:w="155"/>
        <w:gridCol w:w="23"/>
        <w:gridCol w:w="1908"/>
        <w:gridCol w:w="327"/>
      </w:tblGrid>
      <w:tr w:rsidR="00C76C09" w:rsidRPr="00C76C09" w:rsidTr="00C76C09">
        <w:trPr>
          <w:trHeight w:val="1163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76C09">
              <w:rPr>
                <w:rFonts w:ascii="Arial" w:hAnsi="Arial" w:cs="Arial"/>
                <w:b/>
                <w:bCs/>
                <w:sz w:val="28"/>
                <w:szCs w:val="28"/>
              </w:rPr>
              <w:t>2. Ведомственная структура расходов бюджета сельского поселения  Мокша    муниципального района Большеглушицкий Самарской области на 2024 год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C76C09" w:rsidRPr="00C76C09" w:rsidTr="00C76C09">
        <w:trPr>
          <w:trHeight w:val="312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C76C09" w:rsidRPr="00C76C09" w:rsidTr="00C76C09">
        <w:trPr>
          <w:trHeight w:val="300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C76C09" w:rsidRPr="00C76C09" w:rsidTr="00C76C09">
        <w:trPr>
          <w:trHeight w:val="615"/>
        </w:trPr>
        <w:tc>
          <w:tcPr>
            <w:tcW w:w="24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Код главного распорядителя бюджетных средств</w:t>
            </w:r>
          </w:p>
        </w:tc>
        <w:tc>
          <w:tcPr>
            <w:tcW w:w="42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C76C09">
              <w:rPr>
                <w:b/>
                <w:bCs/>
                <w:sz w:val="28"/>
                <w:szCs w:val="28"/>
              </w:rPr>
              <w:t>подраздела</w:t>
            </w:r>
            <w:proofErr w:type="gramStart"/>
            <w:r w:rsidRPr="00C76C09">
              <w:rPr>
                <w:b/>
                <w:bCs/>
                <w:sz w:val="28"/>
                <w:szCs w:val="28"/>
              </w:rPr>
              <w:t>,ц</w:t>
            </w:r>
            <w:proofErr w:type="gramEnd"/>
            <w:r w:rsidRPr="00C76C09">
              <w:rPr>
                <w:b/>
                <w:bCs/>
                <w:sz w:val="28"/>
                <w:szCs w:val="28"/>
              </w:rPr>
              <w:t>елевой</w:t>
            </w:r>
            <w:proofErr w:type="spellEnd"/>
            <w:r w:rsidRPr="00C76C09">
              <w:rPr>
                <w:b/>
                <w:bCs/>
                <w:sz w:val="28"/>
                <w:szCs w:val="28"/>
              </w:rPr>
              <w:t xml:space="preserve"> статьи, </w:t>
            </w:r>
            <w:proofErr w:type="spellStart"/>
            <w:r w:rsidRPr="00C76C09">
              <w:rPr>
                <w:b/>
                <w:bCs/>
                <w:sz w:val="28"/>
                <w:szCs w:val="28"/>
              </w:rPr>
              <w:t>погруппы</w:t>
            </w:r>
            <w:proofErr w:type="spellEnd"/>
            <w:r w:rsidRPr="00C76C09">
              <w:rPr>
                <w:b/>
                <w:bCs/>
                <w:sz w:val="28"/>
                <w:szCs w:val="28"/>
              </w:rPr>
              <w:t xml:space="preserve"> видов расходов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76C09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76C09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7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C76C0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C76C0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C76C09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C76C09" w:rsidRPr="00C76C09" w:rsidTr="00C76C09">
        <w:trPr>
          <w:trHeight w:val="4860"/>
        </w:trPr>
        <w:tc>
          <w:tcPr>
            <w:tcW w:w="24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Утверждено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Исполнено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C76C09" w:rsidRPr="00C76C09" w:rsidTr="00C76C09">
        <w:trPr>
          <w:trHeight w:val="196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</w:r>
          </w:p>
        </w:tc>
        <w:tc>
          <w:tcPr>
            <w:tcW w:w="29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12 110,76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1 575,89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trHeight w:val="58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4 729,10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492,44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74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225,04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02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225,04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86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225,04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86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225,04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33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C76C09">
              <w:rPr>
                <w:sz w:val="28"/>
                <w:szCs w:val="28"/>
              </w:rPr>
              <w:t xml:space="preserve">( </w:t>
            </w:r>
            <w:proofErr w:type="gramEnd"/>
            <w:r w:rsidRPr="00C76C09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225,04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35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848,00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138,94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00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848,00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138,94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88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848,00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138,94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88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847,00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138,94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5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C76C09">
              <w:rPr>
                <w:sz w:val="28"/>
                <w:szCs w:val="28"/>
              </w:rPr>
              <w:t xml:space="preserve">( </w:t>
            </w:r>
            <w:proofErr w:type="gramEnd"/>
            <w:r w:rsidRPr="00C76C09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847,00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138,94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5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4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60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8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301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5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4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67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Резервные фонды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7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90 0 0000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82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06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60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870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63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2 480,00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128,36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49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1 500,00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16,85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3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14,85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5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14,85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5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79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850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09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111,51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85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980,00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111,51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58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103,99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79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110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850,00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103,99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79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7,52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54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7,52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58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trHeight w:val="79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trHeight w:val="84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trHeight w:val="267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trHeight w:val="267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trHeight w:val="126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proofErr w:type="gramStart"/>
            <w:r w:rsidRPr="00C76C09">
              <w:rPr>
                <w:sz w:val="28"/>
                <w:szCs w:val="28"/>
              </w:rPr>
              <w:t xml:space="preserve">( </w:t>
            </w:r>
            <w:proofErr w:type="gramEnd"/>
            <w:r w:rsidRPr="00C76C09">
              <w:rPr>
                <w:sz w:val="28"/>
                <w:szCs w:val="28"/>
              </w:rPr>
              <w:t>муниципальных) органов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0 2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trHeight w:val="85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81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10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59 0 00 00000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3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59 0 00 00000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30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59 0 00 00000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57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750,55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79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750,55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46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60 0 00 00000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750,55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35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60 0  00 00000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750,55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83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60 0  00 00000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897,16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750,55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60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5 447,92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119,29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54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32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61 0 00 00000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6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61 0 00 00000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57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61 0 00 00000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57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4 817,92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119,29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235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4 817,92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119,29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76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42,21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76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42,21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14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42,21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96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62 3 00 00000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96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62 3 00 00000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9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62 3 00 00000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200,00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63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62 4 00 00000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3 917,92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77,08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63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62 4 00 00000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3 917,92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77,08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4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0 5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62 4 00 00000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3 917,92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77,08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61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200,20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612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200,20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319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2018-2026 годы"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200,20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2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829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3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63 1 00 00000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3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63 2 00 00000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3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63 2 00 00000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23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63 2 00 00000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540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69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187,81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975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187,81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132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91 0 00 00000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187,81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90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91 0 00 00000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187,81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900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Субсидии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0 3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91 0 00 00000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520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688,62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187,81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trHeight w:val="518"/>
        </w:trPr>
        <w:tc>
          <w:tcPr>
            <w:tcW w:w="24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2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12 110,76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1 575,89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gridAfter w:val="1"/>
          <w:wAfter w:w="327" w:type="dxa"/>
          <w:trHeight w:val="1583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8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3. 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C76C09">
              <w:rPr>
                <w:b/>
                <w:bCs/>
                <w:sz w:val="28"/>
                <w:szCs w:val="28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C76C09">
              <w:rPr>
                <w:b/>
                <w:bCs/>
                <w:sz w:val="28"/>
                <w:szCs w:val="28"/>
              </w:rPr>
              <w:t xml:space="preserve"> Мокша  муниципального района Большеглушицкий Самарской области на 2024 год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C76C09" w:rsidRPr="00C76C09" w:rsidTr="00C76C09">
        <w:trPr>
          <w:gridAfter w:val="1"/>
          <w:wAfter w:w="327" w:type="dxa"/>
          <w:trHeight w:val="312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C76C09" w:rsidRPr="00C76C09" w:rsidTr="00C76C09">
        <w:trPr>
          <w:gridAfter w:val="1"/>
          <w:wAfter w:w="327" w:type="dxa"/>
          <w:trHeight w:val="300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C76C09" w:rsidRPr="00C76C09" w:rsidTr="00C76C09">
        <w:trPr>
          <w:gridAfter w:val="1"/>
          <w:wAfter w:w="327" w:type="dxa"/>
          <w:trHeight w:val="600"/>
        </w:trPr>
        <w:tc>
          <w:tcPr>
            <w:tcW w:w="624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9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Сумма </w:t>
            </w:r>
            <w:proofErr w:type="spellStart"/>
            <w:r w:rsidRPr="00C76C0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C76C0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C76C09">
              <w:rPr>
                <w:b/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C76C09" w:rsidRPr="00C76C09" w:rsidTr="00C76C09">
        <w:trPr>
          <w:gridAfter w:val="1"/>
          <w:wAfter w:w="327" w:type="dxa"/>
          <w:trHeight w:val="3660"/>
        </w:trPr>
        <w:tc>
          <w:tcPr>
            <w:tcW w:w="624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Утверждено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Исполнено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в том числе за счет безвозмездных поступлений от других бюджетов</w:t>
            </w:r>
          </w:p>
        </w:tc>
      </w:tr>
      <w:tr w:rsidR="00C76C09" w:rsidRPr="00C76C09" w:rsidTr="00C76C09">
        <w:trPr>
          <w:gridAfter w:val="1"/>
          <w:wAfter w:w="327" w:type="dxa"/>
          <w:trHeight w:val="240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1 500,00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16,85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1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1 430,00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14,85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26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1 430,00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14,85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26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76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57 0 00 00000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850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217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59 0 00 00000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8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59 0 00 00000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36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59 0 00 00000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240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60 0 00 00000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897,16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750,55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02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60 0 00 00000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897,16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750,55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20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60 0 00 00000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897,16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750,55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216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61 0 00 00000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630,00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7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61 0 00 00000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20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61 0 00 00000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96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2018-2026 годы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62 0 00 00000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4 817,92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119,29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803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"Уличное освещение"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42,21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803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42,21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7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700,00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42,21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91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"Содержание мест захоронения"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62 3 00 00000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91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62 3 00 00000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7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62 3 00 00000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1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"Прочие мероприятия по благоустройству"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62 4 00 00000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3 917,92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77,08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1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62 4 00 00000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3 917,92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77,08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21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62 4 00 00000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3 917,92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77,08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273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lastRenderedPageBreak/>
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2018-2026 годы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63 0 00 00000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200,20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82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"Культурные мероприятия"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82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29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29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Подпрограмма "Иные межбюджетные трансферты"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63 2 00 00000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72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63 2 00 00000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02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63 2 00 00000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82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90 0 00 00000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3 366,86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501,39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gridAfter w:val="1"/>
          <w:wAfter w:w="327" w:type="dxa"/>
          <w:trHeight w:val="240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3 366,86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501,39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gridAfter w:val="1"/>
          <w:wAfter w:w="327" w:type="dxa"/>
          <w:trHeight w:val="214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3 234,76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493,77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gridAfter w:val="1"/>
          <w:wAfter w:w="327" w:type="dxa"/>
          <w:trHeight w:val="105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110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850,00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103,99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00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2 384,76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137,76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389,78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gridAfter w:val="1"/>
          <w:wAfter w:w="327" w:type="dxa"/>
          <w:trHeight w:val="100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7,52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41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130,00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7,52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96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96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540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1,10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0,10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96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76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90 1 00 00000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870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1,00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1125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91 0 00 00000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688,62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187,81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84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Непрограммные направления расходов на предоставление межбюджетных трансфертов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91 0 00 00000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688,62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187,81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840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91 0 00 00000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500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688,62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187,81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769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Субсидии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91 0 00 00000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520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688,62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187,81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1"/>
          <w:wAfter w:w="327" w:type="dxa"/>
          <w:trHeight w:val="443"/>
        </w:trPr>
        <w:tc>
          <w:tcPr>
            <w:tcW w:w="6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12 110,76</w:t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137,76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1 575,89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25,80</w:t>
            </w:r>
          </w:p>
        </w:tc>
      </w:tr>
      <w:tr w:rsidR="00C76C09" w:rsidRPr="00C76C09" w:rsidTr="00C76C09">
        <w:trPr>
          <w:gridAfter w:val="2"/>
          <w:wAfter w:w="2235" w:type="dxa"/>
          <w:trHeight w:val="1395"/>
        </w:trPr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</w:pPr>
          </w:p>
        </w:tc>
        <w:tc>
          <w:tcPr>
            <w:tcW w:w="894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4. Источники внутреннего финансирования дефицита бюджета сельского поселения Мокша  муниципального района Большеглушицкий Самарской области на 2024 год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rFonts w:ascii="Arial Cyr" w:hAnsi="Arial Cyr"/>
              </w:rPr>
            </w:pPr>
          </w:p>
        </w:tc>
      </w:tr>
      <w:tr w:rsidR="00C76C09" w:rsidRPr="00C76C09" w:rsidTr="00C76C09">
        <w:trPr>
          <w:gridAfter w:val="2"/>
          <w:wAfter w:w="2235" w:type="dxa"/>
          <w:trHeight w:val="2940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lastRenderedPageBreak/>
              <w:t>Код администратора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spacing w:after="280"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Наименование кода группы, подгруппы, статьи,  вида источников финансирования дефицита  бюджета</w:t>
            </w:r>
            <w:r w:rsidRPr="00C76C09">
              <w:rPr>
                <w:b/>
                <w:bCs/>
                <w:sz w:val="28"/>
                <w:szCs w:val="28"/>
              </w:rPr>
              <w:br/>
            </w:r>
            <w:r w:rsidRPr="00C76C09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Утверждено (</w:t>
            </w:r>
            <w:proofErr w:type="spellStart"/>
            <w:r w:rsidRPr="00C76C0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C76C0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C76C0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C76C09">
              <w:rPr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C76C09">
              <w:rPr>
                <w:b/>
                <w:bCs/>
                <w:sz w:val="28"/>
                <w:szCs w:val="28"/>
              </w:rPr>
              <w:t>Исполнено (</w:t>
            </w:r>
            <w:proofErr w:type="spellStart"/>
            <w:r w:rsidRPr="00C76C0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C76C0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C76C0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C76C09">
              <w:rPr>
                <w:b/>
                <w:bCs/>
                <w:sz w:val="28"/>
                <w:szCs w:val="28"/>
              </w:rPr>
              <w:t>.)</w:t>
            </w:r>
          </w:p>
        </w:tc>
      </w:tr>
      <w:tr w:rsidR="00C76C09" w:rsidRPr="00C76C09" w:rsidTr="00C76C09">
        <w:trPr>
          <w:gridAfter w:val="2"/>
          <w:wAfter w:w="2235" w:type="dxa"/>
          <w:trHeight w:val="1125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01 00 00 00 00 0000 000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30,10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4688,19</w:t>
            </w:r>
          </w:p>
        </w:tc>
      </w:tr>
      <w:tr w:rsidR="00C76C09" w:rsidRPr="00C76C09" w:rsidTr="00C76C09">
        <w:trPr>
          <w:gridAfter w:val="2"/>
          <w:wAfter w:w="2235" w:type="dxa"/>
          <w:trHeight w:val="120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01 03 00 00 00 0000 000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2"/>
          <w:wAfter w:w="2235" w:type="dxa"/>
          <w:trHeight w:val="126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01 03 01 00 00 0000 000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2"/>
          <w:wAfter w:w="2235" w:type="dxa"/>
          <w:trHeight w:val="1298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01 03 01 00 00 0000 700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2"/>
          <w:wAfter w:w="2235" w:type="dxa"/>
          <w:trHeight w:val="1429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01 03 01 00 10 0000 710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2"/>
          <w:wAfter w:w="2235" w:type="dxa"/>
          <w:trHeight w:val="126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01 03 01 00 00 0000 800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2"/>
          <w:wAfter w:w="2235" w:type="dxa"/>
          <w:trHeight w:val="132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01 03 01 00 10 0000 810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0,00</w:t>
            </w:r>
          </w:p>
        </w:tc>
      </w:tr>
      <w:tr w:rsidR="00C76C09" w:rsidRPr="00C76C09" w:rsidTr="00C76C09">
        <w:trPr>
          <w:gridAfter w:val="2"/>
          <w:wAfter w:w="2235" w:type="dxa"/>
          <w:trHeight w:val="75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01 05 00 00 00 0000 000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Изменение остатков  средств на счетах по учету средств бюджетов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30,10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4688,19</w:t>
            </w:r>
          </w:p>
        </w:tc>
      </w:tr>
      <w:tr w:rsidR="00C76C09" w:rsidRPr="00C76C09" w:rsidTr="00C76C09">
        <w:trPr>
          <w:gridAfter w:val="2"/>
          <w:wAfter w:w="2235" w:type="dxa"/>
          <w:trHeight w:val="698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01 05 00 00 00 0000 500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Увеличение  остатков  средств бюджетов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-12080,66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3112,30</w:t>
            </w:r>
          </w:p>
        </w:tc>
      </w:tr>
      <w:tr w:rsidR="00C76C09" w:rsidRPr="00C76C09" w:rsidTr="00C76C09">
        <w:trPr>
          <w:gridAfter w:val="2"/>
          <w:wAfter w:w="2235" w:type="dxa"/>
          <w:trHeight w:val="615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01 05 02 00 00 0000 500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Увеличение прочих  остатков  средств бюджетов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-12080,66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3112,30</w:t>
            </w:r>
          </w:p>
        </w:tc>
      </w:tr>
      <w:tr w:rsidR="00C76C09" w:rsidRPr="00C76C09" w:rsidTr="00C76C09">
        <w:trPr>
          <w:gridAfter w:val="2"/>
          <w:wAfter w:w="2235" w:type="dxa"/>
          <w:trHeight w:val="75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01 05 02 01 00 0000 510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-12080,66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3112,30</w:t>
            </w:r>
          </w:p>
        </w:tc>
      </w:tr>
      <w:tr w:rsidR="00C76C09" w:rsidRPr="00C76C09" w:rsidTr="00C76C09">
        <w:trPr>
          <w:gridAfter w:val="2"/>
          <w:wAfter w:w="2235" w:type="dxa"/>
          <w:trHeight w:val="75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-12080,66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3112,30</w:t>
            </w:r>
          </w:p>
        </w:tc>
      </w:tr>
      <w:tr w:rsidR="00C76C09" w:rsidRPr="00C76C09" w:rsidTr="00C76C09">
        <w:trPr>
          <w:gridAfter w:val="2"/>
          <w:wAfter w:w="2235" w:type="dxa"/>
          <w:trHeight w:val="57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01 05 00 00 00 0000 600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Уменьшение  остатков  средств бюджетов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12110,76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1575,89</w:t>
            </w:r>
          </w:p>
        </w:tc>
      </w:tr>
      <w:tr w:rsidR="00C76C09" w:rsidRPr="00C76C09" w:rsidTr="00C76C09">
        <w:trPr>
          <w:gridAfter w:val="2"/>
          <w:wAfter w:w="2235" w:type="dxa"/>
          <w:trHeight w:val="675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01 05 02 00 00 0000 600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Уменьшение прочих  остатков  средств бюджетов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12110,76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1575,89</w:t>
            </w:r>
          </w:p>
        </w:tc>
      </w:tr>
      <w:tr w:rsidR="00C76C09" w:rsidRPr="00C76C09" w:rsidTr="00C76C09">
        <w:trPr>
          <w:gridAfter w:val="2"/>
          <w:wAfter w:w="2235" w:type="dxa"/>
          <w:trHeight w:val="75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01 05 02 01 00 0000 610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12110,76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1575,89</w:t>
            </w:r>
          </w:p>
        </w:tc>
      </w:tr>
      <w:tr w:rsidR="00C76C09" w:rsidRPr="00C76C09" w:rsidTr="00C76C09">
        <w:trPr>
          <w:gridAfter w:val="2"/>
          <w:wAfter w:w="2235" w:type="dxa"/>
          <w:trHeight w:val="750"/>
        </w:trPr>
        <w:tc>
          <w:tcPr>
            <w:tcW w:w="23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230</w:t>
            </w:r>
          </w:p>
        </w:tc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12110,76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C09" w:rsidRPr="00C76C09" w:rsidRDefault="00C76C09" w:rsidP="00C76C0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C76C09">
              <w:rPr>
                <w:sz w:val="28"/>
                <w:szCs w:val="28"/>
              </w:rPr>
              <w:t>1575,89</w:t>
            </w:r>
          </w:p>
        </w:tc>
      </w:tr>
    </w:tbl>
    <w:p w:rsidR="00C76C09" w:rsidRDefault="00C76C09" w:rsidP="00C76C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89255" cy="4914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C09" w:rsidRDefault="00C76C09" w:rsidP="00C76C09">
      <w:pPr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452A5B">
        <w:rPr>
          <w:b/>
          <w:sz w:val="28"/>
          <w:szCs w:val="28"/>
        </w:rPr>
        <w:t xml:space="preserve">МУНИЦИПАЛЬНОЕ </w:t>
      </w:r>
    </w:p>
    <w:p w:rsidR="00C76C09" w:rsidRPr="00452A5B" w:rsidRDefault="00C76C09" w:rsidP="00C76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452A5B">
        <w:rPr>
          <w:b/>
          <w:sz w:val="28"/>
          <w:szCs w:val="28"/>
        </w:rPr>
        <w:t>УЧРЕЖДЕНИЕ</w:t>
      </w:r>
    </w:p>
    <w:p w:rsidR="00C76C09" w:rsidRPr="00452A5B" w:rsidRDefault="00C76C09" w:rsidP="00C76C09">
      <w:pPr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             АДМИНИСТРАЦИЯ</w:t>
      </w:r>
    </w:p>
    <w:p w:rsidR="00C76C09" w:rsidRDefault="00C76C09" w:rsidP="00C76C09">
      <w:pPr>
        <w:tabs>
          <w:tab w:val="left" w:pos="6315"/>
        </w:tabs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      СЕЛЬСКОГО ПОСЕЛЕНИЯ</w:t>
      </w:r>
      <w:r>
        <w:rPr>
          <w:b/>
          <w:sz w:val="28"/>
          <w:szCs w:val="28"/>
        </w:rPr>
        <w:tab/>
        <w:t xml:space="preserve">  </w:t>
      </w:r>
    </w:p>
    <w:p w:rsidR="00C76C09" w:rsidRPr="00452A5B" w:rsidRDefault="00C76C09" w:rsidP="00C76C09">
      <w:pPr>
        <w:tabs>
          <w:tab w:val="left" w:pos="6315"/>
        </w:tabs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                       МОКША</w:t>
      </w:r>
    </w:p>
    <w:p w:rsidR="00C76C09" w:rsidRPr="00452A5B" w:rsidRDefault="00C76C09" w:rsidP="00C76C09">
      <w:pPr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 МУНИЦИПАЛЬНОГО РАЙОНА</w:t>
      </w:r>
    </w:p>
    <w:p w:rsidR="00C76C09" w:rsidRPr="00452A5B" w:rsidRDefault="00C76C09" w:rsidP="00C76C09">
      <w:pPr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        БОЛЬШЕГЛУШИЦКИЙ</w:t>
      </w:r>
    </w:p>
    <w:p w:rsidR="00C76C09" w:rsidRPr="00452A5B" w:rsidRDefault="00C76C09" w:rsidP="00C76C09">
      <w:pPr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       САМАРСКОЙ ОБЛАСТИ</w:t>
      </w:r>
    </w:p>
    <w:p w:rsidR="00C76C09" w:rsidRDefault="00C76C09" w:rsidP="00C76C09">
      <w:pPr>
        <w:jc w:val="both"/>
        <w:rPr>
          <w:b/>
          <w:sz w:val="28"/>
          <w:szCs w:val="28"/>
        </w:rPr>
      </w:pPr>
      <w:r w:rsidRPr="00452A5B">
        <w:rPr>
          <w:b/>
          <w:sz w:val="28"/>
          <w:szCs w:val="28"/>
        </w:rPr>
        <w:t xml:space="preserve">           </w:t>
      </w:r>
    </w:p>
    <w:p w:rsidR="00C76C09" w:rsidRPr="00452A5B" w:rsidRDefault="00C76C09" w:rsidP="00C76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452A5B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</w:t>
      </w:r>
    </w:p>
    <w:p w:rsidR="00C76C09" w:rsidRDefault="00C76C09" w:rsidP="00C76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C76C09" w:rsidRDefault="00C76C09" w:rsidP="00C76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от 24 апреля 2024 г.  № 34</w:t>
      </w:r>
    </w:p>
    <w:p w:rsidR="00C76C09" w:rsidRPr="007D0B14" w:rsidRDefault="00C76C09" w:rsidP="00C76C09">
      <w:pPr>
        <w:jc w:val="both"/>
      </w:pPr>
      <w:r>
        <w:t xml:space="preserve">                    </w:t>
      </w:r>
      <w:r w:rsidRPr="007D0B14">
        <w:t>446193, Самарская область,</w:t>
      </w:r>
    </w:p>
    <w:p w:rsidR="00C76C09" w:rsidRPr="007D0B14" w:rsidRDefault="00C76C09" w:rsidP="00C76C09">
      <w:pPr>
        <w:jc w:val="both"/>
      </w:pPr>
      <w:r>
        <w:t xml:space="preserve">            </w:t>
      </w:r>
      <w:r w:rsidRPr="007D0B14">
        <w:t xml:space="preserve">Большеглушицкий район, село Мокша, </w:t>
      </w:r>
    </w:p>
    <w:p w:rsidR="00C76C09" w:rsidRDefault="00C76C09" w:rsidP="00C76C09">
      <w:pPr>
        <w:jc w:val="both"/>
      </w:pPr>
      <w:r>
        <w:t xml:space="preserve">                          </w:t>
      </w:r>
      <w:r w:rsidRPr="007D0B14">
        <w:t>улица Кавказская, 1</w:t>
      </w:r>
    </w:p>
    <w:p w:rsidR="00C76C09" w:rsidRDefault="00C76C09" w:rsidP="00C76C0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C76C09" w:rsidRDefault="00C76C09" w:rsidP="00C76C09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Об утверждении отчета  </w:t>
      </w:r>
      <w:r>
        <w:rPr>
          <w:b/>
          <w:bCs/>
          <w:sz w:val="28"/>
          <w:szCs w:val="28"/>
        </w:rPr>
        <w:t>о ходе реализации и оценке эффективности муниципальных программ сельского поселения Мокша муниципального района Большеглушицкий Самарской области за 2023 год</w:t>
      </w: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сельского поселения Мокша  муниципального района Большеглушицкий Самарской области от 14 августа 2012 г. № 28 «О разработке и реализации муниципальных программ в сельском поселении Мокша муниципального района Большеглушицкий Самарской области,   администрация      сельского поселения  Мокша  муниципального района Большеглушицкий Самарской области   </w:t>
      </w:r>
    </w:p>
    <w:p w:rsidR="00C76C09" w:rsidRDefault="00C76C09" w:rsidP="00C76C0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76C09" w:rsidRDefault="00C76C09" w:rsidP="00C76C09">
      <w:pPr>
        <w:numPr>
          <w:ilvl w:val="2"/>
          <w:numId w:val="28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 ходе реализации и оценке эффективности муниципальных программ сельского поселения Мокша муниципального района Большеглушицкий Самарской области за 2023 год </w:t>
      </w:r>
      <w:r>
        <w:rPr>
          <w:rFonts w:eastAsia="Calibri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C76C09" w:rsidRDefault="00C76C09" w:rsidP="00C76C09">
      <w:pPr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b/>
          <w:bCs/>
          <w:sz w:val="28"/>
          <w:szCs w:val="28"/>
        </w:rPr>
      </w:pPr>
      <w:r w:rsidRPr="00D33F2C">
        <w:rPr>
          <w:sz w:val="28"/>
          <w:szCs w:val="28"/>
        </w:rPr>
        <w:t xml:space="preserve">Опубликовать настоящее постановление в  газете «Вести  сельского поселения Мокша» и на официальном сайте сельского поселения Мокша </w:t>
      </w:r>
      <w:r w:rsidRPr="00D33F2C">
        <w:rPr>
          <w:sz w:val="28"/>
          <w:szCs w:val="28"/>
        </w:rPr>
        <w:lastRenderedPageBreak/>
        <w:t>муниципального района Большеглушицкий Самарской области в сети «Интернет»</w:t>
      </w:r>
      <w:r>
        <w:rPr>
          <w:sz w:val="28"/>
          <w:szCs w:val="28"/>
        </w:rPr>
        <w:t>.</w:t>
      </w:r>
    </w:p>
    <w:p w:rsidR="00C76C09" w:rsidRDefault="00C76C09" w:rsidP="00C76C09">
      <w:pPr>
        <w:numPr>
          <w:ilvl w:val="0"/>
          <w:numId w:val="28"/>
        </w:numPr>
        <w:suppressAutoHyphens/>
        <w:autoSpaceDE/>
        <w:autoSpaceDN/>
        <w:adjustRight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91E33">
        <w:rPr>
          <w:bCs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C76C09" w:rsidRDefault="00C76C09" w:rsidP="00C76C09">
      <w:pPr>
        <w:numPr>
          <w:ilvl w:val="0"/>
          <w:numId w:val="28"/>
        </w:numPr>
        <w:suppressAutoHyphens/>
        <w:autoSpaceDE/>
        <w:autoSpaceDN/>
        <w:adjustRightInd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C76C09" w:rsidRPr="00B91E33" w:rsidRDefault="00C76C09" w:rsidP="00C76C09">
      <w:pPr>
        <w:ind w:left="720"/>
        <w:jc w:val="both"/>
        <w:rPr>
          <w:bCs/>
          <w:sz w:val="28"/>
          <w:szCs w:val="28"/>
        </w:rPr>
      </w:pPr>
    </w:p>
    <w:p w:rsidR="00C76C09" w:rsidRPr="00D33F2C" w:rsidRDefault="00C76C09" w:rsidP="00C76C09">
      <w:pPr>
        <w:tabs>
          <w:tab w:val="left" w:pos="6864"/>
        </w:tabs>
        <w:jc w:val="both"/>
        <w:rPr>
          <w:bCs/>
          <w:sz w:val="28"/>
          <w:szCs w:val="28"/>
        </w:rPr>
      </w:pPr>
      <w:r w:rsidRPr="008D7E5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И.о</w:t>
      </w:r>
      <w:proofErr w:type="gramStart"/>
      <w:r>
        <w:rPr>
          <w:bCs/>
          <w:sz w:val="28"/>
          <w:szCs w:val="28"/>
        </w:rPr>
        <w:t>.г</w:t>
      </w:r>
      <w:proofErr w:type="gramEnd"/>
      <w:r>
        <w:rPr>
          <w:bCs/>
          <w:sz w:val="28"/>
          <w:szCs w:val="28"/>
        </w:rPr>
        <w:t>лавы</w:t>
      </w:r>
      <w:proofErr w:type="spellEnd"/>
      <w:r w:rsidRPr="00D33F2C">
        <w:rPr>
          <w:bCs/>
          <w:sz w:val="28"/>
          <w:szCs w:val="28"/>
        </w:rPr>
        <w:t xml:space="preserve">  сельского поселения Мокша</w:t>
      </w:r>
    </w:p>
    <w:p w:rsidR="00C76C09" w:rsidRPr="00D33F2C" w:rsidRDefault="00C76C09" w:rsidP="00C76C09">
      <w:pPr>
        <w:rPr>
          <w:sz w:val="28"/>
          <w:szCs w:val="28"/>
        </w:rPr>
      </w:pPr>
      <w:r w:rsidRPr="00D33F2C">
        <w:rPr>
          <w:sz w:val="28"/>
          <w:szCs w:val="28"/>
        </w:rPr>
        <w:t>муниципального района Большеглушицкий</w:t>
      </w:r>
    </w:p>
    <w:p w:rsidR="00C76C09" w:rsidRPr="00D33F2C" w:rsidRDefault="00C76C09" w:rsidP="00C76C09">
      <w:pPr>
        <w:rPr>
          <w:sz w:val="28"/>
          <w:szCs w:val="28"/>
        </w:rPr>
      </w:pPr>
      <w:r w:rsidRPr="00D33F2C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Н.Н.Панова</w:t>
      </w:r>
      <w:proofErr w:type="spellEnd"/>
    </w:p>
    <w:p w:rsidR="00C76C09" w:rsidRDefault="00C76C09" w:rsidP="00C76C09">
      <w:pPr>
        <w:rPr>
          <w:sz w:val="28"/>
          <w:szCs w:val="28"/>
        </w:rPr>
      </w:pPr>
    </w:p>
    <w:p w:rsidR="00C76C09" w:rsidRPr="00D33F2C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ind w:firstLine="5839"/>
        <w:jc w:val="right"/>
        <w:rPr>
          <w:sz w:val="24"/>
        </w:rPr>
      </w:pPr>
      <w:r>
        <w:rPr>
          <w:sz w:val="24"/>
        </w:rPr>
        <w:t xml:space="preserve">Приложение </w:t>
      </w:r>
    </w:p>
    <w:p w:rsidR="00C76C09" w:rsidRDefault="00C76C09" w:rsidP="00C76C09">
      <w:pPr>
        <w:ind w:firstLine="5839"/>
        <w:jc w:val="right"/>
        <w:rPr>
          <w:sz w:val="24"/>
        </w:rPr>
      </w:pPr>
      <w:r>
        <w:rPr>
          <w:sz w:val="24"/>
        </w:rPr>
        <w:t>к постановлению администрации</w:t>
      </w:r>
    </w:p>
    <w:p w:rsidR="00C76C09" w:rsidRDefault="00C76C09" w:rsidP="00C76C09">
      <w:pPr>
        <w:ind w:firstLine="5839"/>
        <w:jc w:val="right"/>
        <w:rPr>
          <w:sz w:val="24"/>
        </w:rPr>
      </w:pPr>
      <w:r>
        <w:rPr>
          <w:sz w:val="24"/>
        </w:rPr>
        <w:t>сельского поселения Мокша муниципального района Большеглушицкий</w:t>
      </w:r>
    </w:p>
    <w:p w:rsidR="00C76C09" w:rsidRDefault="00C76C09" w:rsidP="00C76C09">
      <w:pPr>
        <w:ind w:firstLine="5839"/>
        <w:jc w:val="right"/>
        <w:rPr>
          <w:sz w:val="24"/>
        </w:rPr>
      </w:pPr>
      <w:r>
        <w:rPr>
          <w:sz w:val="24"/>
        </w:rPr>
        <w:t>Самарской области</w:t>
      </w:r>
    </w:p>
    <w:p w:rsidR="00C76C09" w:rsidRDefault="00C76C09" w:rsidP="00C76C09">
      <w:pPr>
        <w:ind w:firstLine="5839"/>
        <w:jc w:val="right"/>
        <w:rPr>
          <w:b/>
          <w:bCs/>
          <w:sz w:val="28"/>
          <w:szCs w:val="28"/>
        </w:rPr>
      </w:pPr>
      <w:r>
        <w:rPr>
          <w:sz w:val="24"/>
        </w:rPr>
        <w:t xml:space="preserve">от 24 апреля    2024 г. № 34   </w:t>
      </w:r>
    </w:p>
    <w:p w:rsidR="00C76C09" w:rsidRDefault="00C76C09" w:rsidP="00C76C09">
      <w:pPr>
        <w:jc w:val="center"/>
        <w:rPr>
          <w:b/>
          <w:bCs/>
          <w:sz w:val="24"/>
        </w:rPr>
      </w:pPr>
    </w:p>
    <w:p w:rsidR="00C76C09" w:rsidRDefault="00C76C09" w:rsidP="00C76C09">
      <w:pPr>
        <w:jc w:val="center"/>
        <w:rPr>
          <w:b/>
          <w:bCs/>
          <w:sz w:val="24"/>
        </w:rPr>
      </w:pPr>
    </w:p>
    <w:p w:rsidR="00C76C09" w:rsidRPr="00FF30DE" w:rsidRDefault="00C76C09" w:rsidP="00C76C09">
      <w:pPr>
        <w:jc w:val="center"/>
        <w:rPr>
          <w:b/>
          <w:bCs/>
          <w:sz w:val="28"/>
          <w:szCs w:val="28"/>
        </w:rPr>
      </w:pPr>
      <w:r w:rsidRPr="00FF30DE">
        <w:rPr>
          <w:b/>
          <w:bCs/>
          <w:sz w:val="28"/>
          <w:szCs w:val="28"/>
        </w:rPr>
        <w:t>Отчет</w:t>
      </w:r>
    </w:p>
    <w:p w:rsidR="00C76C09" w:rsidRPr="00FF30DE" w:rsidRDefault="00C76C09" w:rsidP="00C76C09">
      <w:pPr>
        <w:jc w:val="center"/>
        <w:rPr>
          <w:b/>
          <w:bCs/>
          <w:sz w:val="28"/>
          <w:szCs w:val="28"/>
        </w:rPr>
      </w:pPr>
      <w:r w:rsidRPr="00FF30DE">
        <w:rPr>
          <w:b/>
          <w:bCs/>
          <w:sz w:val="28"/>
          <w:szCs w:val="28"/>
        </w:rPr>
        <w:t>о ходе реализации и оценке эффективности муниципальных программ</w:t>
      </w:r>
    </w:p>
    <w:p w:rsidR="00C76C09" w:rsidRPr="00FF30DE" w:rsidRDefault="00C76C09" w:rsidP="00C76C09">
      <w:pPr>
        <w:jc w:val="center"/>
        <w:rPr>
          <w:b/>
          <w:bCs/>
          <w:sz w:val="28"/>
          <w:szCs w:val="28"/>
        </w:rPr>
      </w:pPr>
      <w:r w:rsidRPr="00FF30DE">
        <w:rPr>
          <w:b/>
          <w:bCs/>
          <w:sz w:val="28"/>
          <w:szCs w:val="28"/>
        </w:rPr>
        <w:t>сельского поселения Мокша</w:t>
      </w:r>
    </w:p>
    <w:p w:rsidR="00C76C09" w:rsidRPr="00FF30DE" w:rsidRDefault="00C76C09" w:rsidP="00C76C09">
      <w:pPr>
        <w:jc w:val="center"/>
        <w:rPr>
          <w:b/>
          <w:bCs/>
          <w:sz w:val="28"/>
          <w:szCs w:val="28"/>
        </w:rPr>
      </w:pPr>
      <w:r w:rsidRPr="00FF30DE">
        <w:rPr>
          <w:b/>
          <w:bCs/>
          <w:sz w:val="28"/>
          <w:szCs w:val="28"/>
        </w:rPr>
        <w:t xml:space="preserve"> муниципального района Большеглу</w:t>
      </w:r>
      <w:r>
        <w:rPr>
          <w:b/>
          <w:bCs/>
          <w:sz w:val="28"/>
          <w:szCs w:val="28"/>
        </w:rPr>
        <w:t>шицкий Самарской области за 2023</w:t>
      </w:r>
      <w:r w:rsidRPr="00FF30DE">
        <w:rPr>
          <w:b/>
          <w:bCs/>
          <w:sz w:val="28"/>
          <w:szCs w:val="28"/>
        </w:rPr>
        <w:t xml:space="preserve"> год </w:t>
      </w:r>
    </w:p>
    <w:p w:rsidR="00C76C09" w:rsidRPr="002D5A32" w:rsidRDefault="00C76C09" w:rsidP="00C76C09">
      <w:pPr>
        <w:jc w:val="center"/>
        <w:rPr>
          <w:b/>
          <w:bCs/>
          <w:sz w:val="24"/>
        </w:rPr>
      </w:pPr>
    </w:p>
    <w:p w:rsidR="00C76C09" w:rsidRPr="00B07549" w:rsidRDefault="00C76C09" w:rsidP="00C76C09">
      <w:pPr>
        <w:ind w:firstLine="709"/>
        <w:jc w:val="both"/>
        <w:rPr>
          <w:sz w:val="28"/>
          <w:szCs w:val="28"/>
        </w:rPr>
      </w:pPr>
      <w:proofErr w:type="gramStart"/>
      <w:r w:rsidRPr="00B07549">
        <w:rPr>
          <w:sz w:val="28"/>
          <w:szCs w:val="28"/>
        </w:rPr>
        <w:t>Оценка эффективности реализации муниципальных программ сельского поселения Мокша муниципального района Большеглу</w:t>
      </w:r>
      <w:r>
        <w:rPr>
          <w:sz w:val="28"/>
          <w:szCs w:val="28"/>
        </w:rPr>
        <w:t>шицкий Самарской области за 2022</w:t>
      </w:r>
      <w:r w:rsidRPr="00B07549">
        <w:rPr>
          <w:sz w:val="28"/>
          <w:szCs w:val="28"/>
        </w:rPr>
        <w:t xml:space="preserve"> год проведена специалистом администрации сельского поселения Мокша муниципального района Большеглушицкий Самарской области в соответствии Порядком, утвержденным постановлением администрации сельского поселения Мокша  муниципального района Большеглушицкий Самарской области от 14 августа 2012 г. № 28 «О разработке и реализации муниципальных программ в сельском поселении Мокша муниципального района Большеглу</w:t>
      </w:r>
      <w:r>
        <w:rPr>
          <w:sz w:val="28"/>
          <w:szCs w:val="28"/>
        </w:rPr>
        <w:t>шицкий</w:t>
      </w:r>
      <w:proofErr w:type="gramEnd"/>
      <w:r>
        <w:rPr>
          <w:sz w:val="28"/>
          <w:szCs w:val="28"/>
        </w:rPr>
        <w:t xml:space="preserve"> Самарской области, В 2023</w:t>
      </w:r>
      <w:r w:rsidRPr="00B07549">
        <w:rPr>
          <w:sz w:val="28"/>
          <w:szCs w:val="28"/>
        </w:rPr>
        <w:t xml:space="preserve"> году обеспечена реализация </w:t>
      </w:r>
      <w:r>
        <w:rPr>
          <w:sz w:val="28"/>
          <w:szCs w:val="28"/>
        </w:rPr>
        <w:t>13</w:t>
      </w:r>
      <w:r w:rsidRPr="00B07549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 сельского поселения Мокша муниципального района Большеглушицкий Самарской области</w:t>
      </w:r>
      <w:r w:rsidRPr="00B07549">
        <w:rPr>
          <w:sz w:val="28"/>
          <w:szCs w:val="28"/>
        </w:rPr>
        <w:t>: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обеспечена реализация 10 </w:t>
      </w:r>
      <w:r w:rsidRPr="00B91E33">
        <w:rPr>
          <w:sz w:val="28"/>
          <w:szCs w:val="28"/>
        </w:rPr>
        <w:t>муниципальных программ</w:t>
      </w:r>
      <w:r>
        <w:rPr>
          <w:sz w:val="28"/>
          <w:szCs w:val="28"/>
        </w:rPr>
        <w:t>: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1.Муниципальная программа «Повышение эффективности использования муниципального имущества сельского поселения Мокша муниципального района Большеглушицкий Самарской области»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2.Муниципальная программа «Ремонт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области»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3.Муниципальная программа «Комплексное развитие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области»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4.Муниципальная программа «Благоустройство сельского поселения Мокша муниципального района Большеглушицкий Самарской области»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5.Муниципальная программа «Развитие и укрепление материально- технической базы 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области»</w:t>
      </w:r>
    </w:p>
    <w:p w:rsidR="00C76C09" w:rsidRPr="00F65173" w:rsidRDefault="00C76C09" w:rsidP="00C76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6.Муниципальная программа «</w:t>
      </w:r>
      <w:r w:rsidRPr="00F65173">
        <w:rPr>
          <w:sz w:val="28"/>
          <w:szCs w:val="28"/>
        </w:rPr>
        <w:t>Осуществление мероприятий по предупреждению и защите населения от чрезвычайных ситуаций на территории сельского поселения Мокша муниципального района Большеглушицкий Самарской области</w:t>
      </w:r>
      <w:r>
        <w:rPr>
          <w:sz w:val="28"/>
          <w:szCs w:val="28"/>
        </w:rPr>
        <w:t>»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 w:rsidRPr="00B07549">
        <w:rPr>
          <w:sz w:val="28"/>
          <w:szCs w:val="28"/>
        </w:rPr>
        <w:t>7. Муниципальная программа</w:t>
      </w:r>
      <w:r>
        <w:rPr>
          <w:sz w:val="24"/>
        </w:rPr>
        <w:t xml:space="preserve"> «</w:t>
      </w:r>
      <w:r>
        <w:rPr>
          <w:sz w:val="28"/>
          <w:szCs w:val="28"/>
        </w:rPr>
        <w:t>Пожарная безопасность на территории сельского поселения Мокша муниципального района Большеглушицкий Самарской области»</w:t>
      </w:r>
    </w:p>
    <w:p w:rsidR="00C76C09" w:rsidRPr="00FA329B" w:rsidRDefault="00C76C09" w:rsidP="00C76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Pr="00FA329B">
        <w:rPr>
          <w:sz w:val="28"/>
          <w:szCs w:val="28"/>
        </w:rPr>
        <w:t>Муниципальная    программа «Повышение безопасности дорожного движения в сельском поселении Мокша муниципального района Большеглушицкий Самарской области на 2019 -2023 годы»</w:t>
      </w:r>
    </w:p>
    <w:p w:rsidR="00C76C09" w:rsidRDefault="00C76C09" w:rsidP="00C76C09">
      <w:pPr>
        <w:jc w:val="both"/>
      </w:pPr>
      <w:r>
        <w:rPr>
          <w:sz w:val="28"/>
          <w:szCs w:val="28"/>
        </w:rPr>
        <w:t xml:space="preserve"> 9</w:t>
      </w:r>
      <w:r w:rsidRPr="00FA329B">
        <w:rPr>
          <w:sz w:val="28"/>
          <w:szCs w:val="28"/>
        </w:rPr>
        <w:t>.</w:t>
      </w:r>
      <w:r>
        <w:rPr>
          <w:sz w:val="28"/>
          <w:szCs w:val="28"/>
        </w:rPr>
        <w:t xml:space="preserve"> Муниципальная  программа</w:t>
      </w:r>
      <w:r w:rsidRPr="00AB396A">
        <w:rPr>
          <w:sz w:val="28"/>
          <w:szCs w:val="28"/>
        </w:rPr>
        <w:t>  «Использование  и  охрана  земель  на террито</w:t>
      </w:r>
      <w:r>
        <w:rPr>
          <w:sz w:val="28"/>
          <w:szCs w:val="28"/>
        </w:rPr>
        <w:t>рии сельского поселения Мокша</w:t>
      </w:r>
      <w:r w:rsidRPr="00AB396A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Большеглушицкий Самарской области на 2019-2026</w:t>
      </w:r>
      <w:r w:rsidRPr="00AB396A">
        <w:rPr>
          <w:sz w:val="28"/>
          <w:szCs w:val="28"/>
        </w:rPr>
        <w:t xml:space="preserve"> годы» </w:t>
      </w:r>
      <w:r>
        <w:tab/>
      </w:r>
      <w:r w:rsidRPr="00607D70">
        <w:t> 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</w:p>
    <w:p w:rsidR="00C76C09" w:rsidRPr="00492412" w:rsidRDefault="00C76C09" w:rsidP="00C76C09">
      <w:pPr>
        <w:jc w:val="both"/>
        <w:rPr>
          <w:sz w:val="28"/>
        </w:rPr>
      </w:pPr>
      <w:r>
        <w:rPr>
          <w:b/>
          <w:sz w:val="28"/>
        </w:rPr>
        <w:t xml:space="preserve">  </w:t>
      </w:r>
      <w:r>
        <w:rPr>
          <w:sz w:val="28"/>
        </w:rPr>
        <w:t>10</w:t>
      </w:r>
      <w:r w:rsidRPr="00FA329B">
        <w:rPr>
          <w:sz w:val="28"/>
        </w:rPr>
        <w:t>. Комплексная муниципальная  программа «Профилактика правонарушений, борьба с преступностью и противодействие терроризму и экстремизму на территории сельского поселения Мокша муниципального района Большеглушицкий Самарс</w:t>
      </w:r>
      <w:r>
        <w:rPr>
          <w:sz w:val="28"/>
        </w:rPr>
        <w:t>кой области на 2019 -2023 годы»</w:t>
      </w:r>
    </w:p>
    <w:p w:rsidR="00C76C09" w:rsidRDefault="00C76C09" w:rsidP="00C76C09">
      <w:pPr>
        <w:ind w:firstLine="709"/>
        <w:jc w:val="both"/>
        <w:rPr>
          <w:sz w:val="24"/>
        </w:rPr>
      </w:pPr>
    </w:p>
    <w:p w:rsidR="00C76C09" w:rsidRPr="006118AD" w:rsidRDefault="00C76C09" w:rsidP="00C76C09">
      <w:pPr>
        <w:ind w:firstLine="709"/>
        <w:jc w:val="both"/>
        <w:rPr>
          <w:sz w:val="28"/>
          <w:szCs w:val="28"/>
        </w:rPr>
      </w:pPr>
      <w:r w:rsidRPr="002D5A32">
        <w:rPr>
          <w:sz w:val="24"/>
        </w:rPr>
        <w:t xml:space="preserve">       </w:t>
      </w:r>
      <w:r w:rsidRPr="006118AD">
        <w:rPr>
          <w:color w:val="000000"/>
          <w:spacing w:val="-1"/>
          <w:sz w:val="28"/>
          <w:szCs w:val="28"/>
        </w:rPr>
        <w:t xml:space="preserve">Реализация программ была направлена на удовлетворение потребностей  населения, улучшения состояния автомобильных дорог общего пользования, осуществление культурно-досуговой деятельности, обеспечение безопасности населения, улучшение внешнего вида территории поселения, надежности и </w:t>
      </w:r>
      <w:proofErr w:type="spellStart"/>
      <w:r w:rsidRPr="006118AD">
        <w:rPr>
          <w:color w:val="000000"/>
          <w:spacing w:val="-1"/>
          <w:sz w:val="28"/>
          <w:szCs w:val="28"/>
        </w:rPr>
        <w:t>энергоэффективности</w:t>
      </w:r>
      <w:proofErr w:type="spellEnd"/>
      <w:r w:rsidRPr="006118AD">
        <w:rPr>
          <w:color w:val="000000"/>
          <w:spacing w:val="-1"/>
          <w:sz w:val="28"/>
          <w:szCs w:val="28"/>
        </w:rPr>
        <w:t xml:space="preserve"> предоставления коммунальных услуг.</w:t>
      </w:r>
    </w:p>
    <w:p w:rsidR="00C76C09" w:rsidRPr="00471FE9" w:rsidRDefault="00C76C09" w:rsidP="00C76C09">
      <w:pPr>
        <w:ind w:firstLine="709"/>
        <w:jc w:val="both"/>
        <w:rPr>
          <w:sz w:val="28"/>
          <w:szCs w:val="28"/>
        </w:rPr>
      </w:pPr>
      <w:r w:rsidRPr="00471FE9">
        <w:rPr>
          <w:sz w:val="28"/>
          <w:szCs w:val="28"/>
        </w:rPr>
        <w:t>По уточненным данным объем финансирования муниципальных  про</w:t>
      </w:r>
      <w:r>
        <w:rPr>
          <w:sz w:val="28"/>
          <w:szCs w:val="28"/>
        </w:rPr>
        <w:t>грамм в  2023 году составил 10983,7</w:t>
      </w:r>
      <w:r w:rsidRPr="00471FE9">
        <w:rPr>
          <w:sz w:val="28"/>
          <w:szCs w:val="28"/>
        </w:rPr>
        <w:t xml:space="preserve">  тыс. руб. из всех источников финансирования  </w:t>
      </w:r>
    </w:p>
    <w:p w:rsidR="00C76C09" w:rsidRPr="00471FE9" w:rsidRDefault="00C76C09" w:rsidP="00C76C09">
      <w:pPr>
        <w:ind w:firstLine="709"/>
        <w:rPr>
          <w:sz w:val="28"/>
          <w:szCs w:val="28"/>
        </w:rPr>
      </w:pPr>
      <w:r w:rsidRPr="00471FE9">
        <w:rPr>
          <w:sz w:val="28"/>
          <w:szCs w:val="28"/>
        </w:rPr>
        <w:t xml:space="preserve">– в </w:t>
      </w:r>
      <w:proofErr w:type="spellStart"/>
      <w:r w:rsidRPr="00471FE9">
        <w:rPr>
          <w:sz w:val="28"/>
          <w:szCs w:val="28"/>
        </w:rPr>
        <w:t>т.ч</w:t>
      </w:r>
      <w:proofErr w:type="spellEnd"/>
      <w:r w:rsidRPr="00471FE9">
        <w:rPr>
          <w:sz w:val="28"/>
          <w:szCs w:val="28"/>
        </w:rPr>
        <w:t xml:space="preserve">. из бюджета сельского поселения Мокша </w:t>
      </w:r>
      <w:r>
        <w:rPr>
          <w:sz w:val="28"/>
          <w:szCs w:val="28"/>
        </w:rPr>
        <w:t>– 10983,7</w:t>
      </w:r>
      <w:r w:rsidRPr="00471FE9">
        <w:rPr>
          <w:sz w:val="28"/>
          <w:szCs w:val="28"/>
        </w:rPr>
        <w:t>тыс. руб.;</w:t>
      </w:r>
    </w:p>
    <w:p w:rsidR="00C76C09" w:rsidRPr="00471FE9" w:rsidRDefault="00C76C09" w:rsidP="00C76C09">
      <w:pPr>
        <w:ind w:firstLine="709"/>
        <w:rPr>
          <w:sz w:val="28"/>
          <w:szCs w:val="28"/>
        </w:rPr>
      </w:pPr>
      <w:r w:rsidRPr="00471FE9">
        <w:rPr>
          <w:sz w:val="28"/>
          <w:szCs w:val="28"/>
        </w:rPr>
        <w:t xml:space="preserve">-из местного бюджета — </w:t>
      </w:r>
      <w:r>
        <w:rPr>
          <w:sz w:val="28"/>
          <w:szCs w:val="28"/>
        </w:rPr>
        <w:t xml:space="preserve">  10983,7</w:t>
      </w:r>
      <w:r w:rsidRPr="00471FE9">
        <w:rPr>
          <w:sz w:val="28"/>
          <w:szCs w:val="28"/>
        </w:rPr>
        <w:t>тыс. руб.;</w:t>
      </w:r>
    </w:p>
    <w:p w:rsidR="00C76C09" w:rsidRPr="00471FE9" w:rsidRDefault="00C76C09" w:rsidP="00C76C09">
      <w:pPr>
        <w:ind w:firstLine="709"/>
        <w:rPr>
          <w:sz w:val="28"/>
          <w:szCs w:val="28"/>
        </w:rPr>
      </w:pPr>
    </w:p>
    <w:p w:rsidR="00C76C09" w:rsidRPr="006118AD" w:rsidRDefault="00C76C09" w:rsidP="00C76C09">
      <w:pPr>
        <w:ind w:firstLine="709"/>
        <w:jc w:val="both"/>
        <w:rPr>
          <w:sz w:val="28"/>
          <w:szCs w:val="28"/>
        </w:rPr>
      </w:pPr>
      <w:r w:rsidRPr="006118AD">
        <w:rPr>
          <w:sz w:val="28"/>
          <w:szCs w:val="28"/>
        </w:rPr>
        <w:t>По итогам  2</w:t>
      </w:r>
      <w:r>
        <w:rPr>
          <w:sz w:val="28"/>
          <w:szCs w:val="28"/>
        </w:rPr>
        <w:t>023</w:t>
      </w:r>
      <w:r w:rsidRPr="006118AD">
        <w:rPr>
          <w:sz w:val="28"/>
          <w:szCs w:val="28"/>
        </w:rPr>
        <w:t xml:space="preserve"> года программы характеризуются разной степенью исполнения средств бюджета поселения по отношению </w:t>
      </w:r>
      <w:proofErr w:type="gramStart"/>
      <w:r w:rsidRPr="006118AD">
        <w:rPr>
          <w:sz w:val="28"/>
          <w:szCs w:val="28"/>
        </w:rPr>
        <w:t>к</w:t>
      </w:r>
      <w:proofErr w:type="gramEnd"/>
      <w:r w:rsidRPr="006118AD">
        <w:rPr>
          <w:sz w:val="28"/>
          <w:szCs w:val="28"/>
        </w:rPr>
        <w:t xml:space="preserve"> запланированным в программных документах  (по состоянию на начало года,  или по состоянию на момент их утверждения): </w:t>
      </w:r>
    </w:p>
    <w:p w:rsidR="00C76C09" w:rsidRPr="006118AD" w:rsidRDefault="00C76C09" w:rsidP="00C76C09">
      <w:pPr>
        <w:numPr>
          <w:ilvl w:val="2"/>
          <w:numId w:val="30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1,2,4,5,8,9,10 </w:t>
      </w:r>
      <w:r w:rsidRPr="006118AD">
        <w:rPr>
          <w:sz w:val="28"/>
          <w:szCs w:val="28"/>
        </w:rPr>
        <w:t>программам исполнение составило в пределах  - 100%  от утвержденного программного документа.</w:t>
      </w:r>
    </w:p>
    <w:p w:rsidR="00C76C09" w:rsidRPr="006118AD" w:rsidRDefault="00C76C09" w:rsidP="00C76C09">
      <w:pPr>
        <w:numPr>
          <w:ilvl w:val="2"/>
          <w:numId w:val="30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6</w:t>
      </w:r>
      <w:r w:rsidRPr="006118AD">
        <w:rPr>
          <w:sz w:val="28"/>
          <w:szCs w:val="28"/>
        </w:rPr>
        <w:t xml:space="preserve"> программе исполнение средств </w:t>
      </w:r>
      <w:r>
        <w:rPr>
          <w:sz w:val="28"/>
          <w:szCs w:val="28"/>
        </w:rPr>
        <w:t>бюджета поселения составило 0</w:t>
      </w:r>
      <w:r w:rsidRPr="006118AD">
        <w:rPr>
          <w:sz w:val="28"/>
          <w:szCs w:val="28"/>
        </w:rPr>
        <w:t xml:space="preserve"> % от исполнения программных мероприятий;</w:t>
      </w:r>
    </w:p>
    <w:p w:rsidR="00C76C09" w:rsidRPr="00316D94" w:rsidRDefault="00C76C09" w:rsidP="00C76C09">
      <w:pPr>
        <w:numPr>
          <w:ilvl w:val="2"/>
          <w:numId w:val="30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8,9,10, </w:t>
      </w:r>
      <w:r w:rsidRPr="00316D94">
        <w:rPr>
          <w:sz w:val="28"/>
          <w:szCs w:val="28"/>
        </w:rPr>
        <w:t xml:space="preserve"> программе финансирование не предусмотрено </w:t>
      </w:r>
    </w:p>
    <w:p w:rsidR="00C76C09" w:rsidRPr="006118AD" w:rsidRDefault="00C76C09" w:rsidP="00C76C09">
      <w:pPr>
        <w:ind w:firstLine="709"/>
        <w:jc w:val="both"/>
        <w:rPr>
          <w:sz w:val="28"/>
          <w:szCs w:val="28"/>
        </w:rPr>
      </w:pPr>
      <w:r w:rsidRPr="006118AD">
        <w:rPr>
          <w:sz w:val="28"/>
          <w:szCs w:val="28"/>
        </w:rPr>
        <w:t xml:space="preserve">Программы характеризуются разной степенью реализации плановых </w:t>
      </w:r>
      <w:r w:rsidRPr="006118AD">
        <w:rPr>
          <w:sz w:val="28"/>
          <w:szCs w:val="28"/>
        </w:rPr>
        <w:lastRenderedPageBreak/>
        <w:t>мероприятий (значений целевых индикаторов, запланированных муниципальными программами):</w:t>
      </w:r>
    </w:p>
    <w:p w:rsidR="00C76C09" w:rsidRDefault="00C76C09" w:rsidP="00C76C09">
      <w:pPr>
        <w:tabs>
          <w:tab w:val="left" w:pos="8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3,5, 7</w:t>
      </w:r>
      <w:r w:rsidRPr="006118AD">
        <w:rPr>
          <w:sz w:val="28"/>
          <w:szCs w:val="28"/>
        </w:rPr>
        <w:t xml:space="preserve"> программам  </w:t>
      </w:r>
      <w:proofErr w:type="gramStart"/>
      <w:r w:rsidRPr="006118AD">
        <w:rPr>
          <w:sz w:val="28"/>
          <w:szCs w:val="28"/>
        </w:rPr>
        <w:t>выполнены</w:t>
      </w:r>
      <w:proofErr w:type="gramEnd"/>
      <w:r w:rsidRPr="006118AD">
        <w:rPr>
          <w:sz w:val="28"/>
          <w:szCs w:val="28"/>
        </w:rPr>
        <w:t xml:space="preserve"> менее (100%) такие как:</w:t>
      </w:r>
      <w:r>
        <w:rPr>
          <w:sz w:val="28"/>
          <w:szCs w:val="28"/>
        </w:rPr>
        <w:tab/>
      </w:r>
    </w:p>
    <w:p w:rsidR="00C76C09" w:rsidRPr="006118AD" w:rsidRDefault="00C76C09" w:rsidP="00C76C09">
      <w:pPr>
        <w:tabs>
          <w:tab w:val="left" w:pos="86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C76C09" w:rsidRPr="006118AD" w:rsidRDefault="00C76C09" w:rsidP="00C76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18AD">
        <w:rPr>
          <w:sz w:val="28"/>
          <w:szCs w:val="28"/>
        </w:rPr>
        <w:t>программа «</w:t>
      </w:r>
      <w:r>
        <w:rPr>
          <w:sz w:val="28"/>
          <w:szCs w:val="28"/>
        </w:rPr>
        <w:t>Комплексное развитие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</w:t>
      </w:r>
      <w:r w:rsidRPr="006118AD">
        <w:rPr>
          <w:sz w:val="28"/>
          <w:szCs w:val="28"/>
        </w:rPr>
        <w:t>» ;</w:t>
      </w:r>
    </w:p>
    <w:p w:rsidR="00C76C09" w:rsidRDefault="00C76C09" w:rsidP="00C76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18AD">
        <w:rPr>
          <w:sz w:val="28"/>
          <w:szCs w:val="28"/>
        </w:rPr>
        <w:t>программа «</w:t>
      </w:r>
      <w:r>
        <w:rPr>
          <w:sz w:val="28"/>
          <w:szCs w:val="28"/>
        </w:rPr>
        <w:t>Развитие и укрепление материально- технической базы 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области»;</w:t>
      </w:r>
    </w:p>
    <w:p w:rsidR="00C76C09" w:rsidRPr="00236854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B6455B">
        <w:rPr>
          <w:rFonts w:ascii="Times New Roman" w:hAnsi="Times New Roman" w:cs="Times New Roman"/>
          <w:sz w:val="28"/>
          <w:szCs w:val="28"/>
          <w:lang w:eastAsia="ru-RU"/>
        </w:rPr>
        <w:t>рограмма «</w:t>
      </w:r>
      <w:r w:rsidRPr="00236854">
        <w:rPr>
          <w:rFonts w:ascii="Times New Roman" w:hAnsi="Times New Roman" w:cs="Times New Roman"/>
          <w:sz w:val="28"/>
          <w:szCs w:val="28"/>
        </w:rPr>
        <w:t>Пожарная безопасность на территории сельского поселения Мокша муниципального района Большеглушицкий Самарской области».</w:t>
      </w:r>
    </w:p>
    <w:p w:rsidR="00C76C09" w:rsidRPr="006118AD" w:rsidRDefault="00C76C09" w:rsidP="00C76C09">
      <w:pPr>
        <w:jc w:val="both"/>
        <w:rPr>
          <w:sz w:val="28"/>
          <w:szCs w:val="28"/>
        </w:rPr>
      </w:pPr>
    </w:p>
    <w:p w:rsidR="00C76C09" w:rsidRPr="006118AD" w:rsidRDefault="00C76C09" w:rsidP="00C76C09">
      <w:pPr>
        <w:jc w:val="both"/>
        <w:rPr>
          <w:sz w:val="28"/>
          <w:szCs w:val="28"/>
        </w:rPr>
      </w:pPr>
      <w:r>
        <w:rPr>
          <w:sz w:val="28"/>
          <w:szCs w:val="28"/>
        </w:rPr>
        <w:t>- В 202</w:t>
      </w:r>
      <w:r w:rsidRPr="00A13C03">
        <w:rPr>
          <w:sz w:val="28"/>
          <w:szCs w:val="28"/>
        </w:rPr>
        <w:t>3</w:t>
      </w:r>
      <w:r w:rsidRPr="006118AD">
        <w:rPr>
          <w:sz w:val="28"/>
          <w:szCs w:val="28"/>
        </w:rPr>
        <w:t xml:space="preserve"> году добились высоких показателей исполнения программ за счет </w:t>
      </w:r>
      <w:r>
        <w:rPr>
          <w:sz w:val="28"/>
          <w:szCs w:val="28"/>
        </w:rPr>
        <w:t>своевременного внесение корректировок в запланированные мероприятия.</w:t>
      </w:r>
    </w:p>
    <w:p w:rsidR="00C76C09" w:rsidRPr="006118AD" w:rsidRDefault="00C76C09" w:rsidP="00C76C09">
      <w:pPr>
        <w:ind w:firstLine="709"/>
        <w:jc w:val="both"/>
        <w:rPr>
          <w:sz w:val="28"/>
          <w:szCs w:val="28"/>
        </w:rPr>
      </w:pPr>
    </w:p>
    <w:p w:rsidR="00C76C09" w:rsidRPr="006118AD" w:rsidRDefault="00C76C09" w:rsidP="00C76C09">
      <w:pPr>
        <w:ind w:firstLine="709"/>
        <w:jc w:val="center"/>
        <w:rPr>
          <w:sz w:val="28"/>
          <w:szCs w:val="28"/>
        </w:rPr>
      </w:pPr>
      <w:r w:rsidRPr="006118AD">
        <w:rPr>
          <w:sz w:val="28"/>
          <w:szCs w:val="28"/>
        </w:rPr>
        <w:t xml:space="preserve">ЗАКЛЮЧЕНИЕ </w:t>
      </w:r>
    </w:p>
    <w:p w:rsidR="00C76C09" w:rsidRPr="006118AD" w:rsidRDefault="00C76C09" w:rsidP="00C76C09">
      <w:pPr>
        <w:pStyle w:val="afb"/>
        <w:tabs>
          <w:tab w:val="left" w:pos="-5760"/>
        </w:tabs>
        <w:ind w:left="0" w:firstLine="709"/>
        <w:jc w:val="both"/>
        <w:rPr>
          <w:sz w:val="28"/>
          <w:szCs w:val="28"/>
        </w:rPr>
      </w:pPr>
      <w:r w:rsidRPr="006118AD">
        <w:rPr>
          <w:sz w:val="28"/>
          <w:szCs w:val="28"/>
        </w:rPr>
        <w:t xml:space="preserve">В результате проведенного анализа исполнение </w:t>
      </w:r>
      <w:r>
        <w:rPr>
          <w:sz w:val="28"/>
          <w:szCs w:val="28"/>
        </w:rPr>
        <w:t xml:space="preserve"> программ за 2023</w:t>
      </w:r>
      <w:r w:rsidRPr="006118AD">
        <w:rPr>
          <w:sz w:val="28"/>
          <w:szCs w:val="28"/>
        </w:rPr>
        <w:t xml:space="preserve"> год признано эффективным.</w:t>
      </w:r>
    </w:p>
    <w:p w:rsidR="00C76C09" w:rsidRDefault="00C76C09" w:rsidP="00C76C09">
      <w:pPr>
        <w:pStyle w:val="afb"/>
        <w:tabs>
          <w:tab w:val="left" w:pos="-5760"/>
        </w:tabs>
        <w:ind w:left="0" w:firstLine="709"/>
        <w:jc w:val="both"/>
        <w:rPr>
          <w:sz w:val="28"/>
          <w:szCs w:val="28"/>
        </w:rPr>
      </w:pPr>
      <w:r w:rsidRPr="006118AD">
        <w:rPr>
          <w:sz w:val="28"/>
          <w:szCs w:val="28"/>
        </w:rPr>
        <w:t>При реализации муниципальных программ администраторы программ исходили из необходимости достижения заданных результатов с использованием наименьшего объема средств, а также достижения наилучшего результата с использованием определенного программой объема средств. Произведенные расходы соответствуют установленным расходным полномочиям администраторами программ. Объемы ассигнований бюджета сельского поселения Мокша   муниципального района Большеглушицкий Самарской области не превышают объемов бюджетных ассигнований, предусмотренных в муниципальных программах.</w:t>
      </w:r>
    </w:p>
    <w:p w:rsidR="00C76C09" w:rsidRPr="006118AD" w:rsidRDefault="00C76C09" w:rsidP="00C76C09">
      <w:pPr>
        <w:pStyle w:val="afb"/>
        <w:tabs>
          <w:tab w:val="left" w:pos="-5760"/>
        </w:tabs>
        <w:ind w:left="0" w:firstLine="709"/>
        <w:jc w:val="both"/>
        <w:rPr>
          <w:sz w:val="28"/>
          <w:szCs w:val="28"/>
        </w:rPr>
      </w:pPr>
    </w:p>
    <w:p w:rsidR="00C76C09" w:rsidRPr="005F0AA3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«</w:t>
      </w:r>
      <w:r w:rsidRPr="005F0AA3">
        <w:rPr>
          <w:rFonts w:ascii="Times New Roman" w:hAnsi="Times New Roman" w:cs="Times New Roman"/>
          <w:b/>
          <w:sz w:val="28"/>
          <w:szCs w:val="28"/>
        </w:rPr>
        <w:t>Повышение эффективности использования муниципального имущества сельского поселения Мокша муниципального района Большеглушицкий Самарской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 на 2018 – 2026</w:t>
      </w:r>
      <w:r w:rsidRPr="005F0A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C76C09" w:rsidRPr="00AB17B0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17B0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r w:rsidRPr="00AB17B0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муниципального имущества сельского поселения Мокша муниципального района Большеглушицкий Самарской области</w:t>
      </w:r>
      <w:r w:rsidRPr="00AB17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2018 – 2026</w:t>
      </w:r>
      <w:r w:rsidRPr="00AB17B0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AB17B0">
        <w:rPr>
          <w:rFonts w:ascii="Times New Roman" w:hAnsi="Times New Roman" w:cs="Times New Roman"/>
          <w:sz w:val="28"/>
          <w:szCs w:val="28"/>
          <w:lang w:eastAsia="ru-RU"/>
        </w:rPr>
        <w:t>утверждена постановлением администрации сельского поселения Мокша муниципального района Большеглушицкий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Самарской области от 22.10.2018 г № 111</w:t>
      </w:r>
      <w:r w:rsidRPr="00AB17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76C09" w:rsidRDefault="00C76C09" w:rsidP="00C76C09">
      <w:pPr>
        <w:jc w:val="both"/>
        <w:rPr>
          <w:sz w:val="28"/>
          <w:szCs w:val="28"/>
        </w:rPr>
      </w:pPr>
      <w:r w:rsidRPr="00AB17B0">
        <w:rPr>
          <w:sz w:val="28"/>
          <w:szCs w:val="28"/>
        </w:rPr>
        <w:t>Задачи программы</w:t>
      </w:r>
      <w:r>
        <w:rPr>
          <w:sz w:val="28"/>
          <w:szCs w:val="28"/>
        </w:rPr>
        <w:t>:</w:t>
      </w:r>
    </w:p>
    <w:p w:rsidR="00C76C09" w:rsidRPr="00713C79" w:rsidRDefault="00C76C09" w:rsidP="00C76C09">
      <w:pPr>
        <w:ind w:left="34"/>
        <w:jc w:val="both"/>
        <w:rPr>
          <w:color w:val="000000"/>
          <w:sz w:val="28"/>
          <w:szCs w:val="28"/>
        </w:rPr>
      </w:pPr>
      <w:r w:rsidRPr="00CE55E9">
        <w:rPr>
          <w:sz w:val="28"/>
          <w:szCs w:val="28"/>
        </w:rPr>
        <w:t>Повышение эффективности использования муниципального имущества  сельского поселения Мокша муниципального района Большеглушицкий Самарской области</w:t>
      </w:r>
      <w:r w:rsidRPr="00713C79">
        <w:rPr>
          <w:color w:val="000000"/>
          <w:sz w:val="28"/>
          <w:szCs w:val="28"/>
        </w:rPr>
        <w:t xml:space="preserve"> задачи: </w:t>
      </w:r>
    </w:p>
    <w:p w:rsidR="00C76C09" w:rsidRPr="00713C79" w:rsidRDefault="00C76C09" w:rsidP="00C76C09">
      <w:pPr>
        <w:ind w:left="34"/>
        <w:jc w:val="both"/>
        <w:rPr>
          <w:color w:val="000000"/>
          <w:sz w:val="28"/>
          <w:szCs w:val="28"/>
        </w:rPr>
      </w:pPr>
      <w:r w:rsidRPr="00713C79">
        <w:rPr>
          <w:color w:val="000000"/>
          <w:sz w:val="28"/>
          <w:szCs w:val="28"/>
        </w:rPr>
        <w:t>- обеспечение максимальной эффективности использования муниципального имущества в интересах населения</w:t>
      </w:r>
      <w:r w:rsidRPr="00713C79">
        <w:rPr>
          <w:sz w:val="28"/>
          <w:szCs w:val="28"/>
        </w:rPr>
        <w:t xml:space="preserve"> сельского поселения Мокша</w:t>
      </w:r>
      <w:r w:rsidRPr="00713C79">
        <w:rPr>
          <w:color w:val="000000"/>
          <w:sz w:val="28"/>
          <w:szCs w:val="28"/>
        </w:rPr>
        <w:t xml:space="preserve">  </w:t>
      </w:r>
      <w:r w:rsidRPr="00713C79">
        <w:rPr>
          <w:sz w:val="28"/>
          <w:szCs w:val="28"/>
        </w:rPr>
        <w:t>муниципального района Большеглушицкий Самарской области</w:t>
      </w:r>
      <w:r w:rsidRPr="00713C79">
        <w:rPr>
          <w:color w:val="000000"/>
          <w:sz w:val="28"/>
          <w:szCs w:val="28"/>
        </w:rPr>
        <w:t>;</w:t>
      </w:r>
    </w:p>
    <w:p w:rsidR="00C76C09" w:rsidRPr="00713C79" w:rsidRDefault="00C76C09" w:rsidP="00C76C09">
      <w:pPr>
        <w:tabs>
          <w:tab w:val="left" w:pos="322"/>
        </w:tabs>
        <w:ind w:left="34"/>
        <w:jc w:val="both"/>
        <w:rPr>
          <w:sz w:val="28"/>
          <w:szCs w:val="28"/>
        </w:rPr>
      </w:pPr>
      <w:r w:rsidRPr="00713C79">
        <w:rPr>
          <w:color w:val="000000"/>
          <w:sz w:val="28"/>
          <w:szCs w:val="28"/>
        </w:rPr>
        <w:lastRenderedPageBreak/>
        <w:t>- обеспечение воспроизводства;</w:t>
      </w:r>
    </w:p>
    <w:p w:rsidR="00C76C09" w:rsidRPr="005F0AA3" w:rsidRDefault="00C76C09" w:rsidP="00C76C09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13C79">
        <w:rPr>
          <w:color w:val="000000"/>
          <w:sz w:val="28"/>
          <w:szCs w:val="28"/>
        </w:rPr>
        <w:t>- максимизация поступления доходов от использования муниципального имущества</w:t>
      </w:r>
    </w:p>
    <w:p w:rsidR="00C76C09" w:rsidRPr="005F0AA3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2023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 год в финансовых показателях  составила  </w:t>
      </w:r>
      <w:r w:rsidRPr="00D77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99,4 %.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 На  реализацию мероприятий Програм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в 2023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 году было выделено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676,9 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руб., исполнение составило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656,0 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руб. </w:t>
      </w:r>
    </w:p>
    <w:p w:rsidR="00C76C09" w:rsidRPr="00CC3DE4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данной программе проводило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сь </w:t>
      </w:r>
      <w:r>
        <w:rPr>
          <w:rFonts w:ascii="Times New Roman" w:hAnsi="Times New Roman" w:cs="Times New Roman"/>
          <w:sz w:val="28"/>
          <w:szCs w:val="28"/>
          <w:lang w:eastAsia="ru-RU"/>
        </w:rPr>
        <w:t>4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1"/>
      </w:tblGrid>
      <w:tr w:rsidR="00C76C09" w:rsidRPr="00A06654" w:rsidTr="00583908">
        <w:trPr>
          <w:trHeight w:val="2343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C76C09" w:rsidRPr="00D77AA1" w:rsidRDefault="00C76C09" w:rsidP="00583908">
            <w:pPr>
              <w:rPr>
                <w:color w:val="000000"/>
                <w:sz w:val="28"/>
                <w:szCs w:val="28"/>
              </w:rPr>
            </w:pPr>
            <w:r w:rsidRPr="00A06654">
              <w:rPr>
                <w:color w:val="C00000"/>
                <w:sz w:val="28"/>
                <w:szCs w:val="28"/>
              </w:rPr>
              <w:t xml:space="preserve">- </w:t>
            </w:r>
            <w:r w:rsidRPr="00D77AA1">
              <w:rPr>
                <w:color w:val="000000"/>
                <w:sz w:val="28"/>
                <w:szCs w:val="28"/>
              </w:rPr>
              <w:t>Приобретение ГСМ- 153137,50</w:t>
            </w:r>
          </w:p>
          <w:p w:rsidR="00C76C09" w:rsidRPr="00D77AA1" w:rsidRDefault="00C76C09" w:rsidP="00583908">
            <w:pPr>
              <w:rPr>
                <w:color w:val="000000"/>
                <w:sz w:val="28"/>
                <w:szCs w:val="28"/>
              </w:rPr>
            </w:pPr>
            <w:r w:rsidRPr="00D77AA1">
              <w:rPr>
                <w:color w:val="000000"/>
                <w:sz w:val="28"/>
                <w:szCs w:val="28"/>
              </w:rPr>
              <w:t xml:space="preserve">Приобретение  канцтоваров – 13150,00, </w:t>
            </w:r>
          </w:p>
          <w:p w:rsidR="00C76C09" w:rsidRPr="00D77AA1" w:rsidRDefault="00C76C09" w:rsidP="00583908">
            <w:pPr>
              <w:rPr>
                <w:color w:val="000000"/>
                <w:sz w:val="28"/>
                <w:szCs w:val="28"/>
              </w:rPr>
            </w:pPr>
            <w:r w:rsidRPr="00D77AA1">
              <w:rPr>
                <w:color w:val="000000"/>
                <w:sz w:val="28"/>
                <w:szCs w:val="28"/>
              </w:rPr>
              <w:t>-налоги-483632.8</w:t>
            </w:r>
          </w:p>
          <w:p w:rsidR="00C76C09" w:rsidRPr="00D77AA1" w:rsidRDefault="00C76C09" w:rsidP="00583908">
            <w:pPr>
              <w:rPr>
                <w:color w:val="000000"/>
                <w:sz w:val="28"/>
                <w:szCs w:val="28"/>
              </w:rPr>
            </w:pPr>
            <w:r w:rsidRPr="00D77AA1">
              <w:rPr>
                <w:color w:val="000000"/>
                <w:sz w:val="28"/>
                <w:szCs w:val="28"/>
              </w:rPr>
              <w:t>- прочие услуги -  1000,72</w:t>
            </w:r>
          </w:p>
          <w:p w:rsidR="00C76C09" w:rsidRPr="00A06654" w:rsidRDefault="00C76C09" w:rsidP="00583908">
            <w:pPr>
              <w:rPr>
                <w:color w:val="C00000"/>
                <w:sz w:val="28"/>
                <w:szCs w:val="28"/>
              </w:rPr>
            </w:pPr>
            <w:r w:rsidRPr="00D77AA1">
              <w:rPr>
                <w:color w:val="000000"/>
                <w:sz w:val="28"/>
                <w:szCs w:val="28"/>
              </w:rPr>
              <w:t>коммунальные услуги</w:t>
            </w:r>
            <w:proofErr w:type="gramStart"/>
            <w:r w:rsidRPr="00D77AA1">
              <w:rPr>
                <w:color w:val="000000"/>
                <w:sz w:val="28"/>
                <w:szCs w:val="28"/>
              </w:rPr>
              <w:t>:в</w:t>
            </w:r>
            <w:proofErr w:type="gramEnd"/>
            <w:r w:rsidRPr="00D77AA1">
              <w:rPr>
                <w:color w:val="000000"/>
                <w:sz w:val="28"/>
                <w:szCs w:val="28"/>
              </w:rPr>
              <w:t>одоснабжение-2764,08,ТКО- 2314,90</w:t>
            </w:r>
            <w:r w:rsidRPr="00A06654">
              <w:rPr>
                <w:color w:val="C00000"/>
                <w:sz w:val="28"/>
                <w:szCs w:val="28"/>
              </w:rPr>
              <w:t xml:space="preserve">  </w:t>
            </w:r>
          </w:p>
        </w:tc>
      </w:tr>
    </w:tbl>
    <w:p w:rsidR="00C76C09" w:rsidRPr="00975DEC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C76C09" w:rsidRPr="005F0AA3" w:rsidRDefault="00C76C09" w:rsidP="00C76C09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5F0AA3">
        <w:rPr>
          <w:sz w:val="28"/>
          <w:szCs w:val="28"/>
        </w:rPr>
        <w:t>Ана</w:t>
      </w:r>
      <w:r>
        <w:rPr>
          <w:sz w:val="28"/>
          <w:szCs w:val="28"/>
        </w:rPr>
        <w:t>лиз реализации Программы за 2023</w:t>
      </w:r>
      <w:r w:rsidRPr="005F0AA3">
        <w:rPr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достигнуты.</w:t>
      </w:r>
    </w:p>
    <w:p w:rsidR="00C76C09" w:rsidRPr="00F4778A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F6E1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постановлением </w:t>
      </w:r>
      <w:r w:rsidRPr="009F6E15">
        <w:rPr>
          <w:rFonts w:ascii="Times New Roman" w:hAnsi="Times New Roman" w:cs="Times New Roman"/>
          <w:sz w:val="28"/>
          <w:szCs w:val="28"/>
        </w:rPr>
        <w:t xml:space="preserve">о разработке и реализации муниципальных программ в сельском поселении Мокша муниципального района Большеглушицкий Самарской области,   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r w:rsidRPr="00AB17B0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муниципального имущества сельского поселения Мокша муниципального района Большеглушицкий Самарской области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»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2023</w:t>
      </w:r>
      <w:r w:rsidRPr="005F0A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 признана эффективной</w:t>
      </w:r>
      <w:r w:rsidRPr="002D5A3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76C09" w:rsidRPr="002D5A3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6C09" w:rsidRDefault="00C76C09" w:rsidP="00C76C09">
      <w:pPr>
        <w:jc w:val="both"/>
        <w:rPr>
          <w:sz w:val="24"/>
        </w:rPr>
      </w:pPr>
    </w:p>
    <w:p w:rsidR="00C76C09" w:rsidRPr="006118AD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sz w:val="24"/>
        </w:rPr>
        <w:tab/>
      </w:r>
      <w:r w:rsidRPr="006118AD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«</w:t>
      </w:r>
      <w:r w:rsidRPr="006118AD">
        <w:rPr>
          <w:rFonts w:ascii="Times New Roman" w:hAnsi="Times New Roman" w:cs="Times New Roman"/>
          <w:b/>
          <w:sz w:val="28"/>
          <w:szCs w:val="28"/>
        </w:rPr>
        <w:t>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</w:t>
      </w:r>
      <w:r w:rsidRPr="006118A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76C09" w:rsidRPr="006118AD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2018</w:t>
      </w:r>
      <w:r w:rsidRPr="006118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2026</w:t>
      </w:r>
      <w:r w:rsidRPr="006118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годы».</w:t>
      </w:r>
    </w:p>
    <w:p w:rsidR="00C76C09" w:rsidRPr="002D5A32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18AD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r w:rsidRPr="006118AD">
        <w:rPr>
          <w:rFonts w:ascii="Times New Roman" w:hAnsi="Times New Roman" w:cs="Times New Roman"/>
          <w:sz w:val="28"/>
          <w:szCs w:val="28"/>
        </w:rPr>
        <w:t>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</w:t>
      </w:r>
      <w:r w:rsidRPr="006118AD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2018 – 2026 годы утверждена постановлением администрации сельского поселения  Мокша муниципального района Большеглушицкий Самарской области от 22.10.2018 г. № 115.</w:t>
      </w:r>
    </w:p>
    <w:p w:rsidR="00C76C09" w:rsidRPr="006118AD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Default="00C76C09" w:rsidP="00C76C09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AB17B0">
        <w:rPr>
          <w:sz w:val="28"/>
          <w:szCs w:val="28"/>
        </w:rPr>
        <w:t>Задачи программы:</w:t>
      </w:r>
      <w:r w:rsidRPr="002D5A32">
        <w:rPr>
          <w:sz w:val="24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обеспечение комфортного проживания населения и</w:t>
      </w:r>
    </w:p>
    <w:p w:rsidR="00C76C09" w:rsidRDefault="00C76C09" w:rsidP="00C76C09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безопасности дорожного движения на территории сельского поселения Мокша муниципального района Большеглушицкий Самарской области за счет создания и развития системы мероприятий по своевременному и качественному </w:t>
      </w: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проведению работ, связанных с ремонтом и содержанием автомобильных дорог общего пользования местного значения;</w:t>
      </w:r>
    </w:p>
    <w:p w:rsidR="00C76C09" w:rsidRDefault="00C76C09" w:rsidP="00C76C09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- повышение эффективности расходов средств бюджета</w:t>
      </w:r>
    </w:p>
    <w:p w:rsidR="00C76C09" w:rsidRDefault="00C76C09" w:rsidP="00C76C09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сельского поселения Мокша муниципального района Большеглушицкий Самарской области  на ремонт и содержание автомобильных дорог общего пользования местного значения.</w:t>
      </w:r>
    </w:p>
    <w:p w:rsidR="00C76C09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E15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2023 </w:t>
      </w:r>
      <w:r w:rsidRPr="009F6E15">
        <w:rPr>
          <w:rFonts w:ascii="Times New Roman" w:hAnsi="Times New Roman" w:cs="Times New Roman"/>
          <w:sz w:val="28"/>
          <w:szCs w:val="28"/>
          <w:lang w:eastAsia="ru-RU"/>
        </w:rPr>
        <w:t>год в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овых показателях  составила 94,8 </w:t>
      </w:r>
      <w:r w:rsidRPr="009F6E15">
        <w:rPr>
          <w:rFonts w:ascii="Times New Roman" w:hAnsi="Times New Roman" w:cs="Times New Roman"/>
          <w:sz w:val="28"/>
          <w:szCs w:val="28"/>
          <w:lang w:eastAsia="ru-RU"/>
        </w:rPr>
        <w:t>%. На  реализац</w:t>
      </w:r>
      <w:r>
        <w:rPr>
          <w:rFonts w:ascii="Times New Roman" w:hAnsi="Times New Roman" w:cs="Times New Roman"/>
          <w:sz w:val="28"/>
          <w:szCs w:val="28"/>
          <w:lang w:eastAsia="ru-RU"/>
        </w:rPr>
        <w:t>ию мероприятий Программы в 2023 году было выделено 1109,4</w:t>
      </w:r>
      <w:r w:rsidRPr="009F6E15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руб., испо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лнение составило 1052,3</w:t>
      </w:r>
      <w:r w:rsidRPr="009F6E15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76C09" w:rsidRPr="00957B5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7B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данной программе проводились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 мероприятие</w:t>
      </w:r>
      <w:r w:rsidRPr="00957B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6C09" w:rsidRPr="00F8640E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864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864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Очистка дорог от снега  -1052,3</w:t>
      </w:r>
    </w:p>
    <w:p w:rsidR="00C76C09" w:rsidRPr="00A06654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p w:rsidR="00C76C09" w:rsidRPr="00957B59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C76C09" w:rsidRPr="00A3779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799">
        <w:rPr>
          <w:rFonts w:ascii="Times New Roman" w:hAnsi="Times New Roman" w:cs="Times New Roman"/>
          <w:sz w:val="28"/>
          <w:szCs w:val="28"/>
          <w:lang w:eastAsia="ru-RU"/>
        </w:rPr>
        <w:t>Анализ реализации Прогр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аммы за 2023 </w:t>
      </w:r>
      <w:r w:rsidRPr="00A37799">
        <w:rPr>
          <w:rFonts w:ascii="Times New Roman" w:hAnsi="Times New Roman" w:cs="Times New Roman"/>
          <w:sz w:val="28"/>
          <w:szCs w:val="28"/>
          <w:lang w:eastAsia="ru-RU"/>
        </w:rPr>
        <w:t>год показал, что  программные цели и ожидаемые  результаты от реализации Программы на данном этапе  достигнуты.</w:t>
      </w:r>
    </w:p>
    <w:p w:rsidR="00C76C09" w:rsidRPr="002D5A3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6E1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постановлением </w:t>
      </w:r>
      <w:r w:rsidRPr="009F6E15">
        <w:rPr>
          <w:rFonts w:ascii="Times New Roman" w:hAnsi="Times New Roman" w:cs="Times New Roman"/>
          <w:sz w:val="28"/>
          <w:szCs w:val="28"/>
        </w:rPr>
        <w:t xml:space="preserve">о разработке и реализации муниципальных программ в сельском поселении Мокша муниципального района Большеглушицкий Самарской области,    </w:t>
      </w:r>
      <w:r>
        <w:rPr>
          <w:rFonts w:cs="Times New Roman"/>
          <w:sz w:val="28"/>
          <w:szCs w:val="28"/>
        </w:rPr>
        <w:t xml:space="preserve"> </w:t>
      </w:r>
      <w:r w:rsidRPr="00AB17B0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cs="Times New Roman"/>
          <w:sz w:val="28"/>
          <w:szCs w:val="28"/>
        </w:rPr>
        <w:t xml:space="preserve"> 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118AD">
        <w:rPr>
          <w:rFonts w:ascii="Times New Roman" w:hAnsi="Times New Roman" w:cs="Times New Roman"/>
          <w:sz w:val="28"/>
          <w:szCs w:val="28"/>
        </w:rPr>
        <w:t>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2023</w:t>
      </w:r>
      <w:r w:rsidRPr="00AB17B0">
        <w:rPr>
          <w:rFonts w:ascii="Times New Roman" w:hAnsi="Times New Roman" w:cs="Times New Roman"/>
          <w:sz w:val="28"/>
          <w:szCs w:val="28"/>
          <w:lang w:eastAsia="ru-RU"/>
        </w:rPr>
        <w:t xml:space="preserve"> год признана эффективной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6C09" w:rsidRPr="002D5A32" w:rsidRDefault="00C76C09" w:rsidP="00C76C09">
      <w:pPr>
        <w:tabs>
          <w:tab w:val="left" w:pos="3315"/>
        </w:tabs>
        <w:ind w:firstLine="709"/>
        <w:jc w:val="both"/>
        <w:rPr>
          <w:sz w:val="24"/>
        </w:rPr>
      </w:pPr>
    </w:p>
    <w:p w:rsidR="00C76C09" w:rsidRPr="002D5A32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6C09" w:rsidRPr="005F0AA3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«</w:t>
      </w:r>
      <w:r w:rsidRPr="005F0AA3">
        <w:rPr>
          <w:rFonts w:ascii="Times New Roman" w:hAnsi="Times New Roman" w:cs="Times New Roman"/>
          <w:b/>
          <w:sz w:val="28"/>
          <w:szCs w:val="28"/>
        </w:rPr>
        <w:t>Комплексное развитие системы жилищн</w:t>
      </w:r>
      <w:proofErr w:type="gramStart"/>
      <w:r w:rsidRPr="005F0AA3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5F0AA3"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области»</w:t>
      </w:r>
    </w:p>
    <w:p w:rsidR="00C76C09" w:rsidRPr="005F0AA3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r w:rsidRPr="00063DA1">
        <w:rPr>
          <w:rFonts w:ascii="Times New Roman" w:hAnsi="Times New Roman" w:cs="Times New Roman"/>
          <w:sz w:val="28"/>
          <w:szCs w:val="28"/>
        </w:rPr>
        <w:t>Комплексное развитие системы жилищн</w:t>
      </w:r>
      <w:proofErr w:type="gramStart"/>
      <w:r w:rsidRPr="00063D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63DA1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17B0">
        <w:rPr>
          <w:rFonts w:ascii="Times New Roman" w:hAnsi="Times New Roman" w:cs="Times New Roman"/>
          <w:sz w:val="28"/>
          <w:szCs w:val="28"/>
          <w:lang w:eastAsia="ru-RU"/>
        </w:rPr>
        <w:t>утверждена постановлением администрации сельского поселения Мокша муниципального района Большеглушицкий Самарс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кой области от 22.10.2018г. № 117</w:t>
      </w:r>
    </w:p>
    <w:p w:rsidR="00C76C09" w:rsidRDefault="00C76C09" w:rsidP="00C76C09">
      <w:pPr>
        <w:pStyle w:val="Pro-Tab"/>
        <w:spacing w:before="0" w:after="0"/>
        <w:jc w:val="both"/>
        <w:rPr>
          <w:rStyle w:val="FontStyle36"/>
          <w:b w:val="0"/>
          <w:sz w:val="28"/>
          <w:szCs w:val="28"/>
        </w:rPr>
      </w:pPr>
      <w:r w:rsidRPr="00063DA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63DA1">
        <w:rPr>
          <w:rStyle w:val="FontStyle36"/>
          <w:b w:val="0"/>
          <w:sz w:val="28"/>
          <w:szCs w:val="28"/>
        </w:rPr>
        <w:t xml:space="preserve">Целью Программы является создание условий для приведения           жилищно-коммунальной инфраструктуры </w:t>
      </w:r>
      <w:r w:rsidRPr="00063DA1">
        <w:rPr>
          <w:rFonts w:ascii="Times New Roman" w:hAnsi="Times New Roman" w:cs="Times New Roman"/>
          <w:sz w:val="28"/>
          <w:szCs w:val="28"/>
        </w:rPr>
        <w:t>сельского поселения Мокша муниципального района Большеглушицкий Самарской области</w:t>
      </w:r>
      <w:r w:rsidRPr="00063DA1">
        <w:rPr>
          <w:rStyle w:val="FontStyle36"/>
          <w:b w:val="0"/>
          <w:sz w:val="28"/>
          <w:szCs w:val="28"/>
        </w:rPr>
        <w:t xml:space="preserve"> в соответствие со стандартами качества, обеспечивающими комфортные условия проживания</w:t>
      </w:r>
    </w:p>
    <w:p w:rsidR="00C76C09" w:rsidRPr="00063DA1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3DA1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эффективности реализации муниципальной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программы за 2023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 xml:space="preserve"> год в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овых показателях  составила 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100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 xml:space="preserve"> %. На  реализацию мероприятий Программы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2023 году было выделено  317,1 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>тыс. р</w:t>
      </w:r>
      <w:r>
        <w:rPr>
          <w:rFonts w:ascii="Times New Roman" w:hAnsi="Times New Roman" w:cs="Times New Roman"/>
          <w:sz w:val="28"/>
          <w:szCs w:val="28"/>
          <w:lang w:eastAsia="ru-RU"/>
        </w:rPr>
        <w:t>уб., исполнение составило  317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,1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>тыс. руб.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программе проводились 2  мероприятия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6C09" w:rsidRPr="002A4F54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-</w:t>
      </w:r>
      <w:r w:rsidRPr="009620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A4F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подвоз воды населению 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258</w:t>
      </w:r>
      <w:r w:rsidRPr="002A4F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</w:p>
    <w:p w:rsidR="00C76C09" w:rsidRPr="002A4F54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A4F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прочие услуги-</w:t>
      </w:r>
      <w:r w:rsidRPr="00B50E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59,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C76C09" w:rsidRPr="00EE6653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Pr="00975DEC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C76C09" w:rsidRPr="002D5A32" w:rsidRDefault="00C76C09" w:rsidP="00C76C09">
      <w:pPr>
        <w:pStyle w:val="Pro-Tab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3DA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Ана</w:t>
      </w:r>
      <w:r>
        <w:rPr>
          <w:rFonts w:ascii="Times New Roman" w:hAnsi="Times New Roman" w:cs="Times New Roman"/>
          <w:sz w:val="28"/>
          <w:szCs w:val="28"/>
          <w:lang w:eastAsia="ru-RU"/>
        </w:rPr>
        <w:t>лиз реализации Программы за 202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 xml:space="preserve"> год показал, что  программные цели и ожидаемые  результаты от реализации Программы на данном этапе  достигнуты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6E1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постановлением </w:t>
      </w:r>
      <w:r w:rsidRPr="009F6E15">
        <w:rPr>
          <w:rFonts w:ascii="Times New Roman" w:hAnsi="Times New Roman" w:cs="Times New Roman"/>
          <w:sz w:val="28"/>
          <w:szCs w:val="28"/>
        </w:rPr>
        <w:t xml:space="preserve">о разработке и реализации муниципальных программ в сельском поселении Мокша муниципального района Большеглушицкий Самарской области,    </w:t>
      </w:r>
      <w:r>
        <w:rPr>
          <w:rFonts w:cs="Times New Roman"/>
          <w:sz w:val="28"/>
          <w:szCs w:val="28"/>
        </w:rPr>
        <w:t xml:space="preserve"> </w:t>
      </w:r>
      <w:r w:rsidRPr="00AB17B0">
        <w:rPr>
          <w:rFonts w:ascii="Times New Roman" w:hAnsi="Times New Roman" w:cs="Times New Roman"/>
          <w:sz w:val="28"/>
          <w:szCs w:val="28"/>
        </w:rPr>
        <w:t>программа</w:t>
      </w:r>
      <w:r w:rsidRPr="00063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3DA1">
        <w:rPr>
          <w:rFonts w:ascii="Times New Roman" w:hAnsi="Times New Roman" w:cs="Times New Roman"/>
          <w:sz w:val="28"/>
          <w:szCs w:val="28"/>
        </w:rPr>
        <w:t>Комплексное развитие системы жилищн</w:t>
      </w:r>
      <w:proofErr w:type="gramStart"/>
      <w:r w:rsidRPr="00063D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63DA1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202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63DA1">
        <w:rPr>
          <w:rFonts w:ascii="Times New Roman" w:hAnsi="Times New Roman" w:cs="Times New Roman"/>
          <w:sz w:val="28"/>
          <w:szCs w:val="28"/>
          <w:lang w:eastAsia="ru-RU"/>
        </w:rPr>
        <w:t xml:space="preserve"> год признана эффективной.</w:t>
      </w:r>
    </w:p>
    <w:p w:rsidR="00C76C09" w:rsidRPr="00063DA1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C8F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«</w:t>
      </w:r>
      <w:r w:rsidRPr="00E43C8F">
        <w:rPr>
          <w:rFonts w:ascii="Times New Roman" w:hAnsi="Times New Roman" w:cs="Times New Roman"/>
          <w:b/>
          <w:sz w:val="28"/>
          <w:szCs w:val="28"/>
        </w:rPr>
        <w:t>Благоустройство сельского поселения Мокша муниципального района Большеглушицкий Самарской области»</w:t>
      </w:r>
    </w:p>
    <w:p w:rsidR="00C76C09" w:rsidRPr="00E43C8F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 w:rsidRPr="00E43C8F">
        <w:rPr>
          <w:sz w:val="28"/>
          <w:szCs w:val="28"/>
        </w:rPr>
        <w:t>Программа «Благоустройство сельского поселения Мокша муниципального района Большеглушицкий Самарской области»</w:t>
      </w:r>
      <w:r w:rsidRPr="002D5A32">
        <w:rPr>
          <w:sz w:val="24"/>
        </w:rPr>
        <w:t xml:space="preserve"> </w:t>
      </w:r>
      <w:r>
        <w:rPr>
          <w:sz w:val="28"/>
          <w:szCs w:val="28"/>
        </w:rPr>
        <w:t>утверждена постановлением администрации сельского поселения  Мокша муниципального района Большеглушицкий Самарской области от 22.10.2018 г. № 114</w:t>
      </w:r>
    </w:p>
    <w:p w:rsidR="00C76C09" w:rsidRDefault="00C76C09" w:rsidP="00C76C09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Подпрограммы «Уличное освещение», «Прочие мероприятия по благоустройству»</w:t>
      </w: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342388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42388">
        <w:rPr>
          <w:rFonts w:ascii="Times New Roman" w:hAnsi="Times New Roman" w:cs="Times New Roman"/>
          <w:sz w:val="28"/>
          <w:szCs w:val="28"/>
          <w:lang w:eastAsia="ru-RU"/>
        </w:rPr>
        <w:t xml:space="preserve"> год в финансо</w:t>
      </w:r>
      <w:r>
        <w:rPr>
          <w:rFonts w:ascii="Times New Roman" w:hAnsi="Times New Roman" w:cs="Times New Roman"/>
          <w:sz w:val="28"/>
          <w:szCs w:val="28"/>
          <w:lang w:eastAsia="ru-RU"/>
        </w:rPr>
        <w:t>вых показателях  составила 69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,4</w:t>
      </w:r>
      <w:r w:rsidRPr="00342388">
        <w:rPr>
          <w:rFonts w:ascii="Times New Roman" w:hAnsi="Times New Roman" w:cs="Times New Roman"/>
          <w:sz w:val="28"/>
          <w:szCs w:val="28"/>
          <w:lang w:eastAsia="ru-RU"/>
        </w:rPr>
        <w:t xml:space="preserve">%. На  реализацию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Программы в 202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было выделено 1861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,3</w:t>
      </w:r>
      <w:r w:rsidRPr="00342388">
        <w:rPr>
          <w:rFonts w:ascii="Times New Roman" w:hAnsi="Times New Roman" w:cs="Times New Roman"/>
          <w:sz w:val="28"/>
          <w:szCs w:val="28"/>
          <w:lang w:eastAsia="ru-RU"/>
        </w:rPr>
        <w:t xml:space="preserve"> тыс.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руб., исполнение составило  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1291,7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2388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руб. </w:t>
      </w:r>
    </w:p>
    <w:p w:rsidR="00C76C09" w:rsidRPr="00CC3DE4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3DE4">
        <w:rPr>
          <w:rFonts w:ascii="Times New Roman" w:hAnsi="Times New Roman" w:cs="Times New Roman"/>
          <w:sz w:val="28"/>
          <w:szCs w:val="28"/>
          <w:lang w:eastAsia="ru-RU"/>
        </w:rPr>
        <w:t xml:space="preserve">По данной программе проводились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3DE4">
        <w:rPr>
          <w:rFonts w:ascii="Times New Roman" w:hAnsi="Times New Roman" w:cs="Times New Roman"/>
          <w:sz w:val="28"/>
          <w:szCs w:val="28"/>
          <w:lang w:eastAsia="ru-RU"/>
        </w:rPr>
        <w:t>мероприятий:</w:t>
      </w: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C76C09" w:rsidRPr="00A82E0D" w:rsidTr="00583908">
        <w:tblPrEx>
          <w:tblCellMar>
            <w:top w:w="0" w:type="dxa"/>
            <w:bottom w:w="0" w:type="dxa"/>
          </w:tblCellMar>
        </w:tblPrEx>
        <w:trPr>
          <w:cantSplit/>
          <w:trHeight w:val="2575"/>
        </w:trPr>
        <w:tc>
          <w:tcPr>
            <w:tcW w:w="8505" w:type="dxa"/>
            <w:tcBorders>
              <w:top w:val="nil"/>
              <w:bottom w:val="nil"/>
            </w:tcBorders>
          </w:tcPr>
          <w:p w:rsidR="00C76C09" w:rsidRPr="00D77AA1" w:rsidRDefault="00C76C09" w:rsidP="00583908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A82E0D">
              <w:rPr>
                <w:color w:val="000000"/>
                <w:sz w:val="24"/>
              </w:rPr>
              <w:t>-</w:t>
            </w:r>
            <w:r w:rsidRPr="00D77AA1">
              <w:rPr>
                <w:color w:val="000000"/>
                <w:sz w:val="28"/>
                <w:szCs w:val="28"/>
              </w:rPr>
              <w:t>Замена уличного освещения – 105344,79</w:t>
            </w:r>
          </w:p>
          <w:p w:rsidR="00C76C09" w:rsidRPr="00D77AA1" w:rsidRDefault="00C76C09" w:rsidP="00583908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D77AA1">
              <w:rPr>
                <w:color w:val="000000"/>
                <w:sz w:val="28"/>
                <w:szCs w:val="28"/>
              </w:rPr>
              <w:t xml:space="preserve"> Светильники  провод фотореле – 73940,00</w:t>
            </w:r>
          </w:p>
          <w:p w:rsidR="00C76C09" w:rsidRPr="00D77AA1" w:rsidRDefault="00C76C09" w:rsidP="00583908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D77AA1">
              <w:rPr>
                <w:color w:val="000000"/>
                <w:sz w:val="28"/>
                <w:szCs w:val="28"/>
              </w:rPr>
              <w:t>- прочие расходы- 1082415,21</w:t>
            </w:r>
          </w:p>
          <w:p w:rsidR="00C76C09" w:rsidRPr="00C0344A" w:rsidRDefault="00C76C09" w:rsidP="00583908">
            <w:pPr>
              <w:jc w:val="both"/>
              <w:rPr>
                <w:color w:val="FF0000"/>
                <w:sz w:val="28"/>
                <w:szCs w:val="28"/>
              </w:rPr>
            </w:pPr>
            <w:r w:rsidRPr="00D77AA1">
              <w:rPr>
                <w:color w:val="000000"/>
                <w:sz w:val="28"/>
                <w:szCs w:val="28"/>
              </w:rPr>
              <w:t>-Дезинсекция от клеща – 30000</w:t>
            </w:r>
          </w:p>
        </w:tc>
      </w:tr>
    </w:tbl>
    <w:p w:rsidR="00C76C09" w:rsidRPr="00E53ACC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504C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B27F2">
        <w:rPr>
          <w:sz w:val="28"/>
          <w:szCs w:val="28"/>
        </w:rPr>
        <w:t xml:space="preserve"> </w:t>
      </w:r>
      <w:r w:rsidRPr="00E53ACC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 реализации Программы за 202</w:t>
      </w:r>
      <w:r w:rsidRPr="00B50E15">
        <w:rPr>
          <w:rFonts w:ascii="Times New Roman" w:hAnsi="Times New Roman" w:cs="Times New Roman"/>
          <w:sz w:val="28"/>
          <w:szCs w:val="28"/>
        </w:rPr>
        <w:t>3</w:t>
      </w:r>
      <w:r w:rsidRPr="00E53ACC">
        <w:rPr>
          <w:rFonts w:ascii="Times New Roman" w:hAnsi="Times New Roman" w:cs="Times New Roman"/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достигнуты.</w:t>
      </w:r>
    </w:p>
    <w:p w:rsidR="00C76C09" w:rsidRPr="002B27F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B27F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постановлением </w:t>
      </w:r>
      <w:r w:rsidRPr="002B27F2">
        <w:rPr>
          <w:rFonts w:ascii="Times New Roman" w:hAnsi="Times New Roman" w:cs="Times New Roman"/>
          <w:sz w:val="28"/>
          <w:szCs w:val="28"/>
        </w:rPr>
        <w:t xml:space="preserve">о разработке и реализации муниципальных программ в сельском поселении Мокша муниципального района Большеглушицкий Самарской области,     </w:t>
      </w:r>
      <w:r w:rsidRPr="002B27F2">
        <w:rPr>
          <w:rFonts w:cs="Times New Roman"/>
          <w:sz w:val="28"/>
          <w:szCs w:val="28"/>
        </w:rPr>
        <w:t xml:space="preserve"> </w:t>
      </w:r>
      <w:r w:rsidRPr="002B27F2">
        <w:rPr>
          <w:rFonts w:ascii="Times New Roman" w:hAnsi="Times New Roman" w:cs="Times New Roman"/>
          <w:sz w:val="28"/>
          <w:szCs w:val="28"/>
        </w:rPr>
        <w:t>программа</w:t>
      </w:r>
      <w:r w:rsidRPr="002B2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7F2">
        <w:rPr>
          <w:rFonts w:ascii="Times New Roman" w:hAnsi="Times New Roman" w:cs="Times New Roman"/>
          <w:sz w:val="28"/>
          <w:szCs w:val="28"/>
        </w:rPr>
        <w:t>«Благоустройство сельского поселения Мокша муниципального района Большеглушицкий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Pr="00B50E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признана эффективной.</w:t>
      </w:r>
    </w:p>
    <w:p w:rsidR="00C76C09" w:rsidRPr="002B27F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Pr="002D5A32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6C09" w:rsidRPr="002B27F2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27F2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«</w:t>
      </w:r>
      <w:r w:rsidRPr="002B27F2">
        <w:rPr>
          <w:rFonts w:ascii="Times New Roman" w:hAnsi="Times New Roman" w:cs="Times New Roman"/>
          <w:b/>
          <w:sz w:val="28"/>
          <w:szCs w:val="28"/>
        </w:rPr>
        <w:t xml:space="preserve">Развитие и укрепление материально- технической базы  учреждений, осуществляющих деятельность в сфере культуры на </w:t>
      </w:r>
      <w:r w:rsidRPr="002B27F2">
        <w:rPr>
          <w:rFonts w:ascii="Times New Roman" w:hAnsi="Times New Roman" w:cs="Times New Roman"/>
          <w:b/>
          <w:sz w:val="28"/>
          <w:szCs w:val="28"/>
        </w:rPr>
        <w:lastRenderedPageBreak/>
        <w:t>территории сельского поселения Мокша муниципального района Большеглушицкий Самарской области</w:t>
      </w:r>
      <w:r w:rsidRPr="002B27F2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76C09" w:rsidRPr="002D5A32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6C09" w:rsidRPr="00A3779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27F2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r w:rsidRPr="002B27F2">
        <w:rPr>
          <w:rFonts w:ascii="Times New Roman" w:hAnsi="Times New Roman" w:cs="Times New Roman"/>
          <w:sz w:val="28"/>
          <w:szCs w:val="28"/>
        </w:rPr>
        <w:t>Развитие и укрепление материально- технической базы 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</w:t>
      </w:r>
      <w:r w:rsidRPr="002B27F2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B17B0">
        <w:rPr>
          <w:rFonts w:ascii="Times New Roman" w:hAnsi="Times New Roman" w:cs="Times New Roman"/>
          <w:sz w:val="28"/>
          <w:szCs w:val="28"/>
          <w:lang w:eastAsia="ru-RU"/>
        </w:rPr>
        <w:t>утверждена постановлением администрации сельского поселения Мокша муниципального района Большеглушицкий Самарс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кой области от 22.10.2018 г. № 116</w:t>
      </w: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7799">
        <w:rPr>
          <w:rFonts w:ascii="Times New Roman" w:hAnsi="Times New Roman" w:cs="Times New Roman"/>
          <w:sz w:val="28"/>
          <w:szCs w:val="28"/>
          <w:lang w:eastAsia="ru-RU"/>
        </w:rPr>
        <w:t>Программа предусматривает осуществление культурн</w:t>
      </w:r>
      <w:proofErr w:type="gramStart"/>
      <w:r w:rsidRPr="00A37799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A37799">
        <w:rPr>
          <w:rFonts w:ascii="Times New Roman" w:hAnsi="Times New Roman" w:cs="Times New Roman"/>
          <w:sz w:val="28"/>
          <w:szCs w:val="28"/>
          <w:lang w:eastAsia="ru-RU"/>
        </w:rPr>
        <w:t xml:space="preserve"> досуговой деятельности на территории поселения, сохранение и развитие творческого потенциала, укрепление единого культурного пространства, создание условий для массового отдыха жителей и организация обустройства мест массового отдыха населения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76C09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 xml:space="preserve"> год в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овых показателях  составила 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 xml:space="preserve">100 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>%. На  реализа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цию мероприятий Программы в 2023 году было выделено 40</w:t>
      </w:r>
      <w:r w:rsidRPr="00B50E15">
        <w:rPr>
          <w:rFonts w:ascii="Times New Roman" w:hAnsi="Times New Roman" w:cs="Times New Roman"/>
          <w:sz w:val="28"/>
          <w:szCs w:val="28"/>
          <w:lang w:eastAsia="ru-RU"/>
        </w:rPr>
        <w:t>,6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 xml:space="preserve"> тыс. р</w:t>
      </w:r>
      <w:r>
        <w:rPr>
          <w:rFonts w:ascii="Times New Roman" w:hAnsi="Times New Roman" w:cs="Times New Roman"/>
          <w:sz w:val="28"/>
          <w:szCs w:val="28"/>
          <w:lang w:eastAsia="ru-RU"/>
        </w:rPr>
        <w:t>уб., исполнение составило 40</w:t>
      </w:r>
      <w:r w:rsidRPr="00540508">
        <w:rPr>
          <w:rFonts w:ascii="Times New Roman" w:hAnsi="Times New Roman" w:cs="Times New Roman"/>
          <w:sz w:val="28"/>
          <w:szCs w:val="28"/>
          <w:lang w:eastAsia="ru-RU"/>
        </w:rPr>
        <w:t>,6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>тыс. руб.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76C09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0EE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данной программе проводились </w:t>
      </w:r>
      <w:r w:rsidRPr="00540508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мероприятие</w:t>
      </w:r>
      <w:r w:rsidRPr="004E0EE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6C09" w:rsidRPr="002A4F54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C76C09" w:rsidRPr="002A4F54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A4F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финансирование деятельности учреждения культуры-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40.6</w:t>
      </w:r>
    </w:p>
    <w:p w:rsidR="00C76C09" w:rsidRPr="00A37799" w:rsidRDefault="00C76C09" w:rsidP="00C76C09">
      <w:pPr>
        <w:jc w:val="both"/>
        <w:rPr>
          <w:color w:val="000000"/>
          <w:spacing w:val="-1"/>
          <w:sz w:val="28"/>
          <w:szCs w:val="28"/>
        </w:rPr>
      </w:pPr>
      <w:r w:rsidRPr="00A3779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реализации Программы за 2023</w:t>
      </w:r>
      <w:r w:rsidRPr="00A37799">
        <w:rPr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достигнуты.</w:t>
      </w:r>
    </w:p>
    <w:p w:rsidR="00C76C09" w:rsidRPr="00D93246" w:rsidRDefault="00C76C09" w:rsidP="00C76C09">
      <w:pPr>
        <w:ind w:firstLine="709"/>
        <w:jc w:val="both"/>
        <w:rPr>
          <w:sz w:val="28"/>
          <w:szCs w:val="28"/>
        </w:rPr>
      </w:pPr>
      <w:r w:rsidRPr="00EB3785">
        <w:rPr>
          <w:sz w:val="28"/>
          <w:szCs w:val="28"/>
        </w:rPr>
        <w:t xml:space="preserve"> </w:t>
      </w:r>
      <w:r w:rsidRPr="002B27F2">
        <w:rPr>
          <w:sz w:val="28"/>
          <w:szCs w:val="28"/>
        </w:rPr>
        <w:t>В соответствии с  постановлением о разработке и реализации муниципальных программ в сельском поселении Мокша муниципального района Большеглушицкий Самарской области,     программа</w:t>
      </w:r>
      <w:r>
        <w:rPr>
          <w:sz w:val="28"/>
          <w:szCs w:val="28"/>
        </w:rPr>
        <w:t xml:space="preserve"> «</w:t>
      </w:r>
      <w:r w:rsidRPr="002B27F2">
        <w:rPr>
          <w:sz w:val="28"/>
          <w:szCs w:val="28"/>
        </w:rPr>
        <w:t>Развитие и укрепление материально- технической базы 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</w:t>
      </w:r>
      <w:r w:rsidRPr="002D5A32">
        <w:rPr>
          <w:color w:val="000000"/>
          <w:spacing w:val="-1"/>
          <w:sz w:val="24"/>
        </w:rPr>
        <w:t xml:space="preserve">»  </w:t>
      </w:r>
      <w:r w:rsidRPr="00D93246">
        <w:rPr>
          <w:color w:val="000000"/>
          <w:spacing w:val="-1"/>
          <w:sz w:val="28"/>
          <w:szCs w:val="28"/>
        </w:rPr>
        <w:t xml:space="preserve">за </w:t>
      </w:r>
      <w:r>
        <w:rPr>
          <w:color w:val="000000"/>
          <w:spacing w:val="-1"/>
          <w:sz w:val="28"/>
          <w:szCs w:val="28"/>
        </w:rPr>
        <w:t xml:space="preserve"> 2021</w:t>
      </w:r>
      <w:r w:rsidRPr="00D93246">
        <w:rPr>
          <w:color w:val="000000"/>
          <w:spacing w:val="-1"/>
          <w:sz w:val="28"/>
          <w:szCs w:val="28"/>
        </w:rPr>
        <w:t xml:space="preserve"> год признана эффективной.</w:t>
      </w:r>
    </w:p>
    <w:p w:rsidR="00C76C09" w:rsidRPr="002D5A32" w:rsidRDefault="00C76C09" w:rsidP="00C76C09">
      <w:pPr>
        <w:ind w:firstLine="709"/>
        <w:rPr>
          <w:sz w:val="24"/>
        </w:rPr>
      </w:pPr>
    </w:p>
    <w:p w:rsidR="00C76C09" w:rsidRPr="00EC4E40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E40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«</w:t>
      </w:r>
      <w:r w:rsidRPr="00EC4E40">
        <w:rPr>
          <w:rFonts w:ascii="Times New Roman" w:hAnsi="Times New Roman" w:cs="Times New Roman"/>
          <w:b/>
          <w:sz w:val="28"/>
          <w:szCs w:val="28"/>
        </w:rPr>
        <w:t>Осуществление мероприятий по предупреждению и защите населения от чрезвычайных ситуаций на территории сельского поселения Мокша муниципального района Большеглушицкий Самарской области»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 w:rsidRPr="00E43C8F">
        <w:rPr>
          <w:sz w:val="28"/>
          <w:szCs w:val="28"/>
        </w:rPr>
        <w:t xml:space="preserve">Программа </w:t>
      </w:r>
      <w:r w:rsidRPr="00EC4E40">
        <w:rPr>
          <w:sz w:val="28"/>
          <w:szCs w:val="28"/>
        </w:rPr>
        <w:t>«Осуществление мероприятий по предупреждению и защите населения от чрезвычайных ситуаций на</w:t>
      </w:r>
      <w:r w:rsidRPr="00EC4E40">
        <w:rPr>
          <w:b/>
          <w:sz w:val="28"/>
          <w:szCs w:val="28"/>
        </w:rPr>
        <w:t xml:space="preserve"> </w:t>
      </w:r>
      <w:r w:rsidRPr="00EC4E40">
        <w:rPr>
          <w:sz w:val="28"/>
          <w:szCs w:val="28"/>
        </w:rPr>
        <w:t>территории</w:t>
      </w:r>
      <w:r w:rsidRPr="00EC4E40">
        <w:rPr>
          <w:b/>
          <w:sz w:val="28"/>
          <w:szCs w:val="28"/>
        </w:rPr>
        <w:t xml:space="preserve"> </w:t>
      </w:r>
      <w:r w:rsidRPr="00E43C8F">
        <w:rPr>
          <w:sz w:val="28"/>
          <w:szCs w:val="28"/>
        </w:rPr>
        <w:t>сельского поселения Мокша муниципального района Большеглушицкий Самарской области»</w:t>
      </w:r>
      <w:r w:rsidRPr="002D5A32">
        <w:rPr>
          <w:sz w:val="24"/>
        </w:rPr>
        <w:t xml:space="preserve"> </w:t>
      </w:r>
      <w:r>
        <w:rPr>
          <w:sz w:val="28"/>
          <w:szCs w:val="28"/>
        </w:rPr>
        <w:t>утверждена постановлением администрации сельского поселения  Мокша муниципального района Большеглушицкий Самарской области от 22.10.2018 г. № 112</w:t>
      </w:r>
    </w:p>
    <w:tbl>
      <w:tblPr>
        <w:tblpPr w:leftFromText="45" w:rightFromText="45" w:bottomFromText="200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</w:tblGrid>
      <w:tr w:rsidR="00C76C09" w:rsidTr="00583908">
        <w:tc>
          <w:tcPr>
            <w:tcW w:w="7938" w:type="dxa"/>
            <w:vAlign w:val="center"/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Цели программы - снижение рисков возникновения и смягчение последствий чрезвычайных ситуаций;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числа травмированных и погибших в ЧС;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сокращение материальных потерь;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создание необходимых условий для обеспечения защиты жизни и здоровья граждан;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сокращение времени реагирования </w:t>
            </w:r>
            <w:proofErr w:type="spellStart"/>
            <w:r>
              <w:rPr>
                <w:sz w:val="28"/>
                <w:szCs w:val="28"/>
              </w:rPr>
              <w:t>аварийно</w:t>
            </w:r>
            <w:proofErr w:type="spellEnd"/>
            <w:r>
              <w:rPr>
                <w:sz w:val="28"/>
                <w:szCs w:val="28"/>
              </w:rPr>
              <w:t xml:space="preserve"> - спасательных подразделений;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подготовленности населения в ЧС;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постоянной готовности сил и средств ГО;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резервов (запасов) материальных ресурсов для ликвидации чрезвычайных ситуаций и в особый период;                         - повышение подготовленности к жизнеобеспечению населения, пострадавшего в чрезвычайных ситуациях.</w:t>
            </w:r>
          </w:p>
        </w:tc>
      </w:tr>
      <w:tr w:rsidR="00C76C09" w:rsidTr="00583908">
        <w:tc>
          <w:tcPr>
            <w:tcW w:w="7938" w:type="dxa"/>
            <w:vAlign w:val="center"/>
          </w:tcPr>
          <w:p w:rsidR="00C76C09" w:rsidRDefault="00C76C09" w:rsidP="0058390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6C09" w:rsidRDefault="00C76C09" w:rsidP="00C76C09">
      <w:pPr>
        <w:ind w:firstLine="709"/>
        <w:jc w:val="both"/>
        <w:rPr>
          <w:color w:val="C00000"/>
          <w:sz w:val="24"/>
        </w:rPr>
      </w:pPr>
    </w:p>
    <w:p w:rsidR="00C76C09" w:rsidRDefault="00C76C09" w:rsidP="00C76C09">
      <w:pPr>
        <w:ind w:firstLine="709"/>
        <w:jc w:val="both"/>
        <w:rPr>
          <w:color w:val="C00000"/>
          <w:sz w:val="24"/>
        </w:rPr>
      </w:pPr>
    </w:p>
    <w:p w:rsidR="00C76C09" w:rsidRDefault="00C76C09" w:rsidP="00C76C09">
      <w:pPr>
        <w:ind w:firstLine="709"/>
        <w:jc w:val="both"/>
        <w:rPr>
          <w:color w:val="C00000"/>
          <w:sz w:val="24"/>
        </w:rPr>
      </w:pPr>
    </w:p>
    <w:p w:rsidR="00C76C09" w:rsidRDefault="00C76C09" w:rsidP="00C76C09">
      <w:pPr>
        <w:jc w:val="both"/>
        <w:rPr>
          <w:color w:val="C00000"/>
          <w:sz w:val="24"/>
        </w:rPr>
      </w:pP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Pr="00EC4E40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C4E40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2023 </w:t>
      </w:r>
      <w:r w:rsidRPr="00EC4E40">
        <w:rPr>
          <w:rFonts w:ascii="Times New Roman" w:hAnsi="Times New Roman" w:cs="Times New Roman"/>
          <w:sz w:val="28"/>
          <w:szCs w:val="28"/>
          <w:lang w:eastAsia="ru-RU"/>
        </w:rPr>
        <w:t>год в финансовых показателях  составила 0%. На  реализа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цию мероприятий Программы в 2023</w:t>
      </w:r>
      <w:r w:rsidRPr="00EC4E40">
        <w:rPr>
          <w:rFonts w:ascii="Times New Roman" w:hAnsi="Times New Roman" w:cs="Times New Roman"/>
          <w:sz w:val="28"/>
          <w:szCs w:val="28"/>
          <w:lang w:eastAsia="ru-RU"/>
        </w:rPr>
        <w:t xml:space="preserve"> году было выделено 0 тыс. руб., исполнение составило 0 тыс. руб. </w:t>
      </w:r>
    </w:p>
    <w:p w:rsidR="00C76C09" w:rsidRPr="002D5A3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6C09" w:rsidRPr="002B27F2" w:rsidRDefault="00C76C09" w:rsidP="00C76C09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2B27F2">
        <w:rPr>
          <w:sz w:val="28"/>
          <w:szCs w:val="28"/>
        </w:rPr>
        <w:t>Ана</w:t>
      </w:r>
      <w:r>
        <w:rPr>
          <w:sz w:val="28"/>
          <w:szCs w:val="28"/>
        </w:rPr>
        <w:t>лиз реализации Программы за 2023</w:t>
      </w:r>
      <w:r w:rsidRPr="002B27F2">
        <w:rPr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достигнуты.</w:t>
      </w:r>
    </w:p>
    <w:p w:rsidR="00C76C09" w:rsidRPr="002B27F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7F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B27F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постановлением </w:t>
      </w:r>
      <w:r w:rsidRPr="002B27F2">
        <w:rPr>
          <w:rFonts w:ascii="Times New Roman" w:hAnsi="Times New Roman" w:cs="Times New Roman"/>
          <w:sz w:val="28"/>
          <w:szCs w:val="28"/>
        </w:rPr>
        <w:t xml:space="preserve">о разработке и реализации муниципальных программ в сельском поселении Мокша муниципального района Большеглушицкий Самарской области,     </w:t>
      </w:r>
      <w:r w:rsidRPr="002B27F2">
        <w:rPr>
          <w:rFonts w:cs="Times New Roman"/>
          <w:sz w:val="28"/>
          <w:szCs w:val="28"/>
        </w:rPr>
        <w:t xml:space="preserve"> </w:t>
      </w:r>
      <w:r w:rsidRPr="002B27F2">
        <w:rPr>
          <w:rFonts w:ascii="Times New Roman" w:hAnsi="Times New Roman" w:cs="Times New Roman"/>
          <w:sz w:val="28"/>
          <w:szCs w:val="28"/>
        </w:rPr>
        <w:t>программа</w:t>
      </w:r>
      <w:r w:rsidRPr="002B2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7F2">
        <w:rPr>
          <w:rFonts w:ascii="Times New Roman" w:hAnsi="Times New Roman" w:cs="Times New Roman"/>
          <w:sz w:val="28"/>
          <w:szCs w:val="28"/>
        </w:rPr>
        <w:t>«</w:t>
      </w:r>
      <w:r w:rsidRPr="00EC4E40">
        <w:rPr>
          <w:rFonts w:ascii="Times New Roman" w:hAnsi="Times New Roman" w:cs="Times New Roman"/>
          <w:sz w:val="28"/>
          <w:szCs w:val="28"/>
        </w:rPr>
        <w:t>Осуществление мероприятий по предупреждению и защите населения от чрезвычайных ситуаций на</w:t>
      </w:r>
      <w:r w:rsidRPr="00EC4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E40">
        <w:rPr>
          <w:rFonts w:ascii="Times New Roman" w:hAnsi="Times New Roman" w:cs="Times New Roman"/>
          <w:sz w:val="28"/>
          <w:szCs w:val="28"/>
        </w:rPr>
        <w:t>территории</w:t>
      </w:r>
      <w:r w:rsidRPr="00EC4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E40">
        <w:rPr>
          <w:rFonts w:ascii="Times New Roman" w:hAnsi="Times New Roman" w:cs="Times New Roman"/>
          <w:sz w:val="28"/>
          <w:szCs w:val="28"/>
        </w:rPr>
        <w:t>Осуществление мероприятий по предупреждению и защите населения от чрезвычайных ситуаций на</w:t>
      </w:r>
      <w:r w:rsidRPr="00EC4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E40">
        <w:rPr>
          <w:rFonts w:ascii="Times New Roman" w:hAnsi="Times New Roman" w:cs="Times New Roman"/>
          <w:sz w:val="28"/>
          <w:szCs w:val="28"/>
        </w:rPr>
        <w:t>территории</w:t>
      </w:r>
      <w:r w:rsidRPr="00EC4E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7F2">
        <w:rPr>
          <w:rFonts w:ascii="Times New Roman" w:hAnsi="Times New Roman" w:cs="Times New Roman"/>
          <w:sz w:val="28"/>
          <w:szCs w:val="28"/>
        </w:rPr>
        <w:t>сельского поселения Мокша муниципального района Большеглушицкий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за 2023год признана неэффективной.</w:t>
      </w:r>
      <w:proofErr w:type="gramEnd"/>
    </w:p>
    <w:p w:rsidR="00C76C09" w:rsidRPr="002D5A3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6C09" w:rsidRPr="00D93246" w:rsidRDefault="00C76C09" w:rsidP="00C76C0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Pr="00D93246">
        <w:rPr>
          <w:b/>
          <w:sz w:val="28"/>
          <w:szCs w:val="28"/>
        </w:rPr>
        <w:t>«Пожарная безопасность на территории сельского поселения Мокша муниципального района Большеглушицкий Самарской области»</w:t>
      </w:r>
    </w:p>
    <w:p w:rsidR="00C76C09" w:rsidRPr="00D93246" w:rsidRDefault="00C76C09" w:rsidP="00C76C09">
      <w:pPr>
        <w:pStyle w:val="Pro-Tab"/>
        <w:spacing w:before="0"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76C09" w:rsidRPr="00D93246" w:rsidRDefault="00C76C09" w:rsidP="00C76C09">
      <w:pPr>
        <w:ind w:firstLine="709"/>
        <w:jc w:val="both"/>
        <w:rPr>
          <w:sz w:val="28"/>
          <w:szCs w:val="28"/>
        </w:rPr>
      </w:pPr>
      <w:r w:rsidRPr="00D93246">
        <w:rPr>
          <w:sz w:val="28"/>
          <w:szCs w:val="28"/>
        </w:rPr>
        <w:t>Программа «Пожарная безопасность на территории сельского поселения Мокша муниципального района Большеглушицкий Самарской области»</w:t>
      </w:r>
      <w:r w:rsidRPr="002D5A32">
        <w:rPr>
          <w:sz w:val="24"/>
        </w:rPr>
        <w:t xml:space="preserve"> </w:t>
      </w:r>
      <w:r>
        <w:rPr>
          <w:sz w:val="28"/>
          <w:szCs w:val="28"/>
        </w:rPr>
        <w:t>утверждена постановлением администрации сельского поселения  Мокша муниципального района Большеглушицкий Самарской области от 22.10.2018 г. № 113.</w:t>
      </w:r>
    </w:p>
    <w:p w:rsidR="00C76C09" w:rsidRPr="00D93246" w:rsidRDefault="00C76C09" w:rsidP="00C76C09">
      <w:pPr>
        <w:spacing w:before="100" w:beforeAutospacing="1" w:after="100" w:afterAutospacing="1"/>
        <w:jc w:val="both"/>
        <w:rPr>
          <w:sz w:val="28"/>
          <w:szCs w:val="28"/>
        </w:rPr>
      </w:pPr>
      <w:r w:rsidRPr="00D93246">
        <w:rPr>
          <w:sz w:val="28"/>
          <w:szCs w:val="28"/>
        </w:rPr>
        <w:t>Целевой показатель программы – 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</w:r>
      <w:proofErr w:type="gramStart"/>
      <w:r w:rsidRPr="00D93246">
        <w:rPr>
          <w:sz w:val="28"/>
          <w:szCs w:val="28"/>
        </w:rPr>
        <w:t>дств дл</w:t>
      </w:r>
      <w:proofErr w:type="gramEnd"/>
      <w:r w:rsidRPr="00D93246">
        <w:rPr>
          <w:sz w:val="28"/>
          <w:szCs w:val="28"/>
        </w:rPr>
        <w:t>я тушения пожаров.</w:t>
      </w:r>
    </w:p>
    <w:p w:rsidR="00C76C09" w:rsidRPr="00A3779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799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2023</w:t>
      </w:r>
      <w:r w:rsidRPr="00A37799">
        <w:rPr>
          <w:rFonts w:ascii="Times New Roman" w:hAnsi="Times New Roman" w:cs="Times New Roman"/>
          <w:sz w:val="28"/>
          <w:szCs w:val="28"/>
          <w:lang w:eastAsia="ru-RU"/>
        </w:rPr>
        <w:t xml:space="preserve"> год в финан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совых показателях  составила100</w:t>
      </w:r>
      <w:r w:rsidRPr="00A37799">
        <w:rPr>
          <w:rFonts w:ascii="Times New Roman" w:hAnsi="Times New Roman" w:cs="Times New Roman"/>
          <w:sz w:val="28"/>
          <w:szCs w:val="28"/>
          <w:lang w:eastAsia="ru-RU"/>
        </w:rPr>
        <w:t>%. На  реализа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цию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Программы в 2023 году было выделено 10 </w:t>
      </w:r>
      <w:r w:rsidRPr="00A37799">
        <w:rPr>
          <w:rFonts w:ascii="Times New Roman" w:hAnsi="Times New Roman" w:cs="Times New Roman"/>
          <w:sz w:val="28"/>
          <w:szCs w:val="28"/>
          <w:lang w:eastAsia="ru-RU"/>
        </w:rPr>
        <w:t>тыс. руб., исполнение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оставило 10 </w:t>
      </w:r>
      <w:r w:rsidRPr="00A37799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руб. </w:t>
      </w:r>
    </w:p>
    <w:p w:rsidR="00C76C09" w:rsidRPr="002673A6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73A6">
        <w:rPr>
          <w:rFonts w:ascii="Times New Roman" w:hAnsi="Times New Roman" w:cs="Times New Roman"/>
          <w:sz w:val="28"/>
          <w:szCs w:val="28"/>
          <w:lang w:eastAsia="ru-RU"/>
        </w:rPr>
        <w:t xml:space="preserve">По данной Программе были проведено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1 мероприятие</w:t>
      </w:r>
      <w:r w:rsidRPr="002673A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6C09" w:rsidRPr="002673A6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Pr="00D93246" w:rsidRDefault="00C76C09" w:rsidP="00C76C09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D93246">
        <w:rPr>
          <w:sz w:val="28"/>
          <w:szCs w:val="28"/>
        </w:rPr>
        <w:t>Анализ реализации Про</w:t>
      </w:r>
      <w:r>
        <w:rPr>
          <w:sz w:val="28"/>
          <w:szCs w:val="28"/>
        </w:rPr>
        <w:t>граммы за 2023</w:t>
      </w:r>
      <w:r w:rsidRPr="00D93246">
        <w:rPr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достигнуты.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  <w:r w:rsidRPr="00D93246">
        <w:rPr>
          <w:sz w:val="28"/>
          <w:szCs w:val="28"/>
        </w:rPr>
        <w:t>В соответствии с  постановлением о разработке и реализации муниципальных программ в сельском поселении Мокша муниципального района Большеглушицкий Самарской области,     программа «Пожарная безопасность на территории сельского поселения Мокша муниципального района Большеглуш</w:t>
      </w:r>
      <w:r>
        <w:rPr>
          <w:sz w:val="28"/>
          <w:szCs w:val="28"/>
        </w:rPr>
        <w:t>ицкий Самарской области» за 2023</w:t>
      </w:r>
      <w:r w:rsidRPr="00D93246">
        <w:rPr>
          <w:sz w:val="28"/>
          <w:szCs w:val="28"/>
        </w:rPr>
        <w:t xml:space="preserve"> год признана эффективной.</w:t>
      </w:r>
    </w:p>
    <w:p w:rsidR="00C76C09" w:rsidRDefault="00C76C09" w:rsidP="00C76C09">
      <w:pPr>
        <w:ind w:firstLine="709"/>
        <w:jc w:val="both"/>
        <w:rPr>
          <w:sz w:val="28"/>
          <w:szCs w:val="28"/>
        </w:rPr>
      </w:pPr>
    </w:p>
    <w:p w:rsidR="00C76C09" w:rsidRDefault="00C76C09" w:rsidP="00C76C09">
      <w:pPr>
        <w:ind w:firstLine="360"/>
        <w:jc w:val="both"/>
        <w:rPr>
          <w:b/>
          <w:sz w:val="28"/>
          <w:szCs w:val="28"/>
        </w:rPr>
      </w:pPr>
      <w:r w:rsidRPr="005F0AA3">
        <w:rPr>
          <w:b/>
          <w:sz w:val="28"/>
          <w:szCs w:val="28"/>
        </w:rPr>
        <w:t>Программа «</w:t>
      </w:r>
      <w:r>
        <w:rPr>
          <w:b/>
          <w:sz w:val="28"/>
          <w:szCs w:val="28"/>
        </w:rPr>
        <w:t>Повышение безопасности дорожного движения в сельском поселении Мокша муниципального района Большеглушицкий Самарской области на 2019 -2023 годы»</w:t>
      </w:r>
    </w:p>
    <w:p w:rsidR="00C76C09" w:rsidRPr="00AB17B0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Pr="001E5E33" w:rsidRDefault="00C76C09" w:rsidP="00C76C09">
      <w:pPr>
        <w:ind w:firstLine="360"/>
        <w:jc w:val="both"/>
        <w:rPr>
          <w:b/>
          <w:sz w:val="28"/>
          <w:szCs w:val="28"/>
        </w:rPr>
      </w:pPr>
      <w:r w:rsidRPr="00AB17B0">
        <w:rPr>
          <w:sz w:val="28"/>
          <w:szCs w:val="28"/>
        </w:rPr>
        <w:t>Программа «</w:t>
      </w:r>
      <w:r>
        <w:rPr>
          <w:b/>
          <w:sz w:val="28"/>
          <w:szCs w:val="28"/>
        </w:rPr>
        <w:t>Повышение безопасности дорожного движения в сельском поселении Мокша муниципального района Большеглушицкий Самарской области на 2019 -2023 годы»</w:t>
      </w:r>
      <w:r>
        <w:rPr>
          <w:sz w:val="24"/>
        </w:rPr>
        <w:t xml:space="preserve"> </w:t>
      </w:r>
      <w:r w:rsidRPr="00AB17B0">
        <w:rPr>
          <w:sz w:val="28"/>
          <w:szCs w:val="28"/>
        </w:rPr>
        <w:t>утверждена постановлением администрации сельского поселения Мокша муниципального района Большеглушицкий</w:t>
      </w:r>
      <w:r>
        <w:rPr>
          <w:sz w:val="28"/>
          <w:szCs w:val="28"/>
        </w:rPr>
        <w:t xml:space="preserve"> Самарской области от 01.02.2019 г. № 12</w:t>
      </w:r>
      <w:r w:rsidRPr="00AB17B0">
        <w:rPr>
          <w:sz w:val="28"/>
          <w:szCs w:val="28"/>
        </w:rPr>
        <w:t xml:space="preserve"> </w:t>
      </w:r>
    </w:p>
    <w:p w:rsidR="00C76C09" w:rsidRDefault="00C76C09" w:rsidP="00C76C09">
      <w:pPr>
        <w:jc w:val="both"/>
        <w:rPr>
          <w:sz w:val="28"/>
          <w:szCs w:val="28"/>
        </w:rPr>
      </w:pPr>
      <w:r w:rsidRPr="00AB17B0">
        <w:rPr>
          <w:sz w:val="28"/>
          <w:szCs w:val="28"/>
        </w:rPr>
        <w:t>Задачи программы</w:t>
      </w:r>
      <w:r>
        <w:rPr>
          <w:sz w:val="28"/>
          <w:szCs w:val="28"/>
        </w:rPr>
        <w:t>:</w:t>
      </w:r>
    </w:p>
    <w:p w:rsidR="00C76C09" w:rsidRPr="001E5E33" w:rsidRDefault="00C76C09" w:rsidP="00C76C0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E5E33">
        <w:rPr>
          <w:sz w:val="28"/>
          <w:szCs w:val="28"/>
        </w:rPr>
        <w:t>сокращение дорожно-транспортного травматизма;</w:t>
      </w:r>
    </w:p>
    <w:p w:rsidR="00C76C09" w:rsidRPr="001E5E33" w:rsidRDefault="00C76C09" w:rsidP="00C76C09">
      <w:pPr>
        <w:rPr>
          <w:sz w:val="28"/>
          <w:szCs w:val="28"/>
        </w:rPr>
      </w:pPr>
      <w:r w:rsidRPr="001E5E33">
        <w:rPr>
          <w:color w:val="000000"/>
          <w:sz w:val="28"/>
          <w:szCs w:val="28"/>
        </w:rPr>
        <w:t>- предупреждение опасного поведения</w:t>
      </w:r>
      <w:r w:rsidRPr="001E5E33">
        <w:rPr>
          <w:sz w:val="28"/>
          <w:szCs w:val="28"/>
        </w:rPr>
        <w:t xml:space="preserve"> </w:t>
      </w:r>
      <w:r w:rsidRPr="001E5E33">
        <w:rPr>
          <w:color w:val="000000"/>
          <w:sz w:val="28"/>
          <w:szCs w:val="28"/>
        </w:rPr>
        <w:t>участников дорожного движения;</w:t>
      </w:r>
    </w:p>
    <w:p w:rsidR="00C76C09" w:rsidRPr="001E5E33" w:rsidRDefault="00C76C09" w:rsidP="00C76C09">
      <w:pPr>
        <w:rPr>
          <w:sz w:val="28"/>
          <w:szCs w:val="28"/>
        </w:rPr>
      </w:pPr>
      <w:r w:rsidRPr="001E5E33">
        <w:rPr>
          <w:color w:val="000000"/>
          <w:sz w:val="28"/>
          <w:szCs w:val="28"/>
        </w:rPr>
        <w:t>-  детского    травматизма   на  дорогах;</w:t>
      </w:r>
    </w:p>
    <w:p w:rsidR="00C76C09" w:rsidRPr="001E5E33" w:rsidRDefault="00C76C09" w:rsidP="00C76C09">
      <w:pPr>
        <w:rPr>
          <w:sz w:val="28"/>
          <w:szCs w:val="28"/>
        </w:rPr>
      </w:pPr>
      <w:r w:rsidRPr="001E5E33">
        <w:rPr>
          <w:color w:val="000000"/>
          <w:sz w:val="28"/>
          <w:szCs w:val="28"/>
        </w:rPr>
        <w:t>- совершенствование организации движения</w:t>
      </w:r>
      <w:r w:rsidRPr="001E5E33">
        <w:rPr>
          <w:sz w:val="28"/>
          <w:szCs w:val="28"/>
        </w:rPr>
        <w:t xml:space="preserve"> </w:t>
      </w:r>
      <w:r w:rsidRPr="001E5E33">
        <w:rPr>
          <w:color w:val="000000"/>
          <w:sz w:val="28"/>
          <w:szCs w:val="28"/>
        </w:rPr>
        <w:t>транспорта и пешеходов в   сельском поселении Мокша муниципального района Большеглушицкий  Самарской  области (далее – сельское поселение);</w:t>
      </w:r>
    </w:p>
    <w:p w:rsidR="00C76C09" w:rsidRPr="001E5E33" w:rsidRDefault="00C76C09" w:rsidP="00C76C09">
      <w:pPr>
        <w:rPr>
          <w:sz w:val="28"/>
          <w:szCs w:val="28"/>
        </w:rPr>
      </w:pPr>
      <w:r w:rsidRPr="001E5E33">
        <w:rPr>
          <w:sz w:val="28"/>
          <w:szCs w:val="28"/>
        </w:rPr>
        <w:t>- разработка  и применение эффективных схем, методов и средств организации дорожного движения;</w:t>
      </w:r>
    </w:p>
    <w:p w:rsidR="00C76C09" w:rsidRPr="001E5E33" w:rsidRDefault="00C76C09" w:rsidP="00C76C09">
      <w:pPr>
        <w:rPr>
          <w:sz w:val="28"/>
          <w:szCs w:val="28"/>
        </w:rPr>
      </w:pPr>
      <w:r w:rsidRPr="001E5E33">
        <w:rPr>
          <w:color w:val="000000"/>
          <w:sz w:val="28"/>
          <w:szCs w:val="28"/>
        </w:rPr>
        <w:t>- совершенствование систем пропаганды безопасности дорожного движения;</w:t>
      </w:r>
    </w:p>
    <w:p w:rsidR="00C76C09" w:rsidRPr="001E5E33" w:rsidRDefault="00C76C09" w:rsidP="00C76C09">
      <w:pPr>
        <w:rPr>
          <w:color w:val="000000"/>
          <w:sz w:val="28"/>
          <w:szCs w:val="28"/>
        </w:rPr>
      </w:pPr>
      <w:r w:rsidRPr="001E5E33">
        <w:rPr>
          <w:color w:val="000000"/>
          <w:sz w:val="28"/>
          <w:szCs w:val="28"/>
        </w:rPr>
        <w:t>- повышение уровня технического состояния автомобильных дорог общего пользования;</w:t>
      </w:r>
    </w:p>
    <w:p w:rsidR="00C76C09" w:rsidRPr="001E5E33" w:rsidRDefault="00C76C09" w:rsidP="00C76C09">
      <w:pPr>
        <w:rPr>
          <w:color w:val="000000"/>
          <w:sz w:val="28"/>
          <w:szCs w:val="28"/>
        </w:rPr>
      </w:pPr>
      <w:r w:rsidRPr="001E5E33">
        <w:rPr>
          <w:color w:val="000000"/>
          <w:sz w:val="28"/>
          <w:szCs w:val="28"/>
        </w:rPr>
        <w:t>- разработка новых дислокаций на улицах  сельского поселения;</w:t>
      </w:r>
    </w:p>
    <w:p w:rsidR="00C76C09" w:rsidRPr="001E5E33" w:rsidRDefault="00C76C09" w:rsidP="00C76C09">
      <w:pPr>
        <w:rPr>
          <w:color w:val="000000"/>
          <w:sz w:val="28"/>
          <w:szCs w:val="28"/>
        </w:rPr>
      </w:pPr>
    </w:p>
    <w:p w:rsidR="00C76C09" w:rsidRPr="001E5E33" w:rsidRDefault="00C76C09" w:rsidP="00C76C09">
      <w:pPr>
        <w:jc w:val="both"/>
        <w:rPr>
          <w:color w:val="000000"/>
          <w:sz w:val="28"/>
          <w:szCs w:val="28"/>
        </w:rPr>
      </w:pPr>
      <w:r w:rsidRPr="001E5E33">
        <w:rPr>
          <w:color w:val="000000"/>
          <w:sz w:val="28"/>
          <w:szCs w:val="28"/>
        </w:rPr>
        <w:t>- обеспечение дорожными знаками.</w:t>
      </w:r>
    </w:p>
    <w:p w:rsidR="00C76C09" w:rsidRDefault="00C76C09" w:rsidP="00C76C09"/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Финансирование по программе не предусмотрено</w:t>
      </w:r>
    </w:p>
    <w:p w:rsidR="00C76C09" w:rsidRPr="005F0AA3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2023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 год составила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100 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%. </w:t>
      </w:r>
    </w:p>
    <w:p w:rsidR="00C76C09" w:rsidRPr="005F0AA3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данной программе проводило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сь </w:t>
      </w:r>
      <w:r>
        <w:rPr>
          <w:rFonts w:ascii="Times New Roman" w:hAnsi="Times New Roman" w:cs="Times New Roman"/>
          <w:sz w:val="28"/>
          <w:szCs w:val="28"/>
          <w:lang w:eastAsia="ru-RU"/>
        </w:rPr>
        <w:t>1 мероприятие</w:t>
      </w:r>
    </w:p>
    <w:p w:rsidR="00C76C09" w:rsidRPr="00CC3DE4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бесед о соблюдении ПДД в школах</w:t>
      </w:r>
    </w:p>
    <w:p w:rsidR="00C76C09" w:rsidRPr="005F0AA3" w:rsidRDefault="00C76C09" w:rsidP="00C76C09">
      <w:pPr>
        <w:jc w:val="both"/>
        <w:rPr>
          <w:color w:val="000000"/>
          <w:spacing w:val="-1"/>
          <w:sz w:val="28"/>
          <w:szCs w:val="28"/>
        </w:rPr>
      </w:pPr>
      <w:r w:rsidRPr="005F0AA3">
        <w:rPr>
          <w:sz w:val="28"/>
          <w:szCs w:val="28"/>
        </w:rPr>
        <w:t>Ана</w:t>
      </w:r>
      <w:r>
        <w:rPr>
          <w:sz w:val="28"/>
          <w:szCs w:val="28"/>
        </w:rPr>
        <w:t>лиз реализации Программы за 2023</w:t>
      </w:r>
      <w:r w:rsidRPr="005F0AA3">
        <w:rPr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</w:t>
      </w:r>
      <w:r w:rsidRPr="005F0AA3">
        <w:rPr>
          <w:sz w:val="28"/>
          <w:szCs w:val="28"/>
        </w:rPr>
        <w:lastRenderedPageBreak/>
        <w:t>достигнуты.</w:t>
      </w:r>
    </w:p>
    <w:p w:rsidR="00C76C09" w:rsidRPr="00F4778A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F6E1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постановлением </w:t>
      </w:r>
      <w:r w:rsidRPr="009F6E15">
        <w:rPr>
          <w:rFonts w:ascii="Times New Roman" w:hAnsi="Times New Roman" w:cs="Times New Roman"/>
          <w:sz w:val="28"/>
          <w:szCs w:val="28"/>
        </w:rPr>
        <w:t xml:space="preserve">о разработке и реализации муниципальных программ в сельском поселении Мокша муниципального района Большеглушицкий Самарской области,   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r w:rsidRPr="001E5E33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сельском поселении Мокша муниципального района Большеглушицкий Самарской области на 2019 -2023 годы</w:t>
      </w:r>
      <w:r w:rsidRPr="001E5E33">
        <w:rPr>
          <w:rFonts w:ascii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 2023 </w:t>
      </w:r>
      <w:r w:rsidRPr="005F0AA3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признана эффективной</w:t>
      </w:r>
      <w:r w:rsidRPr="002D5A3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Pr="002D5A32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6C09" w:rsidRPr="0047035B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«</w:t>
      </w:r>
      <w:r w:rsidRPr="0047035B">
        <w:rPr>
          <w:rFonts w:ascii="Times New Roman" w:hAnsi="Times New Roman" w:cs="Times New Roman"/>
          <w:sz w:val="28"/>
          <w:szCs w:val="28"/>
        </w:rPr>
        <w:t>Использование  и  охрана  земель  на территории сельского поселения Мокша муниципального района Большеглушицкий Самарской области на 2019-2026 годы</w:t>
      </w:r>
      <w:r w:rsidRPr="0047035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76C09" w:rsidRPr="002D5A32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27F2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47035B">
        <w:rPr>
          <w:rFonts w:ascii="Times New Roman" w:hAnsi="Times New Roman" w:cs="Times New Roman"/>
          <w:sz w:val="28"/>
          <w:szCs w:val="28"/>
        </w:rPr>
        <w:t>«Использование  и  охрана  земель  на территории сельского поселения Мокша муниципального района Большеглушицкий Самарской области на 2019-2026 годы</w:t>
      </w:r>
      <w:r w:rsidRPr="002B27F2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B17B0">
        <w:rPr>
          <w:rFonts w:ascii="Times New Roman" w:hAnsi="Times New Roman" w:cs="Times New Roman"/>
          <w:sz w:val="28"/>
          <w:szCs w:val="28"/>
          <w:lang w:eastAsia="ru-RU"/>
        </w:rPr>
        <w:t>утверждена постановлением администрации сельского поселения Мокша муниципального района Большеглушицкий Самарс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кой области от 25.04.2019 г. № 46</w:t>
      </w:r>
    </w:p>
    <w:p w:rsidR="00C76C09" w:rsidRPr="0047035B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программы </w:t>
      </w:r>
      <w:r w:rsidRPr="0047035B">
        <w:rPr>
          <w:rFonts w:ascii="Times New Roman" w:hAnsi="Times New Roman" w:cs="Times New Roman"/>
          <w:sz w:val="28"/>
          <w:szCs w:val="28"/>
        </w:rPr>
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C76C09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2023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 xml:space="preserve"> год в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овых показателях  составила 100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 xml:space="preserve"> %. На  реализа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цию мероприятий Программы в 2023 году было выделено 10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 xml:space="preserve"> тыс. р</w:t>
      </w:r>
      <w:r>
        <w:rPr>
          <w:rFonts w:ascii="Times New Roman" w:hAnsi="Times New Roman" w:cs="Times New Roman"/>
          <w:sz w:val="28"/>
          <w:szCs w:val="28"/>
          <w:lang w:eastAsia="ru-RU"/>
        </w:rPr>
        <w:t>уб., исполнение составило 10</w:t>
      </w:r>
      <w:r w:rsidRPr="00EB3785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руб.</w:t>
      </w:r>
      <w:r w:rsidRPr="002D5A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76C09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0EE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данной программе проводились 2</w:t>
      </w:r>
      <w:r w:rsidRPr="004E0EE3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мероприятия:</w:t>
      </w:r>
    </w:p>
    <w:p w:rsidR="00C76C09" w:rsidRPr="00E50828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 проведение мероприятий по благоустройству (проведение субботников)- 5,0</w:t>
      </w:r>
    </w:p>
    <w:p w:rsidR="00C76C09" w:rsidRPr="00E50828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082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 регулярных мероприятий по очистке территории поселения от мусора – 5,0</w:t>
      </w:r>
    </w:p>
    <w:p w:rsidR="00C76C09" w:rsidRPr="00A37799" w:rsidRDefault="00C76C09" w:rsidP="00C76C09">
      <w:pPr>
        <w:jc w:val="both"/>
        <w:rPr>
          <w:color w:val="000000"/>
          <w:spacing w:val="-1"/>
          <w:sz w:val="28"/>
          <w:szCs w:val="28"/>
        </w:rPr>
      </w:pPr>
      <w:r w:rsidRPr="00A37799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реализации Программы за 2023</w:t>
      </w:r>
      <w:r w:rsidRPr="00A37799">
        <w:rPr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достигнуты.</w:t>
      </w:r>
    </w:p>
    <w:p w:rsidR="00C76C09" w:rsidRPr="00D93246" w:rsidRDefault="00C76C09" w:rsidP="00C76C09">
      <w:pPr>
        <w:ind w:firstLine="709"/>
        <w:jc w:val="both"/>
        <w:rPr>
          <w:sz w:val="28"/>
          <w:szCs w:val="28"/>
        </w:rPr>
      </w:pPr>
      <w:r w:rsidRPr="00EB3785">
        <w:rPr>
          <w:sz w:val="28"/>
          <w:szCs w:val="28"/>
        </w:rPr>
        <w:t xml:space="preserve"> </w:t>
      </w:r>
      <w:r w:rsidRPr="002B27F2">
        <w:rPr>
          <w:sz w:val="28"/>
          <w:szCs w:val="28"/>
        </w:rPr>
        <w:t>В соответствии с  постановлением о разработке и реализации муниципальных программ в сельском поселении Мокша муниципального района Большеглушицкий Самарской области,     программа</w:t>
      </w:r>
      <w:r>
        <w:rPr>
          <w:sz w:val="28"/>
          <w:szCs w:val="28"/>
        </w:rPr>
        <w:t xml:space="preserve"> «</w:t>
      </w:r>
      <w:r w:rsidRPr="0047035B">
        <w:rPr>
          <w:sz w:val="28"/>
          <w:szCs w:val="28"/>
        </w:rPr>
        <w:t>Использование  и  охрана  земель  на территории сельского поселения Мокша муниципального района Большеглушицкий Самарской области на 2019-2026 годы</w:t>
      </w:r>
      <w:r w:rsidRPr="002D5A32">
        <w:rPr>
          <w:color w:val="000000"/>
          <w:spacing w:val="-1"/>
          <w:sz w:val="24"/>
        </w:rPr>
        <w:t xml:space="preserve">»  </w:t>
      </w:r>
      <w:r w:rsidRPr="00D93246">
        <w:rPr>
          <w:color w:val="000000"/>
          <w:spacing w:val="-1"/>
          <w:sz w:val="28"/>
          <w:szCs w:val="28"/>
        </w:rPr>
        <w:t xml:space="preserve">за </w:t>
      </w:r>
      <w:r>
        <w:rPr>
          <w:color w:val="000000"/>
          <w:spacing w:val="-1"/>
          <w:sz w:val="28"/>
          <w:szCs w:val="28"/>
        </w:rPr>
        <w:t xml:space="preserve"> 2023</w:t>
      </w:r>
      <w:r w:rsidRPr="00D93246">
        <w:rPr>
          <w:color w:val="000000"/>
          <w:spacing w:val="-1"/>
          <w:sz w:val="28"/>
          <w:szCs w:val="28"/>
        </w:rPr>
        <w:t xml:space="preserve"> год признана эффективной.</w:t>
      </w:r>
    </w:p>
    <w:p w:rsidR="00C76C09" w:rsidRPr="002D5A32" w:rsidRDefault="00C76C09" w:rsidP="00C76C09">
      <w:pPr>
        <w:pStyle w:val="aa"/>
        <w:tabs>
          <w:tab w:val="left" w:pos="2280"/>
        </w:tabs>
        <w:spacing w:line="264" w:lineRule="auto"/>
        <w:ind w:firstLine="709"/>
        <w:rPr>
          <w:sz w:val="24"/>
        </w:rPr>
      </w:pPr>
    </w:p>
    <w:p w:rsidR="00C76C09" w:rsidRPr="00AB17B0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6C09" w:rsidRPr="001E5E33" w:rsidRDefault="00C76C09" w:rsidP="00C76C09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F006C7">
        <w:rPr>
          <w:b/>
          <w:sz w:val="28"/>
        </w:rPr>
        <w:t>«Профилактика правонарушений, борьба с преступностью и противодействие терроризму и экстремизму на территории сельского поселения Мокша муниципального района Большеглу</w:t>
      </w:r>
      <w:r>
        <w:rPr>
          <w:b/>
          <w:sz w:val="28"/>
        </w:rPr>
        <w:t xml:space="preserve">шицкий Самарской </w:t>
      </w:r>
      <w:r>
        <w:rPr>
          <w:b/>
          <w:sz w:val="28"/>
        </w:rPr>
        <w:lastRenderedPageBreak/>
        <w:t>области на 2019 -2023</w:t>
      </w:r>
      <w:r w:rsidRPr="00F006C7">
        <w:rPr>
          <w:b/>
          <w:sz w:val="28"/>
        </w:rPr>
        <w:t xml:space="preserve"> годы</w:t>
      </w:r>
      <w:r>
        <w:rPr>
          <w:b/>
          <w:sz w:val="28"/>
          <w:szCs w:val="28"/>
        </w:rPr>
        <w:t>»</w:t>
      </w:r>
      <w:r>
        <w:rPr>
          <w:sz w:val="24"/>
        </w:rPr>
        <w:t xml:space="preserve"> </w:t>
      </w:r>
      <w:r w:rsidRPr="00AB17B0">
        <w:rPr>
          <w:sz w:val="28"/>
          <w:szCs w:val="28"/>
        </w:rPr>
        <w:t>утверждена постановлением администрации сельского поселения Мокша муниципального района Большеглушицкий</w:t>
      </w:r>
      <w:r>
        <w:rPr>
          <w:sz w:val="28"/>
          <w:szCs w:val="28"/>
        </w:rPr>
        <w:t xml:space="preserve"> Самарской области от 01.02.2019 г. № 11</w:t>
      </w:r>
      <w:r w:rsidRPr="00AB17B0">
        <w:rPr>
          <w:sz w:val="28"/>
          <w:szCs w:val="28"/>
        </w:rPr>
        <w:t xml:space="preserve"> </w:t>
      </w:r>
    </w:p>
    <w:p w:rsidR="00C76C09" w:rsidRDefault="00C76C09" w:rsidP="00C76C09">
      <w:pPr>
        <w:jc w:val="both"/>
        <w:rPr>
          <w:sz w:val="28"/>
          <w:szCs w:val="28"/>
        </w:rPr>
      </w:pPr>
      <w:r w:rsidRPr="00AB17B0">
        <w:rPr>
          <w:sz w:val="28"/>
          <w:szCs w:val="28"/>
        </w:rPr>
        <w:t>Задачи программы</w:t>
      </w:r>
      <w:r>
        <w:rPr>
          <w:sz w:val="28"/>
          <w:szCs w:val="28"/>
        </w:rPr>
        <w:t>:</w:t>
      </w:r>
    </w:p>
    <w:p w:rsidR="00C76C09" w:rsidRPr="004E7519" w:rsidRDefault="00C76C09" w:rsidP="00C76C09">
      <w:pPr>
        <w:pStyle w:val="HTML"/>
        <w:shd w:val="clear" w:color="auto" w:fill="FFFFFF"/>
        <w:jc w:val="both"/>
        <w:rPr>
          <w:rFonts w:ascii="Times New Roman" w:hAnsi="Times New Roman"/>
          <w:color w:val="2B2B2B"/>
          <w:sz w:val="28"/>
          <w:szCs w:val="28"/>
        </w:rPr>
      </w:pPr>
      <w:r>
        <w:rPr>
          <w:sz w:val="28"/>
          <w:szCs w:val="28"/>
        </w:rPr>
        <w:t>-</w:t>
      </w:r>
      <w:r w:rsidRPr="0047035B">
        <w:rPr>
          <w:color w:val="2B2B2B"/>
          <w:sz w:val="28"/>
          <w:szCs w:val="28"/>
        </w:rPr>
        <w:t xml:space="preserve"> </w:t>
      </w:r>
      <w:r w:rsidRPr="004E7519">
        <w:rPr>
          <w:rFonts w:ascii="Times New Roman" w:hAnsi="Times New Roman"/>
          <w:color w:val="2B2B2B"/>
          <w:sz w:val="28"/>
          <w:szCs w:val="28"/>
        </w:rPr>
        <w:t>Утверждение основ гражданской идентичности как начала объединяющего всех жителей сельского п</w:t>
      </w:r>
      <w:r>
        <w:rPr>
          <w:rFonts w:ascii="Times New Roman" w:hAnsi="Times New Roman"/>
          <w:color w:val="2B2B2B"/>
          <w:sz w:val="28"/>
          <w:szCs w:val="28"/>
        </w:rPr>
        <w:t>оселения Мокша</w:t>
      </w:r>
      <w:r w:rsidRPr="004E7519">
        <w:rPr>
          <w:rFonts w:ascii="Times New Roman" w:hAnsi="Times New Roman"/>
          <w:color w:val="2B2B2B"/>
          <w:sz w:val="28"/>
          <w:szCs w:val="28"/>
        </w:rPr>
        <w:t xml:space="preserve"> муниципального района Большеглушицкий Самарской области. </w:t>
      </w:r>
    </w:p>
    <w:p w:rsidR="00C76C09" w:rsidRPr="004E7519" w:rsidRDefault="00C76C09" w:rsidP="00C76C09">
      <w:pPr>
        <w:pStyle w:val="HTML"/>
        <w:shd w:val="clear" w:color="auto" w:fill="FFFFFF"/>
        <w:jc w:val="both"/>
        <w:rPr>
          <w:rFonts w:ascii="Times New Roman" w:hAnsi="Times New Roman"/>
          <w:color w:val="2B2B2B"/>
          <w:sz w:val="28"/>
          <w:szCs w:val="28"/>
        </w:rPr>
      </w:pPr>
      <w:r w:rsidRPr="004E7519">
        <w:rPr>
          <w:rFonts w:ascii="Times New Roman" w:hAnsi="Times New Roman"/>
          <w:color w:val="2B2B2B"/>
          <w:sz w:val="28"/>
          <w:szCs w:val="28"/>
        </w:rPr>
        <w:t xml:space="preserve">Воспитание культуры толерантности и межнационального     согласия.                                             </w:t>
      </w:r>
    </w:p>
    <w:p w:rsidR="00C76C09" w:rsidRPr="004E7519" w:rsidRDefault="00C76C09" w:rsidP="00C76C09">
      <w:pPr>
        <w:pStyle w:val="HTML"/>
        <w:shd w:val="clear" w:color="auto" w:fill="FFFFFF"/>
        <w:jc w:val="both"/>
        <w:rPr>
          <w:rFonts w:ascii="Times New Roman" w:hAnsi="Times New Roman"/>
          <w:color w:val="2B2B2B"/>
          <w:sz w:val="28"/>
          <w:szCs w:val="28"/>
        </w:rPr>
      </w:pPr>
      <w:r w:rsidRPr="004E7519">
        <w:rPr>
          <w:rFonts w:ascii="Times New Roman" w:hAnsi="Times New Roman"/>
          <w:color w:val="2B2B2B"/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поведения.</w:t>
      </w:r>
    </w:p>
    <w:p w:rsidR="00C76C09" w:rsidRPr="004E7519" w:rsidRDefault="00C76C09" w:rsidP="00C76C09">
      <w:pPr>
        <w:pStyle w:val="HTML"/>
        <w:shd w:val="clear" w:color="auto" w:fill="FFFFFF"/>
        <w:jc w:val="both"/>
        <w:rPr>
          <w:rFonts w:ascii="Times New Roman" w:hAnsi="Times New Roman"/>
          <w:color w:val="2B2B2B"/>
          <w:sz w:val="28"/>
          <w:szCs w:val="28"/>
        </w:rPr>
      </w:pPr>
      <w:r w:rsidRPr="004E7519">
        <w:rPr>
          <w:rFonts w:ascii="Times New Roman" w:hAnsi="Times New Roman"/>
          <w:color w:val="2B2B2B"/>
          <w:sz w:val="28"/>
          <w:szCs w:val="28"/>
        </w:rPr>
        <w:t xml:space="preserve">Формирование в молодежной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                       </w:t>
      </w:r>
    </w:p>
    <w:p w:rsidR="00C76C09" w:rsidRPr="001E5E33" w:rsidRDefault="00C76C09" w:rsidP="00C76C09">
      <w:pPr>
        <w:rPr>
          <w:color w:val="000000"/>
          <w:sz w:val="28"/>
          <w:szCs w:val="28"/>
        </w:rPr>
      </w:pPr>
      <w:r w:rsidRPr="004E7519">
        <w:rPr>
          <w:color w:val="2B2B2B"/>
          <w:sz w:val="28"/>
          <w:szCs w:val="28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                                Разработка и реализация в учреждениях дошкольного образования сел</w:t>
      </w:r>
      <w:r>
        <w:rPr>
          <w:color w:val="2B2B2B"/>
          <w:sz w:val="28"/>
          <w:szCs w:val="28"/>
        </w:rPr>
        <w:t>ьского поселения Мокша</w:t>
      </w:r>
      <w:r w:rsidRPr="004E7519">
        <w:rPr>
          <w:color w:val="2B2B2B"/>
          <w:sz w:val="28"/>
          <w:szCs w:val="28"/>
        </w:rPr>
        <w:t xml:space="preserve"> муниципального района Большеглушицкий Самарской области - образовательных программ, направленных на формирование у подрастающего поколения позитивных установок на  этническое многообразие.   </w:t>
      </w:r>
    </w:p>
    <w:p w:rsidR="00C76C09" w:rsidRDefault="00C76C09" w:rsidP="00C76C09"/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Финансирование по программе не предусмотрено</w:t>
      </w:r>
    </w:p>
    <w:p w:rsidR="00C76C09" w:rsidRPr="005F0AA3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программы за 2023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 год составила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100 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%. </w:t>
      </w:r>
    </w:p>
    <w:p w:rsidR="00C76C09" w:rsidRPr="005F0AA3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0AA3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данной программе проводило</w:t>
      </w:r>
      <w:r w:rsidRPr="005F0AA3">
        <w:rPr>
          <w:rFonts w:ascii="Times New Roman" w:hAnsi="Times New Roman" w:cs="Times New Roman"/>
          <w:sz w:val="28"/>
          <w:szCs w:val="28"/>
          <w:lang w:eastAsia="ru-RU"/>
        </w:rPr>
        <w:t xml:space="preserve">сь </w:t>
      </w:r>
      <w:r>
        <w:rPr>
          <w:rFonts w:ascii="Times New Roman" w:hAnsi="Times New Roman" w:cs="Times New Roman"/>
          <w:sz w:val="28"/>
          <w:szCs w:val="28"/>
          <w:lang w:eastAsia="ru-RU"/>
        </w:rPr>
        <w:t>2 мероприятия:</w:t>
      </w:r>
    </w:p>
    <w:p w:rsidR="00C76C09" w:rsidRPr="00CC3DE4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разъяснительн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пропагандисткой работы среди населения (публикация материалов).</w:t>
      </w:r>
    </w:p>
    <w:p w:rsidR="00C76C09" w:rsidRPr="008D036E" w:rsidRDefault="00C76C09" w:rsidP="00C76C09">
      <w:pPr>
        <w:pStyle w:val="Pro-Tab"/>
        <w:spacing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36E">
        <w:rPr>
          <w:rFonts w:ascii="Times New Roman" w:hAnsi="Times New Roman" w:cs="Times New Roman"/>
          <w:sz w:val="28"/>
          <w:szCs w:val="28"/>
          <w:lang w:eastAsia="ru-RU"/>
        </w:rPr>
        <w:t>-проведение бесед с лицами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D036E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совершающими различного рода правонарушения в быту на почве пьянства.</w:t>
      </w:r>
    </w:p>
    <w:p w:rsidR="00C76C09" w:rsidRPr="005F0AA3" w:rsidRDefault="00C76C09" w:rsidP="00C76C09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5F0AA3">
        <w:rPr>
          <w:sz w:val="28"/>
          <w:szCs w:val="28"/>
        </w:rPr>
        <w:t>Ана</w:t>
      </w:r>
      <w:r>
        <w:rPr>
          <w:sz w:val="28"/>
          <w:szCs w:val="28"/>
        </w:rPr>
        <w:t>лиз реализации Программы за 2023</w:t>
      </w:r>
      <w:r w:rsidRPr="005F0AA3">
        <w:rPr>
          <w:sz w:val="28"/>
          <w:szCs w:val="28"/>
        </w:rPr>
        <w:t xml:space="preserve"> год показал, что  программные цели и ожидаемые  результаты от реализации Программы на данном этапе  достигнуты.</w:t>
      </w:r>
    </w:p>
    <w:p w:rsidR="00C76C09" w:rsidRDefault="00C76C09" w:rsidP="00C76C09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F6E1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 постановлением </w:t>
      </w:r>
      <w:r w:rsidRPr="009F6E15">
        <w:rPr>
          <w:rFonts w:ascii="Times New Roman" w:hAnsi="Times New Roman" w:cs="Times New Roman"/>
          <w:sz w:val="28"/>
          <w:szCs w:val="28"/>
        </w:rPr>
        <w:t xml:space="preserve">о разработке и реализации муниципальных программ в сельском поселении Мокша муниципального района Большеглушицкий Самарской области,    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«</w:t>
      </w:r>
      <w:r w:rsidRPr="0047035B">
        <w:rPr>
          <w:rFonts w:ascii="Times New Roman" w:hAnsi="Times New Roman" w:cs="Times New Roman"/>
          <w:sz w:val="28"/>
        </w:rPr>
        <w:t>Профилактика правонарушений, борьба с преступностью и противодействие терроризму и экстремизму на территории сельского поселения Мокша муниципального района Большеглушицкий Самарской области на 2019 -2023 годы</w:t>
      </w:r>
      <w:r w:rsidRPr="001E5E33">
        <w:rPr>
          <w:rFonts w:ascii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 2023</w:t>
      </w:r>
      <w:r w:rsidRPr="005F0A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 признана эффективной</w:t>
      </w:r>
      <w:r w:rsidRPr="002D5A32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Pr="008D036E" w:rsidRDefault="00C76C09" w:rsidP="00C76C09">
      <w:pPr>
        <w:ind w:firstLine="709"/>
        <w:jc w:val="center"/>
        <w:rPr>
          <w:b/>
          <w:bCs/>
          <w:color w:val="000000"/>
          <w:sz w:val="24"/>
        </w:rPr>
      </w:pPr>
      <w:r w:rsidRPr="008D036E">
        <w:rPr>
          <w:b/>
          <w:bCs/>
          <w:color w:val="000000"/>
          <w:sz w:val="24"/>
        </w:rPr>
        <w:t>ПОВЫШЕНИЕ ЭФФЕКТИВНОСТИ ИСПОЛЬЗОВАНИЯ МУНИЦИПАЛЬНОГО</w:t>
      </w:r>
    </w:p>
    <w:p w:rsidR="00C76C09" w:rsidRPr="008D036E" w:rsidRDefault="00C76C09" w:rsidP="00C76C09">
      <w:pPr>
        <w:ind w:firstLine="709"/>
        <w:jc w:val="center"/>
        <w:rPr>
          <w:b/>
          <w:bCs/>
          <w:color w:val="000000"/>
          <w:sz w:val="24"/>
        </w:rPr>
      </w:pPr>
      <w:r w:rsidRPr="008D036E">
        <w:rPr>
          <w:b/>
          <w:bCs/>
          <w:color w:val="000000"/>
          <w:sz w:val="24"/>
        </w:rPr>
        <w:t>ИМУЩЕСТВА  СЕЛЬСКОГО ПОСЕЛЕНИЯ МОКША МУНИЦИПАЛЬНОГО</w:t>
      </w:r>
    </w:p>
    <w:p w:rsidR="00C76C09" w:rsidRPr="008D036E" w:rsidRDefault="00C76C09" w:rsidP="00C76C09">
      <w:pPr>
        <w:ind w:firstLine="709"/>
        <w:jc w:val="center"/>
        <w:rPr>
          <w:b/>
          <w:bCs/>
          <w:color w:val="000000"/>
          <w:sz w:val="24"/>
        </w:rPr>
      </w:pPr>
      <w:r w:rsidRPr="008D036E">
        <w:rPr>
          <w:b/>
          <w:bCs/>
          <w:color w:val="000000"/>
          <w:sz w:val="24"/>
        </w:rPr>
        <w:t>РАЙОНА БОЛЬШЕГЛУШИЦКИЙ САМАРСКОЙ ОБЛАСТИ»</w:t>
      </w:r>
    </w:p>
    <w:p w:rsidR="00C76C09" w:rsidRPr="008D036E" w:rsidRDefault="00C76C09" w:rsidP="00C76C09">
      <w:pPr>
        <w:ind w:firstLine="709"/>
        <w:jc w:val="center"/>
        <w:rPr>
          <w:b/>
          <w:bCs/>
          <w:color w:val="000000"/>
          <w:sz w:val="24"/>
        </w:rPr>
      </w:pPr>
      <w:r w:rsidRPr="008D036E">
        <w:rPr>
          <w:b/>
          <w:bCs/>
          <w:color w:val="000000"/>
          <w:sz w:val="24"/>
        </w:rPr>
        <w:lastRenderedPageBreak/>
        <w:t>НА 2018-2024  ГОДЫ</w:t>
      </w:r>
    </w:p>
    <w:p w:rsidR="00C76C09" w:rsidRPr="00713C79" w:rsidRDefault="00C76C09" w:rsidP="00C76C09">
      <w:pPr>
        <w:ind w:firstLine="709"/>
        <w:jc w:val="center"/>
        <w:rPr>
          <w:color w:val="000000"/>
          <w:sz w:val="24"/>
        </w:rPr>
      </w:pPr>
    </w:p>
    <w:p w:rsidR="00C76C09" w:rsidRPr="00713C79" w:rsidRDefault="00C76C09" w:rsidP="00C76C09">
      <w:pPr>
        <w:jc w:val="center"/>
        <w:rPr>
          <w:caps/>
          <w:sz w:val="28"/>
          <w:szCs w:val="28"/>
        </w:rPr>
      </w:pPr>
      <w:r w:rsidRPr="00713C79">
        <w:rPr>
          <w:caps/>
          <w:sz w:val="28"/>
          <w:szCs w:val="28"/>
        </w:rPr>
        <w:t>ПАСПОРТ ПРОГРАММЫ</w:t>
      </w:r>
    </w:p>
    <w:p w:rsidR="00C76C09" w:rsidRPr="00713C79" w:rsidRDefault="00C76C09" w:rsidP="00C76C09">
      <w:pPr>
        <w:jc w:val="center"/>
        <w:rPr>
          <w:caps/>
          <w:sz w:val="28"/>
          <w:szCs w:val="28"/>
        </w:rPr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ind w:firstLine="709"/>
              <w:jc w:val="right"/>
              <w:rPr>
                <w:b/>
                <w:bCs/>
                <w:color w:val="000000"/>
                <w:sz w:val="24"/>
              </w:rPr>
            </w:pPr>
            <w:r w:rsidRPr="00713C79">
              <w:rPr>
                <w:sz w:val="24"/>
              </w:rPr>
              <w:t xml:space="preserve">МУНИЦИПАЛЬНАЯ ПРОГРАММА </w:t>
            </w:r>
            <w:r w:rsidRPr="00713C79">
              <w:rPr>
                <w:b/>
                <w:bCs/>
                <w:color w:val="000000"/>
                <w:sz w:val="24"/>
              </w:rPr>
              <w:t xml:space="preserve"> «ПОВЫШЕНИЕ ЭФФЕКТИВНОСТИ ИСПОЛЬЗОВАНИЯ МУНИЦИПАЛЬНОГО </w:t>
            </w:r>
            <w:r w:rsidRPr="00713C79">
              <w:rPr>
                <w:sz w:val="28"/>
                <w:szCs w:val="28"/>
              </w:rPr>
              <w:t xml:space="preserve"> имущества сельского поселения Мокша муниципального района Большеглушицкий Самарской области» (далее – программа)</w:t>
            </w:r>
          </w:p>
        </w:tc>
      </w:tr>
      <w:tr w:rsidR="00C76C09" w:rsidRPr="00713C79" w:rsidTr="00583908">
        <w:trPr>
          <w:trHeight w:val="838"/>
        </w:trPr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</w:p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</w:p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Муниципальное Учреждение Администрация сельского поселения Мокша муниципального района Большеглушицкий Самарской области (далее - Администрация сельского поселения)</w:t>
            </w:r>
          </w:p>
        </w:tc>
      </w:tr>
      <w:tr w:rsidR="00C76C09" w:rsidRPr="00713C79" w:rsidTr="00583908">
        <w:trPr>
          <w:trHeight w:val="70"/>
        </w:trPr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Основание разработки</w:t>
            </w:r>
            <w:r w:rsidRPr="00713C79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распоряжение Администрации сел</w:t>
            </w:r>
            <w:r>
              <w:rPr>
                <w:sz w:val="28"/>
                <w:szCs w:val="28"/>
              </w:rPr>
              <w:t>ьского поселения от 28.09.2018 г. № 9</w:t>
            </w:r>
          </w:p>
        </w:tc>
      </w:tr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tabs>
                <w:tab w:val="left" w:pos="5987"/>
              </w:tabs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 xml:space="preserve"> Администрации сельского поселения </w:t>
            </w:r>
          </w:p>
        </w:tc>
      </w:tr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- Администрации сельского поселения;</w:t>
            </w:r>
          </w:p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- главные распорядители и получатели бюджетных средств</w:t>
            </w:r>
          </w:p>
        </w:tc>
      </w:tr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color w:val="000000"/>
                <w:sz w:val="28"/>
                <w:szCs w:val="28"/>
              </w:rPr>
              <w:t xml:space="preserve">муниципальные учреждения </w:t>
            </w:r>
            <w:r w:rsidRPr="00713C79">
              <w:rPr>
                <w:sz w:val="28"/>
                <w:szCs w:val="28"/>
              </w:rPr>
              <w:t>сельского поселения Мокша муниципального района Большеглушицкий Самарской области</w:t>
            </w:r>
            <w:r w:rsidRPr="00713C79">
              <w:rPr>
                <w:color w:val="000000"/>
                <w:sz w:val="28"/>
                <w:szCs w:val="28"/>
              </w:rPr>
              <w:t>; органы местного самоуправления</w:t>
            </w:r>
            <w:r w:rsidRPr="00713C79">
              <w:rPr>
                <w:sz w:val="28"/>
                <w:szCs w:val="28"/>
              </w:rPr>
              <w:t xml:space="preserve"> сельского поселения Мокша</w:t>
            </w:r>
            <w:r w:rsidRPr="00713C79">
              <w:rPr>
                <w:color w:val="000000"/>
                <w:sz w:val="28"/>
                <w:szCs w:val="28"/>
              </w:rPr>
              <w:t xml:space="preserve">  </w:t>
            </w:r>
            <w:r w:rsidRPr="00713C7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</w:p>
        </w:tc>
      </w:tr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 xml:space="preserve">Цель и задачи программы 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CE55E9">
              <w:rPr>
                <w:sz w:val="28"/>
                <w:szCs w:val="28"/>
              </w:rPr>
              <w:t>Повышение эффективности использования муниципального имущества  сельского поселения Мокша муниципального района Большеглушицкий Самарской области</w:t>
            </w:r>
            <w:r w:rsidRPr="00713C79">
              <w:rPr>
                <w:color w:val="000000"/>
                <w:sz w:val="28"/>
                <w:szCs w:val="28"/>
              </w:rPr>
              <w:t xml:space="preserve"> задачи: </w:t>
            </w:r>
          </w:p>
          <w:p w:rsidR="00C76C09" w:rsidRPr="00713C7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713C79">
              <w:rPr>
                <w:color w:val="000000"/>
                <w:sz w:val="28"/>
                <w:szCs w:val="28"/>
              </w:rPr>
              <w:t>- обеспечение максимальной эффективности использования муниципального имущества в интересах населения</w:t>
            </w:r>
            <w:r w:rsidRPr="00713C79">
              <w:rPr>
                <w:sz w:val="28"/>
                <w:szCs w:val="28"/>
              </w:rPr>
              <w:t xml:space="preserve"> сельского поселения Мокша</w:t>
            </w:r>
            <w:r w:rsidRPr="00713C79">
              <w:rPr>
                <w:color w:val="000000"/>
                <w:sz w:val="28"/>
                <w:szCs w:val="28"/>
              </w:rPr>
              <w:t xml:space="preserve">  </w:t>
            </w:r>
            <w:r w:rsidRPr="00713C7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  <w:r w:rsidRPr="00713C79">
              <w:rPr>
                <w:color w:val="000000"/>
                <w:sz w:val="28"/>
                <w:szCs w:val="28"/>
              </w:rPr>
              <w:t>;</w:t>
            </w:r>
          </w:p>
          <w:p w:rsidR="00C76C09" w:rsidRPr="00713C79" w:rsidRDefault="00C76C09" w:rsidP="00583908">
            <w:pPr>
              <w:tabs>
                <w:tab w:val="left" w:pos="322"/>
              </w:tabs>
              <w:ind w:left="34"/>
              <w:jc w:val="both"/>
              <w:rPr>
                <w:sz w:val="28"/>
                <w:szCs w:val="28"/>
              </w:rPr>
            </w:pPr>
            <w:r w:rsidRPr="00713C79">
              <w:rPr>
                <w:color w:val="000000"/>
                <w:sz w:val="28"/>
                <w:szCs w:val="28"/>
              </w:rPr>
              <w:t>- обеспечение воспроизводства;</w:t>
            </w:r>
          </w:p>
          <w:p w:rsidR="00C76C09" w:rsidRPr="00713C79" w:rsidRDefault="00C76C09" w:rsidP="00583908">
            <w:pPr>
              <w:tabs>
                <w:tab w:val="left" w:pos="322"/>
              </w:tabs>
              <w:ind w:left="34"/>
              <w:jc w:val="both"/>
              <w:rPr>
                <w:sz w:val="28"/>
                <w:szCs w:val="28"/>
              </w:rPr>
            </w:pPr>
            <w:r w:rsidRPr="00713C79">
              <w:rPr>
                <w:color w:val="000000"/>
                <w:sz w:val="28"/>
                <w:szCs w:val="28"/>
              </w:rPr>
              <w:t>- максимизация поступления доходов от использования муниципального имущества</w:t>
            </w:r>
          </w:p>
        </w:tc>
      </w:tr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 xml:space="preserve">Сроки (этапы) реализации программы 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этап: 01.01.201</w:t>
            </w:r>
            <w:r w:rsidRPr="00F7214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31.12.201</w:t>
            </w:r>
            <w:r w:rsidRPr="00F7214A">
              <w:rPr>
                <w:sz w:val="28"/>
                <w:szCs w:val="28"/>
              </w:rPr>
              <w:t>9</w:t>
            </w:r>
            <w:r w:rsidRPr="00713C79">
              <w:rPr>
                <w:sz w:val="28"/>
                <w:szCs w:val="28"/>
              </w:rPr>
              <w:t>;</w:t>
            </w:r>
          </w:p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bookmarkStart w:id="1" w:name="OLE_LINK9"/>
            <w:bookmarkStart w:id="2" w:name="OLE_LINK10"/>
            <w:r w:rsidRPr="00713C79">
              <w:rPr>
                <w:sz w:val="28"/>
                <w:szCs w:val="28"/>
                <w:lang w:val="en-US"/>
              </w:rPr>
              <w:t>II</w:t>
            </w:r>
            <w:r w:rsidRPr="00713C79">
              <w:rPr>
                <w:sz w:val="28"/>
                <w:szCs w:val="28"/>
              </w:rPr>
              <w:t xml:space="preserve"> этап: </w:t>
            </w:r>
            <w:bookmarkEnd w:id="1"/>
            <w:bookmarkEnd w:id="2"/>
            <w:r>
              <w:rPr>
                <w:sz w:val="28"/>
                <w:szCs w:val="28"/>
              </w:rPr>
              <w:t>01.01.20</w:t>
            </w:r>
            <w:r w:rsidRPr="00F7214A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– 31.12.20</w:t>
            </w:r>
            <w:r w:rsidRPr="00F7214A">
              <w:rPr>
                <w:sz w:val="28"/>
                <w:szCs w:val="28"/>
              </w:rPr>
              <w:t>20</w:t>
            </w:r>
            <w:r w:rsidRPr="00713C79">
              <w:rPr>
                <w:sz w:val="28"/>
                <w:szCs w:val="28"/>
              </w:rPr>
              <w:t>;</w:t>
            </w:r>
          </w:p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этап: 01.01.20</w:t>
            </w:r>
            <w:r w:rsidRPr="00F7214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– 31.12.20</w:t>
            </w:r>
            <w:r w:rsidRPr="00F7214A">
              <w:rPr>
                <w:sz w:val="28"/>
                <w:szCs w:val="28"/>
              </w:rPr>
              <w:t>21</w:t>
            </w:r>
            <w:r w:rsidRPr="00713C79">
              <w:rPr>
                <w:sz w:val="28"/>
                <w:szCs w:val="28"/>
              </w:rPr>
              <w:t>;</w:t>
            </w:r>
          </w:p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этап: 01.01.20</w:t>
            </w:r>
            <w:r w:rsidRPr="00DC693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- 31.12. 20</w:t>
            </w:r>
            <w:r w:rsidRPr="00DC693C">
              <w:rPr>
                <w:sz w:val="28"/>
                <w:szCs w:val="28"/>
              </w:rPr>
              <w:t>22</w:t>
            </w:r>
            <w:r w:rsidRPr="00713C79">
              <w:rPr>
                <w:sz w:val="28"/>
                <w:szCs w:val="28"/>
              </w:rPr>
              <w:t>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этап: 01.01.20</w:t>
            </w:r>
            <w:r w:rsidRPr="00DC693C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- 31.12. 20</w:t>
            </w:r>
            <w:r w:rsidRPr="00DC693C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Pr="004331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этап: 01.01.20</w:t>
            </w:r>
            <w:r w:rsidRPr="00DC693C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-31.12.20</w:t>
            </w:r>
            <w:r w:rsidRPr="00DC693C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;</w:t>
            </w:r>
          </w:p>
          <w:p w:rsidR="00C76C09" w:rsidRPr="0043313C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 xml:space="preserve">Объемы и источники </w:t>
            </w:r>
            <w:r w:rsidRPr="00713C79">
              <w:rPr>
                <w:sz w:val="28"/>
                <w:szCs w:val="28"/>
              </w:rPr>
              <w:lastRenderedPageBreak/>
              <w:t xml:space="preserve">финансирования программы 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713C79" w:rsidTr="00583908">
        <w:tc>
          <w:tcPr>
            <w:tcW w:w="2235" w:type="dxa"/>
          </w:tcPr>
          <w:p w:rsidR="00C76C09" w:rsidRPr="00713C79" w:rsidRDefault="00C76C09" w:rsidP="00583908">
            <w:pPr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229" w:type="dxa"/>
          </w:tcPr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  <w:r w:rsidRPr="00713C79">
              <w:rPr>
                <w:sz w:val="28"/>
                <w:szCs w:val="28"/>
              </w:rPr>
              <w:t xml:space="preserve">- обеспечение прироста доходов от эффективности </w:t>
            </w:r>
            <w:r w:rsidRPr="00713C79">
              <w:rPr>
                <w:color w:val="000000"/>
                <w:sz w:val="28"/>
                <w:szCs w:val="28"/>
              </w:rPr>
              <w:t>использования муниципального имущества</w:t>
            </w:r>
            <w:r w:rsidRPr="00713C79">
              <w:rPr>
                <w:sz w:val="28"/>
                <w:szCs w:val="28"/>
              </w:rPr>
              <w:t xml:space="preserve"> не менее чем на 5 п</w:t>
            </w:r>
            <w:r>
              <w:rPr>
                <w:sz w:val="28"/>
                <w:szCs w:val="28"/>
              </w:rPr>
              <w:t>роцентов ежегодно на период 2018-2026</w:t>
            </w:r>
            <w:r w:rsidRPr="00713C79">
              <w:rPr>
                <w:sz w:val="28"/>
                <w:szCs w:val="28"/>
              </w:rPr>
              <w:t xml:space="preserve"> годов; </w:t>
            </w:r>
          </w:p>
          <w:p w:rsidR="00C76C09" w:rsidRPr="00713C79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</w:tbl>
    <w:p w:rsidR="00C76C09" w:rsidRPr="00713C79" w:rsidRDefault="00C76C09" w:rsidP="00C76C09">
      <w:pPr>
        <w:pStyle w:val="justppt"/>
        <w:ind w:firstLine="709"/>
        <w:jc w:val="center"/>
        <w:rPr>
          <w:b/>
          <w:sz w:val="28"/>
          <w:szCs w:val="28"/>
        </w:rPr>
      </w:pPr>
      <w:r w:rsidRPr="00713C79">
        <w:rPr>
          <w:b/>
          <w:sz w:val="28"/>
          <w:szCs w:val="28"/>
        </w:rPr>
        <w:t>7. Ресурсное обеспечение программы</w:t>
      </w:r>
    </w:p>
    <w:p w:rsidR="00C76C09" w:rsidRPr="00713C79" w:rsidRDefault="00C76C09" w:rsidP="00C76C09">
      <w:pPr>
        <w:pStyle w:val="justppt"/>
        <w:ind w:firstLine="709"/>
        <w:jc w:val="both"/>
        <w:rPr>
          <w:sz w:val="28"/>
          <w:szCs w:val="28"/>
        </w:rPr>
      </w:pPr>
      <w:r w:rsidRPr="00713C79">
        <w:rPr>
          <w:sz w:val="28"/>
          <w:szCs w:val="28"/>
        </w:rPr>
        <w:t>Финансирование Программы осуществляется за счет средств бюджета сельского поселения</w:t>
      </w:r>
      <w:r>
        <w:rPr>
          <w:sz w:val="28"/>
          <w:szCs w:val="28"/>
        </w:rPr>
        <w:t xml:space="preserve"> </w:t>
      </w:r>
      <w:r w:rsidRPr="00713C7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5619,0</w:t>
      </w:r>
      <w:r w:rsidRPr="005D0A7A">
        <w:rPr>
          <w:color w:val="000000"/>
          <w:sz w:val="28"/>
          <w:szCs w:val="28"/>
        </w:rPr>
        <w:t xml:space="preserve"> тыс</w:t>
      </w:r>
      <w:r>
        <w:rPr>
          <w:color w:val="000000"/>
          <w:sz w:val="28"/>
          <w:szCs w:val="28"/>
        </w:rPr>
        <w:t>.</w:t>
      </w:r>
      <w:r w:rsidRPr="005D0A7A">
        <w:rPr>
          <w:color w:val="000000"/>
          <w:sz w:val="28"/>
          <w:szCs w:val="28"/>
        </w:rPr>
        <w:t xml:space="preserve"> </w:t>
      </w:r>
      <w:proofErr w:type="spellStart"/>
      <w:r w:rsidRPr="005D0A7A">
        <w:rPr>
          <w:color w:val="000000"/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 том числе по годам: 2018- 469,4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.; 2019- 823,0</w:t>
      </w:r>
      <w:r w:rsidRPr="00713C79">
        <w:rPr>
          <w:sz w:val="28"/>
          <w:szCs w:val="28"/>
        </w:rPr>
        <w:t xml:space="preserve"> </w:t>
      </w:r>
      <w:proofErr w:type="spellStart"/>
      <w:r w:rsidRPr="00713C79">
        <w:rPr>
          <w:sz w:val="28"/>
          <w:szCs w:val="28"/>
        </w:rPr>
        <w:t>тыс.руб</w:t>
      </w:r>
      <w:proofErr w:type="spellEnd"/>
      <w:r w:rsidRPr="00713C79">
        <w:rPr>
          <w:sz w:val="28"/>
          <w:szCs w:val="28"/>
        </w:rPr>
        <w:t xml:space="preserve">; </w:t>
      </w:r>
      <w:r>
        <w:rPr>
          <w:sz w:val="28"/>
          <w:szCs w:val="28"/>
        </w:rPr>
        <w:t>2020-  726,3</w:t>
      </w:r>
      <w:r w:rsidRPr="00713C7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; 2021 год- 810,3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 2022</w:t>
      </w:r>
      <w:r w:rsidRPr="00713C79">
        <w:rPr>
          <w:sz w:val="28"/>
          <w:szCs w:val="28"/>
        </w:rPr>
        <w:t xml:space="preserve"> год- </w:t>
      </w:r>
      <w:r>
        <w:rPr>
          <w:sz w:val="28"/>
          <w:szCs w:val="28"/>
        </w:rPr>
        <w:t xml:space="preserve"> 1985,2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; 2023</w:t>
      </w:r>
      <w:r w:rsidRPr="00713C79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д- 950,0 </w:t>
      </w:r>
      <w:proofErr w:type="spellStart"/>
      <w:r w:rsidRPr="00713C79">
        <w:rPr>
          <w:sz w:val="28"/>
          <w:szCs w:val="28"/>
        </w:rPr>
        <w:t>тыс.руб</w:t>
      </w:r>
      <w:proofErr w:type="spellEnd"/>
      <w:r w:rsidRPr="00713C79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2024 год -656,0</w:t>
      </w:r>
      <w:r w:rsidRPr="005F141E">
        <w:rPr>
          <w:sz w:val="28"/>
          <w:szCs w:val="28"/>
        </w:rPr>
        <w:t xml:space="preserve"> </w:t>
      </w:r>
      <w:proofErr w:type="spellStart"/>
      <w:r w:rsidRPr="005F141E">
        <w:rPr>
          <w:sz w:val="28"/>
          <w:szCs w:val="28"/>
        </w:rPr>
        <w:t>тыс.руб</w:t>
      </w:r>
      <w:proofErr w:type="spellEnd"/>
      <w:r>
        <w:rPr>
          <w:color w:val="FF0000"/>
          <w:sz w:val="28"/>
          <w:szCs w:val="28"/>
        </w:rPr>
        <w:t xml:space="preserve">. </w:t>
      </w:r>
      <w:r w:rsidRPr="00713C79">
        <w:rPr>
          <w:sz w:val="28"/>
          <w:szCs w:val="28"/>
        </w:rPr>
        <w:t>Объемы финансирования Программы ежегодно утверждаются при  принятии бюджета сельского поселения.</w:t>
      </w:r>
    </w:p>
    <w:p w:rsidR="00C76C09" w:rsidRDefault="00C76C09" w:rsidP="00C76C09">
      <w:pPr>
        <w:sectPr w:rsidR="00C76C09">
          <w:pgSz w:w="11906" w:h="16838"/>
          <w:pgMar w:top="1134" w:right="1134" w:bottom="740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Pr="00143E8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/>
          <w:bCs/>
          <w:sz w:val="24"/>
        </w:rPr>
      </w:pPr>
      <w:r w:rsidRPr="00143E8C">
        <w:rPr>
          <w:b/>
          <w:bCs/>
          <w:sz w:val="24"/>
        </w:rPr>
        <w:t>Информация</w:t>
      </w:r>
    </w:p>
    <w:p w:rsidR="00C76C09" w:rsidRPr="00143E8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/>
          <w:bCs/>
          <w:sz w:val="24"/>
        </w:rPr>
      </w:pPr>
      <w:r w:rsidRPr="00143E8C">
        <w:rPr>
          <w:b/>
          <w:bCs/>
          <w:sz w:val="24"/>
        </w:rPr>
        <w:t xml:space="preserve">о реализации </w:t>
      </w:r>
      <w:r>
        <w:rPr>
          <w:b/>
          <w:bCs/>
          <w:sz w:val="24"/>
        </w:rPr>
        <w:t>муниципальной программы</w:t>
      </w:r>
    </w:p>
    <w:p w:rsidR="00C76C09" w:rsidRPr="00143E8C" w:rsidRDefault="00C76C09" w:rsidP="00C76C09">
      <w:pPr>
        <w:widowControl/>
        <w:jc w:val="center"/>
        <w:rPr>
          <w:bCs/>
          <w:sz w:val="24"/>
        </w:rPr>
      </w:pPr>
      <w:r w:rsidRPr="00143E8C">
        <w:rPr>
          <w:bCs/>
          <w:sz w:val="24"/>
        </w:rPr>
        <w:t xml:space="preserve">  </w:t>
      </w:r>
      <w:r w:rsidRPr="000A466C">
        <w:rPr>
          <w:b/>
          <w:sz w:val="24"/>
        </w:rPr>
        <w:t>«</w:t>
      </w:r>
      <w:r w:rsidRPr="00786EAF">
        <w:rPr>
          <w:bCs/>
          <w:color w:val="000000"/>
          <w:sz w:val="24"/>
        </w:rPr>
        <w:t xml:space="preserve"> </w:t>
      </w:r>
      <w:r w:rsidRPr="00EC4E40">
        <w:rPr>
          <w:bCs/>
          <w:color w:val="000000"/>
          <w:sz w:val="24"/>
        </w:rPr>
        <w:t xml:space="preserve">ПОВЫШЕНИЕ ЭФФЕКТИВНОСТИ ИСПОЛЬЗОВАНИЯ МУНИЦИПАЛЬНОГО </w:t>
      </w:r>
      <w:r w:rsidRPr="00EC4E40">
        <w:rPr>
          <w:sz w:val="24"/>
        </w:rPr>
        <w:t xml:space="preserve"> имущества сельского поселения Мокша муниципального района Большеглушицкий Самарской области</w:t>
      </w:r>
      <w:r w:rsidRPr="000A466C">
        <w:rPr>
          <w:b/>
          <w:sz w:val="24"/>
        </w:rPr>
        <w:t>»</w:t>
      </w:r>
    </w:p>
    <w:p w:rsidR="00C76C09" w:rsidRPr="00143E8C" w:rsidRDefault="00C76C09" w:rsidP="00C76C09">
      <w:pPr>
        <w:widowControl/>
        <w:jc w:val="center"/>
        <w:rPr>
          <w:bCs/>
          <w:sz w:val="24"/>
        </w:rPr>
      </w:pPr>
      <w:r w:rsidRPr="00143E8C">
        <w:rPr>
          <w:bCs/>
          <w:sz w:val="24"/>
        </w:rPr>
        <w:t>(наименование Программы)</w:t>
      </w:r>
    </w:p>
    <w:p w:rsidR="00C76C09" w:rsidRPr="00143E8C" w:rsidRDefault="00C76C09" w:rsidP="00C76C09">
      <w:pPr>
        <w:widowControl/>
        <w:jc w:val="center"/>
        <w:rPr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>2023</w:t>
      </w:r>
      <w:r w:rsidRPr="00143E8C">
        <w:rPr>
          <w:sz w:val="24"/>
          <w:u w:val="single"/>
        </w:rPr>
        <w:t xml:space="preserve"> год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 w:rsidRPr="00143E8C">
        <w:rPr>
          <w:sz w:val="24"/>
        </w:rPr>
        <w:t>(период)</w:t>
      </w:r>
    </w:p>
    <w:p w:rsidR="00C76C09" w:rsidRPr="00143E8C" w:rsidRDefault="00C76C09" w:rsidP="00C76C09">
      <w:pPr>
        <w:widowControl/>
        <w:jc w:val="right"/>
        <w:rPr>
          <w:sz w:val="24"/>
        </w:rPr>
      </w:pPr>
    </w:p>
    <w:p w:rsidR="00C76C09" w:rsidRPr="00143E8C" w:rsidRDefault="00C76C09" w:rsidP="00C76C09">
      <w:pPr>
        <w:widowControl/>
        <w:jc w:val="right"/>
        <w:rPr>
          <w:sz w:val="24"/>
        </w:rPr>
      </w:pPr>
      <w:r w:rsidRPr="00143E8C">
        <w:rPr>
          <w:sz w:val="24"/>
        </w:rPr>
        <w:t xml:space="preserve">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91"/>
        <w:gridCol w:w="2551"/>
        <w:gridCol w:w="2072"/>
        <w:gridCol w:w="1406"/>
        <w:gridCol w:w="1582"/>
        <w:gridCol w:w="2923"/>
      </w:tblGrid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№ </w:t>
            </w:r>
            <w:proofErr w:type="gramStart"/>
            <w:r w:rsidRPr="00143E8C">
              <w:rPr>
                <w:b/>
                <w:bCs/>
                <w:sz w:val="24"/>
              </w:rPr>
              <w:t>п</w:t>
            </w:r>
            <w:proofErr w:type="gramEnd"/>
            <w:r w:rsidRPr="00143E8C">
              <w:rPr>
                <w:b/>
                <w:bCs/>
                <w:sz w:val="24"/>
              </w:rPr>
              <w:t>/п</w:t>
            </w:r>
          </w:p>
        </w:tc>
        <w:tc>
          <w:tcPr>
            <w:tcW w:w="309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Мероприятия*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Источник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финансирования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Объем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финансирования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1406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Исполнено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sz w:val="24"/>
              </w:rPr>
              <w:t>(кассовые</w:t>
            </w:r>
            <w:r w:rsidRPr="00143E8C">
              <w:rPr>
                <w:sz w:val="24"/>
              </w:rPr>
              <w:br/>
              <w:t>расходы)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sz w:val="24"/>
              </w:rPr>
              <w:t>Оценка выполнения</w:t>
            </w:r>
            <w:r w:rsidRPr="00143E8C">
              <w:rPr>
                <w:b/>
                <w:bCs/>
                <w:sz w:val="24"/>
              </w:rPr>
              <w:t xml:space="preserve"> </w:t>
            </w:r>
            <w:r w:rsidRPr="00143E8C">
              <w:rPr>
                <w:bCs/>
                <w:sz w:val="24"/>
              </w:rPr>
              <w:t>(краткое описание исполнения программы; либо причины неисполнения)</w:t>
            </w:r>
          </w:p>
        </w:tc>
      </w:tr>
      <w:tr w:rsidR="00C76C09" w:rsidRPr="00143E8C" w:rsidTr="00583908">
        <w:trPr>
          <w:trHeight w:val="850"/>
        </w:trPr>
        <w:tc>
          <w:tcPr>
            <w:tcW w:w="722" w:type="dxa"/>
          </w:tcPr>
          <w:p w:rsidR="00C76C09" w:rsidRPr="00236854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  <w:r w:rsidRPr="00236854">
              <w:rPr>
                <w:bCs/>
                <w:sz w:val="24"/>
              </w:rPr>
              <w:t>1.</w:t>
            </w:r>
          </w:p>
        </w:tc>
        <w:tc>
          <w:tcPr>
            <w:tcW w:w="3091" w:type="dxa"/>
          </w:tcPr>
          <w:p w:rsidR="00C76C09" w:rsidRPr="00D77AA1" w:rsidRDefault="00C76C09" w:rsidP="00583908">
            <w:pPr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 xml:space="preserve">Приобретение ГСМ </w:t>
            </w:r>
          </w:p>
        </w:tc>
        <w:tc>
          <w:tcPr>
            <w:tcW w:w="2551" w:type="dxa"/>
          </w:tcPr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D77AA1" w:rsidRDefault="00C76C09" w:rsidP="00583908">
            <w:pPr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153137,50</w:t>
            </w:r>
          </w:p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1406" w:type="dxa"/>
          </w:tcPr>
          <w:p w:rsidR="00C76C09" w:rsidRPr="00D77AA1" w:rsidRDefault="00C76C09" w:rsidP="00583908">
            <w:pPr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153137,50</w:t>
            </w:r>
          </w:p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1582" w:type="dxa"/>
          </w:tcPr>
          <w:p w:rsidR="00C76C09" w:rsidRPr="00D77AA1" w:rsidRDefault="00C76C09" w:rsidP="00583908">
            <w:pPr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153137,50</w:t>
            </w:r>
          </w:p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2923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Программа выполнена на 99,4%</w:t>
            </w:r>
          </w:p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</w:p>
        </w:tc>
      </w:tr>
      <w:tr w:rsidR="00C76C09" w:rsidRPr="00143E8C" w:rsidTr="00583908">
        <w:trPr>
          <w:trHeight w:val="675"/>
        </w:trPr>
        <w:tc>
          <w:tcPr>
            <w:tcW w:w="722" w:type="dxa"/>
            <w:tcBorders>
              <w:top w:val="single" w:sz="4" w:space="0" w:color="auto"/>
            </w:tcBorders>
          </w:tcPr>
          <w:p w:rsidR="00C76C09" w:rsidRPr="00236854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  <w:r w:rsidRPr="00236854">
              <w:rPr>
                <w:bCs/>
                <w:sz w:val="24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</w:tcBorders>
          </w:tcPr>
          <w:p w:rsidR="00C76C09" w:rsidRPr="00D77AA1" w:rsidRDefault="00C76C09" w:rsidP="00583908">
            <w:pPr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налоги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бюджет поселения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C76C09" w:rsidRPr="00D77AA1" w:rsidRDefault="00C76C09" w:rsidP="00583908">
            <w:pPr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483632.8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483632.8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483632.8</w:t>
            </w:r>
          </w:p>
        </w:tc>
        <w:tc>
          <w:tcPr>
            <w:tcW w:w="2923" w:type="dxa"/>
            <w:tcBorders>
              <w:top w:val="single" w:sz="4" w:space="0" w:color="auto"/>
            </w:tcBorders>
          </w:tcPr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Программа выполнена</w:t>
            </w:r>
          </w:p>
          <w:p w:rsidR="00C76C09" w:rsidRPr="00D77AA1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на 99,4%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23685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  <w:r w:rsidRPr="00236854">
              <w:rPr>
                <w:bCs/>
                <w:sz w:val="24"/>
              </w:rPr>
              <w:t>3.</w:t>
            </w:r>
          </w:p>
        </w:tc>
        <w:tc>
          <w:tcPr>
            <w:tcW w:w="3091" w:type="dxa"/>
          </w:tcPr>
          <w:p w:rsidR="00C76C09" w:rsidRPr="00D77AA1" w:rsidRDefault="00C76C09" w:rsidP="00583908">
            <w:pPr>
              <w:widowControl/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прочие услуги</w:t>
            </w:r>
          </w:p>
        </w:tc>
        <w:tc>
          <w:tcPr>
            <w:tcW w:w="2551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1000,72</w:t>
            </w:r>
          </w:p>
        </w:tc>
        <w:tc>
          <w:tcPr>
            <w:tcW w:w="1406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1000,72</w:t>
            </w:r>
          </w:p>
        </w:tc>
        <w:tc>
          <w:tcPr>
            <w:tcW w:w="1582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1000,72</w:t>
            </w:r>
          </w:p>
        </w:tc>
        <w:tc>
          <w:tcPr>
            <w:tcW w:w="2923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Программа выполнена на 99,4%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23685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  <w:r w:rsidRPr="00236854">
              <w:rPr>
                <w:bCs/>
                <w:sz w:val="24"/>
              </w:rPr>
              <w:t>4.</w:t>
            </w:r>
          </w:p>
        </w:tc>
        <w:tc>
          <w:tcPr>
            <w:tcW w:w="3091" w:type="dxa"/>
          </w:tcPr>
          <w:p w:rsidR="00C76C09" w:rsidRPr="00D77AA1" w:rsidRDefault="00C76C09" w:rsidP="00583908">
            <w:pPr>
              <w:widowControl/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 xml:space="preserve">коммунальные </w:t>
            </w:r>
            <w:proofErr w:type="spellStart"/>
            <w:r w:rsidRPr="00D77AA1">
              <w:rPr>
                <w:color w:val="000000"/>
                <w:sz w:val="24"/>
              </w:rPr>
              <w:t>услуги</w:t>
            </w:r>
            <w:proofErr w:type="gramStart"/>
            <w:r w:rsidRPr="00D77AA1">
              <w:rPr>
                <w:color w:val="000000"/>
                <w:sz w:val="24"/>
              </w:rPr>
              <w:t>:в</w:t>
            </w:r>
            <w:proofErr w:type="gramEnd"/>
            <w:r w:rsidRPr="00D77AA1">
              <w:rPr>
                <w:color w:val="000000"/>
                <w:sz w:val="24"/>
              </w:rPr>
              <w:t>одоснабжение,ТКО</w:t>
            </w:r>
            <w:proofErr w:type="spellEnd"/>
          </w:p>
        </w:tc>
        <w:tc>
          <w:tcPr>
            <w:tcW w:w="2551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 xml:space="preserve">5078,98  </w:t>
            </w:r>
          </w:p>
        </w:tc>
        <w:tc>
          <w:tcPr>
            <w:tcW w:w="1406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 xml:space="preserve">5078,98  </w:t>
            </w:r>
          </w:p>
        </w:tc>
        <w:tc>
          <w:tcPr>
            <w:tcW w:w="1582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 xml:space="preserve">5078,98  </w:t>
            </w:r>
          </w:p>
        </w:tc>
        <w:tc>
          <w:tcPr>
            <w:tcW w:w="2923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Программа выполнена на 99,4%</w:t>
            </w:r>
          </w:p>
        </w:tc>
      </w:tr>
      <w:tr w:rsidR="00C76C09" w:rsidRPr="00143E8C" w:rsidTr="00583908">
        <w:trPr>
          <w:trHeight w:val="559"/>
        </w:trPr>
        <w:tc>
          <w:tcPr>
            <w:tcW w:w="722" w:type="dxa"/>
          </w:tcPr>
          <w:p w:rsidR="00C76C09" w:rsidRPr="0023685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  <w:r w:rsidRPr="00236854">
              <w:rPr>
                <w:bCs/>
                <w:sz w:val="24"/>
              </w:rPr>
              <w:t>5.</w:t>
            </w:r>
          </w:p>
        </w:tc>
        <w:tc>
          <w:tcPr>
            <w:tcW w:w="3091" w:type="dxa"/>
          </w:tcPr>
          <w:p w:rsidR="00C76C09" w:rsidRPr="00D77AA1" w:rsidRDefault="00C76C09" w:rsidP="00583908">
            <w:pPr>
              <w:widowControl/>
              <w:rPr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Приобретение  канцтоваров</w:t>
            </w:r>
          </w:p>
        </w:tc>
        <w:tc>
          <w:tcPr>
            <w:tcW w:w="2551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13150,00,</w:t>
            </w:r>
          </w:p>
        </w:tc>
        <w:tc>
          <w:tcPr>
            <w:tcW w:w="1406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13150,00,</w:t>
            </w:r>
          </w:p>
        </w:tc>
        <w:tc>
          <w:tcPr>
            <w:tcW w:w="1582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77AA1">
              <w:rPr>
                <w:color w:val="000000"/>
                <w:sz w:val="24"/>
              </w:rPr>
              <w:t>13150,00,</w:t>
            </w:r>
          </w:p>
        </w:tc>
        <w:tc>
          <w:tcPr>
            <w:tcW w:w="2923" w:type="dxa"/>
          </w:tcPr>
          <w:p w:rsidR="00C76C09" w:rsidRPr="00D77AA1" w:rsidRDefault="00C76C09" w:rsidP="00583908">
            <w:pPr>
              <w:widowControl/>
              <w:tabs>
                <w:tab w:val="left" w:pos="900"/>
              </w:tabs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color w:val="000000"/>
                <w:sz w:val="24"/>
              </w:rPr>
            </w:pPr>
            <w:r w:rsidRPr="00D77AA1">
              <w:rPr>
                <w:bCs/>
                <w:color w:val="000000"/>
                <w:sz w:val="24"/>
              </w:rPr>
              <w:t>Программа выполнена на 99,4%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91" w:type="dxa"/>
          </w:tcPr>
          <w:p w:rsidR="00C76C09" w:rsidRPr="00D77AA1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1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072" w:type="dxa"/>
          </w:tcPr>
          <w:p w:rsidR="00C76C09" w:rsidRPr="00D77AA1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</w:tcPr>
          <w:p w:rsidR="00C76C09" w:rsidRPr="00D77AA1" w:rsidRDefault="00C76C09" w:rsidP="0058390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2" w:type="dxa"/>
          </w:tcPr>
          <w:p w:rsidR="00C76C09" w:rsidRPr="00D77AA1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923" w:type="dxa"/>
          </w:tcPr>
          <w:p w:rsidR="00C76C09" w:rsidRPr="00D77AA1" w:rsidRDefault="00C76C09" w:rsidP="00583908">
            <w:pPr>
              <w:widowControl/>
              <w:tabs>
                <w:tab w:val="left" w:pos="900"/>
              </w:tabs>
              <w:overflowPunct w:val="0"/>
              <w:spacing w:line="280" w:lineRule="exact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  <w:sectPr w:rsidR="00C76C09" w:rsidSect="00CD7377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Default="00C76C09" w:rsidP="00C76C0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Паспорт программы</w:t>
      </w: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Муниципальная  программа  «Ремонт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области» на 2018-2026 годы</w:t>
            </w:r>
          </w:p>
          <w:p w:rsidR="00C76C09" w:rsidRDefault="00C76C09" w:rsidP="005839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 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lang w:eastAsia="en-US"/>
              </w:rPr>
            </w:pPr>
            <w:r>
              <w:rPr>
                <w:sz w:val="28"/>
                <w:szCs w:val="28"/>
              </w:rPr>
              <w:t>Муниципальное учреждение Администрация сельского поселения Мокша муниципального района Большеглушицкий Самарской области (далее - Администрация сельского поселения Мокша</w:t>
            </w:r>
            <w:r>
              <w:t>).</w:t>
            </w:r>
          </w:p>
        </w:tc>
      </w:tr>
      <w:tr w:rsidR="00C76C09" w:rsidTr="00583908">
        <w:trPr>
          <w:trHeight w:val="14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Основание для разработки Программы 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lang w:eastAsia="en-US"/>
              </w:rPr>
            </w:pP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Федеральный закон № 131- ФЗ от 06.10.2003  «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Об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 общих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принципах организации местного самоуправления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в</w:t>
            </w:r>
            <w:proofErr w:type="gramEnd"/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Российской Федерации»;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Федеральный закон № 257-ФЗ «Об автомобильных дорогах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 о дорожной деятельности в Российской Федерации и о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изменений в отдельные законодательные акты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Российской Федерации»;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постановление администрации сельского поселения  Мокша от 14.08.2012 года № 28 « О разработке  и реализации муниципальных целевых программ сельского поселения Мокша муниципального района Большеглушицкий Самарской области»;                                      постановление главы администрации сельского поселения Мокша от 11.08.2008 года № 8 «Об утверждении перечня автомобильных дорог общего пользования местного значения сельского поселения Мокша муниципального района Большеглушицкий Самарской области»;</w:t>
            </w:r>
            <w:proofErr w:type="gramEnd"/>
          </w:p>
          <w:p w:rsidR="00C76C09" w:rsidRDefault="00C76C09" w:rsidP="0058390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распоряжение Администрации сельского поселения Мокша от 28 сентября 2018 года № 15 «О разработке муниципальной целевой программы </w:t>
            </w:r>
            <w:r>
              <w:rPr>
                <w:iCs/>
                <w:sz w:val="28"/>
                <w:szCs w:val="28"/>
              </w:rPr>
              <w:t>«Ремонт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области» на  2018-2024 годы».</w:t>
            </w:r>
          </w:p>
        </w:tc>
      </w:tr>
      <w:tr w:rsidR="00C76C09" w:rsidTr="00583908">
        <w:trPr>
          <w:trHeight w:val="15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Разработчик и Исполнитель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Администрация сельского поселения Мокша</w:t>
            </w:r>
          </w:p>
        </w:tc>
      </w:tr>
      <w:tr w:rsidR="00C76C09" w:rsidTr="00583908">
        <w:trPr>
          <w:trHeight w:val="17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Цель  и задачи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Цель Программы: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выполнение полномочий, связанных с организацией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дорожной деятельности в отношении автомобильных дорог местного значения на территории сельского поселения Мокша муниципального района Большеглушицкий Самарской области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Задачи  Программы:</w:t>
            </w:r>
          </w:p>
          <w:p w:rsidR="00C76C09" w:rsidRDefault="00C76C09" w:rsidP="00583908">
            <w:pPr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обеспечение комфортного проживания населения и</w:t>
            </w:r>
          </w:p>
          <w:p w:rsidR="00C76C09" w:rsidRDefault="00C76C09" w:rsidP="00583908">
            <w:pPr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безопасности дорожного движения на территории сельского поселения Мокша муниципального района Большеглушицкий Самарской области за счет создания и развития системы мероприятий по своевременному и качественному проведению работ, связанных с ремонтом и содержанием автомобильных дорог общего пользования местного значения;</w:t>
            </w:r>
          </w:p>
          <w:p w:rsidR="00C76C09" w:rsidRDefault="00C76C09" w:rsidP="00583908">
            <w:pPr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повышение эффективности расходов средств бюджета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сельского поселения Мокша муниципального района Большеглушицкий Самарской области  на ремонт и содержание автомобильных дорог общего пользования местного значения.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  <w:lang w:eastAsia="en-US"/>
              </w:rPr>
            </w:pPr>
          </w:p>
        </w:tc>
      </w:tr>
      <w:tr w:rsidR="00C76C09" w:rsidTr="00583908">
        <w:trPr>
          <w:trHeight w:val="17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Целевые индикаторы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 показатели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Целевыми индикаторами и показателями Программы являются: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ремонт автомобильных дорог общего пользования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местного значения  сельского поселения Мокша муниципального района Большеглушицкий Самарской области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(7,896 км.).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содержание автомобильных дорог общего пользования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FF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местного значения сельского поселения Мокша муниципального района Большеглушицкий Самарской области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(7,896 км.).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FF0000"/>
                <w:sz w:val="28"/>
                <w:szCs w:val="28"/>
                <w:lang w:eastAsia="en-US"/>
              </w:rPr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2018- 2026годы</w:t>
            </w:r>
          </w:p>
          <w:p w:rsidR="00C76C09" w:rsidRDefault="00C76C09" w:rsidP="00583908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Участники (исполнители) основных мероприятий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C09" w:rsidRDefault="00C76C09" w:rsidP="0058390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Мокша; 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подрядные организации (на конкурсной основе)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  <w:lang w:eastAsia="en-US"/>
              </w:rPr>
            </w:pPr>
          </w:p>
        </w:tc>
      </w:tr>
      <w:tr w:rsidR="00C76C09" w:rsidTr="00583908">
        <w:trPr>
          <w:trHeight w:val="279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C76C09" w:rsidRPr="005D0A7A" w:rsidRDefault="00C76C09" w:rsidP="005839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составляет в 2018 – 2024 годах – </w:t>
            </w:r>
            <w:r>
              <w:rPr>
                <w:color w:val="000000"/>
                <w:sz w:val="28"/>
                <w:szCs w:val="28"/>
              </w:rPr>
              <w:t>10630,5</w:t>
            </w:r>
            <w:r w:rsidRPr="005D0A7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0A7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D0A7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D0A7A">
              <w:rPr>
                <w:color w:val="000000"/>
                <w:sz w:val="28"/>
                <w:szCs w:val="28"/>
              </w:rPr>
              <w:t>ублей</w:t>
            </w:r>
            <w:proofErr w:type="spellEnd"/>
            <w:r w:rsidRPr="005D0A7A">
              <w:rPr>
                <w:color w:val="000000"/>
                <w:sz w:val="28"/>
                <w:szCs w:val="28"/>
              </w:rPr>
              <w:t xml:space="preserve">, в том числе: средства местного бюджета </w:t>
            </w:r>
            <w:r>
              <w:rPr>
                <w:color w:val="000000"/>
                <w:sz w:val="28"/>
                <w:szCs w:val="28"/>
              </w:rPr>
              <w:t>-  10630,5</w:t>
            </w:r>
            <w:r w:rsidRPr="005D0A7A">
              <w:rPr>
                <w:color w:val="000000"/>
                <w:sz w:val="28"/>
                <w:szCs w:val="28"/>
              </w:rPr>
              <w:t xml:space="preserve"> тыс. рублей по годам:</w:t>
            </w:r>
          </w:p>
          <w:p w:rsidR="00C76C09" w:rsidRPr="005D0A7A" w:rsidRDefault="00C76C09" w:rsidP="00583908">
            <w:pPr>
              <w:jc w:val="both"/>
              <w:rPr>
                <w:color w:val="000000"/>
                <w:sz w:val="28"/>
                <w:szCs w:val="28"/>
              </w:rPr>
            </w:pPr>
            <w:r w:rsidRPr="005D0A7A">
              <w:rPr>
                <w:color w:val="000000"/>
                <w:sz w:val="28"/>
                <w:szCs w:val="28"/>
              </w:rPr>
              <w:t xml:space="preserve">2018 г. –  708,0 </w:t>
            </w:r>
            <w:proofErr w:type="spellStart"/>
            <w:r w:rsidRPr="005D0A7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D0A7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D0A7A">
              <w:rPr>
                <w:color w:val="000000"/>
                <w:sz w:val="28"/>
                <w:szCs w:val="28"/>
              </w:rPr>
              <w:t>ублей</w:t>
            </w:r>
            <w:proofErr w:type="spellEnd"/>
            <w:r w:rsidRPr="005D0A7A">
              <w:rPr>
                <w:color w:val="000000"/>
                <w:sz w:val="28"/>
                <w:szCs w:val="28"/>
              </w:rPr>
              <w:t>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 857,3 рублей;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  1788,7тыс. рублей;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-   4216,9 тыс. рублей;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-    2388,6 тыс. рублей;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 -   593,0 тыс. рублей;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г.-  585,5 тыс. рублей.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ассигнования, предусмотренные в плановом периоде 2018 – 2024 годов, могут быть уточнены при формировании проектов областных закон+6ов об областном бюджете на 2018- 2024годы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</w:p>
          <w:p w:rsidR="00C76C09" w:rsidRDefault="00C76C09" w:rsidP="00583908">
            <w:pPr>
              <w:rPr>
                <w:sz w:val="28"/>
                <w:szCs w:val="28"/>
              </w:rPr>
            </w:pPr>
          </w:p>
          <w:p w:rsidR="00C76C09" w:rsidRDefault="00C76C09" w:rsidP="00583908">
            <w:pPr>
              <w:rPr>
                <w:sz w:val="28"/>
                <w:szCs w:val="28"/>
                <w:lang w:eastAsia="en-US"/>
              </w:rPr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и показатели социально-экономической эффективности от реализации Программы</w:t>
            </w: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Реализация Программы должна обеспечить улучшение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потребительских свойств автомобильных дорог общего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пользования местного значения за счет организации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проведения Администрацией сельского поселения Мокша капитального ремонта надлежащего качества</w:t>
            </w: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.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Показатели социально-экономической эффективности: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создание комфортной среды для проживания населения,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положительное воздействие на экономику, социальную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сферу и экологическую ситуацию сельского поселения Мокша муниципального района Большеглушицкий Самарской области;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ремонт автомобильных дорог общего пользования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местного значения  сельского поселения Мокша муниципального района Большеглушицкий Самарской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области (7,896 км.);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- содержание автомобильных дорог общего пользования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местного значения  сельского поселения Мокша муниципального района Большеглушицкий самарской области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(7,896 км.); 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- увеличение объемов финансовых вложений  </w:t>
            </w:r>
            <w:proofErr w:type="gramStart"/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в</w:t>
            </w:r>
            <w:proofErr w:type="gramEnd"/>
          </w:p>
          <w:p w:rsidR="00C76C09" w:rsidRDefault="00C76C09" w:rsidP="00583908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развитие благоустройства и содержание территорий сельского поселения Мокша муниципального района Большеглушицкий Самарской области  в расчете на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1 жителя ежегодно не менее 1%;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- прирост балансовой (учётной) стоимости объектов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автомобильных дорог общего пользования местного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значения на каждый рубль вложенных бюджетных средств</w:t>
            </w: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ежегодно не менее 5 %.</w:t>
            </w: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Контроль</w:t>
            </w:r>
          </w:p>
          <w:p w:rsidR="00C76C09" w:rsidRDefault="00C76C09" w:rsidP="00583908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за исполнением</w:t>
            </w:r>
          </w:p>
          <w:p w:rsidR="00C76C09" w:rsidRDefault="00C76C09" w:rsidP="00583908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Программы</w:t>
            </w:r>
          </w:p>
          <w:p w:rsidR="00C76C09" w:rsidRDefault="00C76C09" w:rsidP="00583908">
            <w:pPr>
              <w:spacing w:line="228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  <w:lang w:eastAsia="en-US"/>
              </w:rPr>
            </w:pPr>
          </w:p>
          <w:p w:rsidR="00C76C09" w:rsidRDefault="00C76C09" w:rsidP="00583908">
            <w:pPr>
              <w:rPr>
                <w:rFonts w:ascii="TimesNewRomanPSMT" w:hAnsi="TimesNewRomanPSMT" w:cs="TimesNewRomanPSMT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Глава сельского поселения Мокша муниципального района Большеглушицкий Самарской области</w:t>
            </w:r>
          </w:p>
        </w:tc>
      </w:tr>
    </w:tbl>
    <w:p w:rsidR="00C76C09" w:rsidRDefault="00C76C09" w:rsidP="00C76C09">
      <w:pPr>
        <w:jc w:val="both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  <w:sectPr w:rsidR="00C76C09" w:rsidSect="000A466C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Pr="00807572" w:rsidRDefault="00C76C09" w:rsidP="00C76C09">
      <w:pPr>
        <w:widowControl/>
        <w:jc w:val="center"/>
      </w:pPr>
      <w:r w:rsidRPr="00807572">
        <w:t>Основные целевые индикаторы и показатели эффективности</w:t>
      </w:r>
    </w:p>
    <w:p w:rsidR="00C76C09" w:rsidRPr="00807572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sz w:val="20"/>
          <w:lang w:eastAsia="ru-RU"/>
        </w:rPr>
      </w:pPr>
      <w:r w:rsidRPr="00807572">
        <w:rPr>
          <w:rFonts w:ascii="Times New Roman" w:hAnsi="Times New Roman" w:cs="Times New Roman"/>
          <w:kern w:val="0"/>
          <w:sz w:val="20"/>
          <w:lang w:eastAsia="ru-RU"/>
        </w:rPr>
        <w:t>реализации программы «</w:t>
      </w:r>
      <w:r w:rsidRPr="00807572">
        <w:rPr>
          <w:rFonts w:ascii="Times New Roman" w:hAnsi="Times New Roman" w:cs="Times New Roman"/>
          <w:sz w:val="20"/>
        </w:rPr>
        <w:t>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</w:t>
      </w:r>
      <w:r w:rsidRPr="00807572">
        <w:rPr>
          <w:rFonts w:ascii="Times New Roman" w:hAnsi="Times New Roman" w:cs="Times New Roman"/>
          <w:sz w:val="20"/>
          <w:lang w:eastAsia="ru-RU"/>
        </w:rPr>
        <w:t>»</w:t>
      </w:r>
    </w:p>
    <w:p w:rsidR="00C76C09" w:rsidRPr="00807572" w:rsidRDefault="00C76C09" w:rsidP="00C76C09">
      <w:pPr>
        <w:widowControl/>
        <w:jc w:val="center"/>
        <w:rPr>
          <w:bCs/>
        </w:rPr>
      </w:pPr>
      <w:r w:rsidRPr="00807572">
        <w:t>на 2018 – 2026годы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1559"/>
        <w:gridCol w:w="1134"/>
        <w:gridCol w:w="1134"/>
        <w:gridCol w:w="1276"/>
      </w:tblGrid>
      <w:tr w:rsidR="00C76C09" w:rsidRPr="00807572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 xml:space="preserve">Наименование целевых   </w:t>
            </w:r>
            <w:r w:rsidRPr="00807572">
              <w:br/>
              <w:t>показателей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 xml:space="preserve">Единица  </w:t>
            </w:r>
            <w:r w:rsidRPr="00807572">
              <w:br/>
              <w:t xml:space="preserve">измерения </w:t>
            </w:r>
            <w:r w:rsidRPr="00807572"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 xml:space="preserve">Величина </w:t>
            </w:r>
            <w:r w:rsidRPr="00807572">
              <w:br/>
              <w:t>показателя</w:t>
            </w:r>
            <w:r w:rsidRPr="00807572">
              <w:br/>
              <w:t xml:space="preserve">в базовом </w:t>
            </w:r>
            <w:r w:rsidRPr="00807572">
              <w:br/>
              <w:t xml:space="preserve">году (до </w:t>
            </w:r>
            <w:r w:rsidRPr="00807572">
              <w:br/>
              <w:t xml:space="preserve">начала  </w:t>
            </w:r>
            <w:r w:rsidRPr="00807572">
              <w:br/>
              <w:t>реализации</w:t>
            </w:r>
            <w:r w:rsidRPr="00807572">
              <w:br/>
              <w:t>Программы)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proofErr w:type="gramStart"/>
            <w:r w:rsidRPr="00807572">
              <w:t>Прогнозные</w:t>
            </w:r>
            <w:proofErr w:type="gramEnd"/>
            <w:r w:rsidRPr="00807572">
              <w:t xml:space="preserve"> значение показателя</w:t>
            </w:r>
          </w:p>
        </w:tc>
      </w:tr>
      <w:tr w:rsidR="00C76C09" w:rsidRPr="00807572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>2023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>20__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>20__ г.</w:t>
            </w:r>
          </w:p>
        </w:tc>
      </w:tr>
      <w:tr w:rsidR="00C76C09" w:rsidRPr="00807572" w:rsidTr="00583908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 w:rsidRPr="00807572"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 xml:space="preserve">Очистка дорог от снега   </w:t>
            </w:r>
          </w:p>
          <w:p w:rsidR="00C76C09" w:rsidRPr="00807572" w:rsidRDefault="00C76C09" w:rsidP="00583908">
            <w:pPr>
              <w:widowControl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rPr>
                <w:color w:val="000000"/>
              </w:rPr>
              <w:t>1052,3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</w:p>
          <w:p w:rsidR="00C76C09" w:rsidRPr="00807572" w:rsidRDefault="00C76C09" w:rsidP="00583908">
            <w:pPr>
              <w:jc w:val="center"/>
            </w:pPr>
          </w:p>
        </w:tc>
      </w:tr>
      <w:tr w:rsidR="00C76C09" w:rsidRPr="00807572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</w:pPr>
            <w:r w:rsidRPr="00807572"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  <w:r w:rsidRPr="00807572">
              <w:t>1052,3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07572" w:rsidRDefault="00C76C09" w:rsidP="00583908">
            <w:pPr>
              <w:widowControl/>
              <w:jc w:val="center"/>
            </w:pPr>
          </w:p>
        </w:tc>
      </w:tr>
    </w:tbl>
    <w:p w:rsidR="00C76C09" w:rsidRPr="00807572" w:rsidRDefault="00C76C09" w:rsidP="00C76C09">
      <w:pPr>
        <w:widowControl/>
        <w:overflowPunct w:val="0"/>
        <w:spacing w:line="280" w:lineRule="exact"/>
        <w:textAlignment w:val="baseline"/>
        <w:rPr>
          <w:bCs/>
        </w:rPr>
      </w:pPr>
    </w:p>
    <w:p w:rsidR="00C76C09" w:rsidRPr="00807572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</w:rPr>
      </w:pPr>
    </w:p>
    <w:p w:rsidR="00C76C09" w:rsidRPr="00807572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</w:rPr>
      </w:pPr>
      <w:r w:rsidRPr="00807572">
        <w:rPr>
          <w:bCs/>
        </w:rPr>
        <w:t>Информация</w:t>
      </w:r>
    </w:p>
    <w:p w:rsidR="00C76C09" w:rsidRPr="00807572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</w:rPr>
      </w:pPr>
      <w:r w:rsidRPr="00807572">
        <w:rPr>
          <w:bCs/>
        </w:rPr>
        <w:t>о реализации муниципальной программы</w:t>
      </w:r>
    </w:p>
    <w:p w:rsidR="00C76C09" w:rsidRPr="00807572" w:rsidRDefault="00C76C09" w:rsidP="00C76C09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sz w:val="20"/>
          <w:lang w:eastAsia="ru-RU"/>
        </w:rPr>
      </w:pPr>
      <w:r w:rsidRPr="00807572">
        <w:rPr>
          <w:rFonts w:ascii="Times New Roman" w:hAnsi="Times New Roman" w:cs="Times New Roman"/>
          <w:sz w:val="20"/>
        </w:rPr>
        <w:t>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</w:t>
      </w:r>
      <w:r w:rsidRPr="00807572">
        <w:rPr>
          <w:rFonts w:ascii="Times New Roman" w:hAnsi="Times New Roman" w:cs="Times New Roman"/>
          <w:sz w:val="20"/>
          <w:lang w:eastAsia="ru-RU"/>
        </w:rPr>
        <w:t>»</w:t>
      </w:r>
    </w:p>
    <w:p w:rsidR="00C76C09" w:rsidRPr="00807572" w:rsidRDefault="00C76C09" w:rsidP="00C76C09">
      <w:pPr>
        <w:widowControl/>
        <w:jc w:val="center"/>
        <w:rPr>
          <w:bCs/>
        </w:rPr>
      </w:pPr>
      <w:r w:rsidRPr="00807572">
        <w:t>на 2018 – 2026 годы</w:t>
      </w:r>
      <w:r w:rsidRPr="00807572">
        <w:rPr>
          <w:b/>
          <w:bCs/>
        </w:rPr>
        <w:t>»</w:t>
      </w:r>
    </w:p>
    <w:p w:rsidR="00C76C09" w:rsidRPr="00807572" w:rsidRDefault="00C76C09" w:rsidP="00C76C09">
      <w:pPr>
        <w:widowControl/>
        <w:jc w:val="center"/>
        <w:rPr>
          <w:bCs/>
        </w:rPr>
      </w:pPr>
      <w:r w:rsidRPr="00807572">
        <w:rPr>
          <w:bCs/>
        </w:rPr>
        <w:t>(наименование Программы)</w:t>
      </w:r>
    </w:p>
    <w:p w:rsidR="00C76C09" w:rsidRPr="00807572" w:rsidRDefault="00C76C09" w:rsidP="00C76C09">
      <w:pPr>
        <w:widowControl/>
        <w:jc w:val="center"/>
      </w:pPr>
      <w:r w:rsidRPr="00807572">
        <w:t xml:space="preserve">  за 2023год</w:t>
      </w:r>
    </w:p>
    <w:p w:rsidR="00C76C09" w:rsidRPr="00807572" w:rsidRDefault="00C76C09" w:rsidP="00C76C09">
      <w:pPr>
        <w:widowControl/>
        <w:jc w:val="center"/>
      </w:pPr>
      <w:r w:rsidRPr="00807572">
        <w:t>(период)</w:t>
      </w:r>
    </w:p>
    <w:p w:rsidR="00C76C09" w:rsidRPr="00807572" w:rsidRDefault="00C76C09" w:rsidP="00C76C09">
      <w:pPr>
        <w:widowControl/>
        <w:jc w:val="right"/>
      </w:pPr>
    </w:p>
    <w:p w:rsidR="00C76C09" w:rsidRPr="00807572" w:rsidRDefault="00C76C09" w:rsidP="00C76C09">
      <w:pPr>
        <w:widowControl/>
        <w:jc w:val="right"/>
      </w:pPr>
      <w:r w:rsidRPr="00807572">
        <w:t xml:space="preserve">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75"/>
        <w:gridCol w:w="2553"/>
        <w:gridCol w:w="2072"/>
        <w:gridCol w:w="1356"/>
        <w:gridCol w:w="11"/>
        <w:gridCol w:w="1582"/>
        <w:gridCol w:w="2926"/>
      </w:tblGrid>
      <w:tr w:rsidR="00C76C09" w:rsidRPr="00807572" w:rsidTr="00583908">
        <w:trPr>
          <w:trHeight w:val="1685"/>
        </w:trPr>
        <w:tc>
          <w:tcPr>
            <w:tcW w:w="722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 xml:space="preserve">№ </w:t>
            </w:r>
            <w:proofErr w:type="gramStart"/>
            <w:r w:rsidRPr="00807572">
              <w:rPr>
                <w:b/>
                <w:bCs/>
              </w:rPr>
              <w:t>п</w:t>
            </w:r>
            <w:proofErr w:type="gramEnd"/>
            <w:r w:rsidRPr="00807572">
              <w:rPr>
                <w:b/>
                <w:bCs/>
              </w:rPr>
              <w:t>/п</w:t>
            </w:r>
          </w:p>
        </w:tc>
        <w:tc>
          <w:tcPr>
            <w:tcW w:w="3075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>Мероприятия*</w:t>
            </w:r>
          </w:p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 xml:space="preserve"> </w:t>
            </w:r>
          </w:p>
        </w:tc>
        <w:tc>
          <w:tcPr>
            <w:tcW w:w="2553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 xml:space="preserve">Источник </w:t>
            </w:r>
          </w:p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>финансирования</w:t>
            </w:r>
          </w:p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</w:p>
        </w:tc>
        <w:tc>
          <w:tcPr>
            <w:tcW w:w="2072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 xml:space="preserve">Объем </w:t>
            </w:r>
          </w:p>
          <w:p w:rsidR="00C76C09" w:rsidRPr="00807572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 xml:space="preserve"> финансирования </w:t>
            </w:r>
          </w:p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367" w:type="dxa"/>
            <w:gridSpan w:val="2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  <w:bCs/>
              </w:rPr>
              <w:t xml:space="preserve">Исполнено </w:t>
            </w:r>
          </w:p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t>(кассовые</w:t>
            </w:r>
            <w:r w:rsidRPr="00807572">
              <w:br/>
              <w:t>расходы)</w:t>
            </w:r>
          </w:p>
        </w:tc>
        <w:tc>
          <w:tcPr>
            <w:tcW w:w="2926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/>
              </w:rPr>
              <w:t>Оценка выполнения</w:t>
            </w:r>
            <w:r w:rsidRPr="00807572">
              <w:rPr>
                <w:b/>
                <w:bCs/>
              </w:rPr>
              <w:t xml:space="preserve"> </w:t>
            </w:r>
            <w:r w:rsidRPr="00807572">
              <w:rPr>
                <w:bCs/>
              </w:rPr>
              <w:t>(краткое описание исполнения программы; либо причины неисполнения)</w:t>
            </w:r>
          </w:p>
        </w:tc>
      </w:tr>
      <w:tr w:rsidR="00C76C09" w:rsidRPr="00807572" w:rsidTr="00583908">
        <w:trPr>
          <w:trHeight w:val="689"/>
        </w:trPr>
        <w:tc>
          <w:tcPr>
            <w:tcW w:w="722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807572">
              <w:rPr>
                <w:bCs/>
              </w:rPr>
              <w:t>1.</w:t>
            </w:r>
          </w:p>
        </w:tc>
        <w:tc>
          <w:tcPr>
            <w:tcW w:w="3075" w:type="dxa"/>
          </w:tcPr>
          <w:p w:rsidR="00C76C09" w:rsidRPr="00807572" w:rsidRDefault="00C76C09" w:rsidP="00583908">
            <w:pPr>
              <w:widowControl/>
            </w:pPr>
            <w:r w:rsidRPr="00807572">
              <w:t>Очистка дорог от снега</w:t>
            </w:r>
          </w:p>
        </w:tc>
        <w:tc>
          <w:tcPr>
            <w:tcW w:w="2553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807572">
              <w:rPr>
                <w:bCs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textAlignment w:val="baseline"/>
              <w:rPr>
                <w:b/>
                <w:bCs/>
              </w:rPr>
            </w:pPr>
            <w:r w:rsidRPr="00807572">
              <w:t>1052,3</w:t>
            </w:r>
          </w:p>
        </w:tc>
        <w:tc>
          <w:tcPr>
            <w:tcW w:w="1367" w:type="dxa"/>
            <w:gridSpan w:val="2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t>1052,3</w:t>
            </w:r>
          </w:p>
        </w:tc>
        <w:tc>
          <w:tcPr>
            <w:tcW w:w="1582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2926" w:type="dxa"/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</w:rPr>
            </w:pPr>
            <w:r w:rsidRPr="00807572">
              <w:rPr>
                <w:bCs/>
              </w:rPr>
              <w:t>Мероприятие выполнено на 94,8%</w:t>
            </w:r>
          </w:p>
        </w:tc>
      </w:tr>
      <w:tr w:rsidR="00C76C09" w:rsidRPr="00807572" w:rsidTr="00583908">
        <w:trPr>
          <w:trHeight w:val="464"/>
        </w:trPr>
        <w:tc>
          <w:tcPr>
            <w:tcW w:w="722" w:type="dxa"/>
            <w:tcBorders>
              <w:bottom w:val="single" w:sz="4" w:space="0" w:color="auto"/>
            </w:tcBorders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</w:p>
        </w:tc>
        <w:tc>
          <w:tcPr>
            <w:tcW w:w="3075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807572" w:rsidRDefault="00C76C09" w:rsidP="00583908">
            <w:pPr>
              <w:rPr>
                <w:bCs/>
              </w:rPr>
            </w:pPr>
            <w:r w:rsidRPr="00807572">
              <w:t xml:space="preserve">Всего по программе </w:t>
            </w:r>
            <w:r w:rsidRPr="00807572">
              <w:br/>
              <w:t xml:space="preserve">              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</w:p>
        </w:tc>
        <w:tc>
          <w:tcPr>
            <w:tcW w:w="207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807572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807572">
              <w:rPr>
                <w:bCs/>
              </w:rPr>
              <w:t>1052,3</w:t>
            </w:r>
          </w:p>
        </w:tc>
        <w:tc>
          <w:tcPr>
            <w:tcW w:w="1356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807572">
              <w:rPr>
                <w:bCs/>
              </w:rPr>
              <w:t>1052,3</w:t>
            </w:r>
          </w:p>
        </w:tc>
        <w:tc>
          <w:tcPr>
            <w:tcW w:w="1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807572" w:rsidRDefault="00C76C09" w:rsidP="00583908"/>
        </w:tc>
        <w:tc>
          <w:tcPr>
            <w:tcW w:w="2926" w:type="dxa"/>
            <w:tcBorders>
              <w:left w:val="single" w:sz="4" w:space="0" w:color="auto"/>
              <w:bottom w:val="single" w:sz="4" w:space="0" w:color="auto"/>
            </w:tcBorders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</w:p>
        </w:tc>
      </w:tr>
      <w:tr w:rsidR="00C76C09" w:rsidRPr="00143E8C" w:rsidTr="00583908">
        <w:trPr>
          <w:gridBefore w:val="4"/>
          <w:gridAfter w:val="1"/>
          <w:wBefore w:w="8422" w:type="dxa"/>
          <w:wAfter w:w="2926" w:type="dxa"/>
          <w:trHeight w:val="47"/>
        </w:trPr>
        <w:tc>
          <w:tcPr>
            <w:tcW w:w="2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C09" w:rsidRPr="00807572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</w:tc>
      </w:tr>
    </w:tbl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ind w:firstLine="709"/>
        <w:jc w:val="center"/>
        <w:rPr>
          <w:b/>
          <w:bCs/>
          <w:color w:val="000000"/>
          <w:sz w:val="28"/>
          <w:szCs w:val="28"/>
        </w:rPr>
        <w:sectPr w:rsidR="00C76C09" w:rsidSect="000A466C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Pr="00A75D99" w:rsidRDefault="00C76C09" w:rsidP="00C76C09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76C09" w:rsidRPr="00A75D99" w:rsidRDefault="00C76C09" w:rsidP="00C76C09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A75D99">
        <w:rPr>
          <w:b/>
          <w:bCs/>
          <w:color w:val="000000"/>
          <w:sz w:val="28"/>
          <w:szCs w:val="28"/>
        </w:rPr>
        <w:t xml:space="preserve">МУНИЦИПАЛЬНАЯ  ПРОГРАММА «КОМПЛЕКСНОЕ РАЗВИТИЕ СИСТЕМЫ ЖИЛИЩНО-КОММУНАЛЬНОГО ХОЗЯЙСТВА  СЕЛЬСКОГО ПОСЕЛЕНИЯ МОКША МУНИЦИПАЛЬНОГО </w:t>
      </w:r>
    </w:p>
    <w:p w:rsidR="00C76C09" w:rsidRPr="00A75D99" w:rsidRDefault="00C76C09" w:rsidP="00C76C09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A75D99">
        <w:rPr>
          <w:b/>
          <w:bCs/>
          <w:color w:val="000000"/>
          <w:sz w:val="28"/>
          <w:szCs w:val="28"/>
        </w:rPr>
        <w:t>РАЙОНА БОЛЬШЕГЛУШИЦКИЙ САМАРСКОЙ ОБЛАСТИ»</w:t>
      </w:r>
    </w:p>
    <w:p w:rsidR="00C76C09" w:rsidRPr="00A75D99" w:rsidRDefault="00C76C09" w:rsidP="00C76C09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2018-2024 </w:t>
      </w:r>
      <w:r w:rsidRPr="00A75D99">
        <w:rPr>
          <w:b/>
          <w:bCs/>
          <w:color w:val="000000"/>
          <w:sz w:val="28"/>
          <w:szCs w:val="28"/>
        </w:rPr>
        <w:t>ГОДЫ</w:t>
      </w:r>
    </w:p>
    <w:p w:rsidR="00C76C09" w:rsidRPr="00A75D99" w:rsidRDefault="00C76C09" w:rsidP="00C76C09">
      <w:pPr>
        <w:ind w:firstLine="709"/>
        <w:jc w:val="center"/>
        <w:rPr>
          <w:color w:val="000000"/>
          <w:sz w:val="28"/>
          <w:szCs w:val="28"/>
        </w:rPr>
      </w:pPr>
    </w:p>
    <w:p w:rsidR="00C76C09" w:rsidRPr="00A75D99" w:rsidRDefault="00C76C09" w:rsidP="00C76C09">
      <w:pPr>
        <w:jc w:val="center"/>
        <w:rPr>
          <w:caps/>
          <w:sz w:val="28"/>
          <w:szCs w:val="28"/>
        </w:rPr>
      </w:pPr>
      <w:r w:rsidRPr="00A75D99">
        <w:rPr>
          <w:caps/>
          <w:sz w:val="28"/>
          <w:szCs w:val="28"/>
        </w:rPr>
        <w:t>ПАСПОРТ ПРОГРАММЫ</w:t>
      </w:r>
    </w:p>
    <w:p w:rsidR="00C76C09" w:rsidRPr="00A75D99" w:rsidRDefault="00C76C09" w:rsidP="00C76C09">
      <w:pPr>
        <w:jc w:val="center"/>
        <w:rPr>
          <w:cap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Муниципальная   программа «Комплексное развитие  системы жилищно-коммунального хозяйства сельского поселения Мокша муниципального района Большеглушицкий Самарской области»  (далее – программа)</w:t>
            </w:r>
          </w:p>
        </w:tc>
      </w:tr>
      <w:tr w:rsidR="00C76C09" w:rsidRPr="00A75D99" w:rsidTr="00583908">
        <w:trPr>
          <w:trHeight w:val="838"/>
        </w:trPr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</w:p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</w:p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Муниципальное Учреждение Администрация сельского поселения Мокша муниципального района Большеглушицкий Самарской области (далее - Администрация сельского поселения)</w:t>
            </w:r>
          </w:p>
        </w:tc>
      </w:tr>
      <w:tr w:rsidR="00C76C09" w:rsidRPr="00A75D99" w:rsidTr="00583908">
        <w:trPr>
          <w:trHeight w:val="70"/>
        </w:trPr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Основание разработки</w:t>
            </w:r>
            <w:r w:rsidRPr="00A75D99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распоряжение Администрации сельского поселения от</w:t>
            </w:r>
            <w:r w:rsidRPr="00A75D99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28.09.2018 года № 10</w:t>
            </w:r>
          </w:p>
        </w:tc>
      </w:tr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tabs>
                <w:tab w:val="left" w:pos="5987"/>
              </w:tabs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 xml:space="preserve"> Администрации сельского поселения </w:t>
            </w:r>
          </w:p>
        </w:tc>
      </w:tr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- Администрации сельского поселения;</w:t>
            </w:r>
          </w:p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- главные распорядители и получатели бюджетных средств</w:t>
            </w:r>
          </w:p>
        </w:tc>
      </w:tr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color w:val="000000"/>
                <w:sz w:val="28"/>
                <w:szCs w:val="28"/>
              </w:rPr>
              <w:t xml:space="preserve">муниципальные учреждения </w:t>
            </w:r>
            <w:r w:rsidRPr="00A75D99">
              <w:rPr>
                <w:sz w:val="28"/>
                <w:szCs w:val="28"/>
              </w:rPr>
              <w:t>сельского поселения Мокша муниципального района Большеглушицкий Самарской области</w:t>
            </w:r>
            <w:r w:rsidRPr="00A75D99">
              <w:rPr>
                <w:color w:val="000000"/>
                <w:sz w:val="28"/>
                <w:szCs w:val="28"/>
              </w:rPr>
              <w:t>; органы местного самоуправления</w:t>
            </w:r>
            <w:r w:rsidRPr="00A75D99">
              <w:rPr>
                <w:sz w:val="28"/>
                <w:szCs w:val="28"/>
              </w:rPr>
              <w:t xml:space="preserve"> сельского поселения Мокша</w:t>
            </w:r>
            <w:r w:rsidRPr="00A75D99">
              <w:rPr>
                <w:color w:val="000000"/>
                <w:sz w:val="28"/>
                <w:szCs w:val="28"/>
              </w:rPr>
              <w:t xml:space="preserve">  </w:t>
            </w:r>
            <w:r w:rsidRPr="00A75D99">
              <w:rPr>
                <w:sz w:val="28"/>
                <w:szCs w:val="28"/>
              </w:rPr>
              <w:t>муниципального района Большеглушицкий Самарской области</w:t>
            </w:r>
          </w:p>
        </w:tc>
      </w:tr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 xml:space="preserve">Цель и задачи программы 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pStyle w:val="Style22"/>
              <w:widowControl/>
              <w:spacing w:line="276" w:lineRule="auto"/>
              <w:jc w:val="both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 xml:space="preserve">-коммунального Целью Программы является создание условий для приведения           жилищно-коммунальной инфраструктуры </w:t>
            </w:r>
            <w:r w:rsidRPr="00A75D99">
              <w:rPr>
                <w:sz w:val="28"/>
                <w:szCs w:val="28"/>
              </w:rPr>
              <w:t>сельского поселения Мокша муниципального района Большеглушицкий Самарской области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 xml:space="preserve"> в соответствие со стандартами качества, обеспечивающими комфортные условия проживания. </w:t>
            </w:r>
          </w:p>
          <w:p w:rsidR="00C76C09" w:rsidRPr="00A75D99" w:rsidRDefault="00C76C09" w:rsidP="00583908">
            <w:pPr>
              <w:pStyle w:val="Style22"/>
              <w:widowControl/>
              <w:spacing w:line="276" w:lineRule="auto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Задачами Программы являются:</w:t>
            </w:r>
          </w:p>
          <w:p w:rsidR="00C76C09" w:rsidRPr="00A75D99" w:rsidRDefault="00C76C09" w:rsidP="00583908">
            <w:pPr>
              <w:pStyle w:val="Style24"/>
              <w:widowControl/>
              <w:spacing w:line="276" w:lineRule="auto"/>
              <w:ind w:firstLine="0"/>
              <w:jc w:val="both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   модернизация</w:t>
            </w:r>
            <w:r w:rsidRPr="00A75D99">
              <w:rPr>
                <w:rStyle w:val="FontStyle36"/>
                <w:sz w:val="28"/>
                <w:szCs w:val="28"/>
              </w:rPr>
              <w:t xml:space="preserve">   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 xml:space="preserve">    объектов жилищно-коммунальной инфраструктуры,    связанная с реконструкцией существующих объектов (с высоким уровнем износа), а   также    со    строительством    новых объектов, направленных на замену объектов с высоким уровнем 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lastRenderedPageBreak/>
              <w:t>износа;</w:t>
            </w:r>
          </w:p>
          <w:p w:rsidR="00C76C09" w:rsidRPr="00A75D99" w:rsidRDefault="00C76C09" w:rsidP="00583908">
            <w:pPr>
              <w:pStyle w:val="Style21"/>
              <w:widowControl/>
              <w:tabs>
                <w:tab w:val="left" w:pos="206"/>
              </w:tabs>
              <w:spacing w:line="276" w:lineRule="auto"/>
              <w:ind w:firstLine="5"/>
              <w:jc w:val="both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>повышение эффективности управления в сфере жилищно-коммунального хозяйства;</w:t>
            </w:r>
          </w:p>
          <w:p w:rsidR="00C76C09" w:rsidRPr="00A75D99" w:rsidRDefault="00C76C09" w:rsidP="00583908">
            <w:pPr>
              <w:pStyle w:val="Style21"/>
              <w:widowControl/>
              <w:tabs>
                <w:tab w:val="left" w:pos="206"/>
              </w:tabs>
              <w:spacing w:line="276" w:lineRule="auto"/>
              <w:ind w:firstLine="10"/>
              <w:jc w:val="both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>привлечение средств внебюджетных источников (в том числе средств частных проектов модернизации объектов жилищно-коммунальной инфраструктуры);</w:t>
            </w:r>
          </w:p>
          <w:p w:rsidR="00C76C09" w:rsidRPr="00A75D99" w:rsidRDefault="00C76C09" w:rsidP="00583908">
            <w:pPr>
              <w:tabs>
                <w:tab w:val="left" w:pos="322"/>
              </w:tabs>
              <w:ind w:left="34"/>
              <w:jc w:val="both"/>
              <w:rPr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>обеспечение ресурсной эффективности, устойчивости и   безопас</w:t>
            </w:r>
            <w:r>
              <w:rPr>
                <w:rStyle w:val="FontStyle36"/>
                <w:b w:val="0"/>
                <w:sz w:val="28"/>
                <w:szCs w:val="28"/>
              </w:rPr>
              <w:t xml:space="preserve">ности   функционирования жилищного 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>комплекса.</w:t>
            </w:r>
          </w:p>
        </w:tc>
      </w:tr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lastRenderedPageBreak/>
              <w:t xml:space="preserve">Сроки (этапы) реализации программы 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этап: 01.01.2018 – 31.12.2019</w:t>
            </w:r>
            <w:r w:rsidRPr="00A75D99">
              <w:rPr>
                <w:sz w:val="28"/>
                <w:szCs w:val="28"/>
              </w:rPr>
              <w:t>;</w:t>
            </w:r>
          </w:p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этап: 01.01.2019 – 31.12.2020;</w:t>
            </w:r>
          </w:p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этап: 01.01.2021– 31.12.2022</w:t>
            </w:r>
            <w:r w:rsidRPr="00A75D99">
              <w:rPr>
                <w:sz w:val="28"/>
                <w:szCs w:val="28"/>
              </w:rPr>
              <w:t>;</w:t>
            </w:r>
          </w:p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этап: 01.01.2022 – 31.12.2023</w:t>
            </w:r>
            <w:r w:rsidRPr="00A75D99">
              <w:rPr>
                <w:sz w:val="28"/>
                <w:szCs w:val="28"/>
              </w:rPr>
              <w:t>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этап: 01.01.2023</w:t>
            </w:r>
            <w:r w:rsidRPr="00A75D99">
              <w:rPr>
                <w:sz w:val="28"/>
                <w:szCs w:val="28"/>
              </w:rPr>
              <w:t xml:space="preserve"> </w:t>
            </w:r>
            <w:proofErr w:type="gramStart"/>
            <w:r w:rsidRPr="00A75D9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31.12.2024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C76C09" w:rsidRPr="008552E1" w:rsidRDefault="00C76C09" w:rsidP="00583908">
            <w:pPr>
              <w:jc w:val="both"/>
              <w:rPr>
                <w:sz w:val="28"/>
                <w:szCs w:val="28"/>
              </w:rPr>
            </w:pPr>
          </w:p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A75D99" w:rsidTr="00583908">
        <w:tc>
          <w:tcPr>
            <w:tcW w:w="2235" w:type="dxa"/>
          </w:tcPr>
          <w:p w:rsidR="00C76C09" w:rsidRPr="00A75D99" w:rsidRDefault="00C76C09" w:rsidP="00583908">
            <w:pPr>
              <w:rPr>
                <w:sz w:val="28"/>
                <w:szCs w:val="28"/>
              </w:rPr>
            </w:pPr>
            <w:r w:rsidRPr="00A75D99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</w:tcPr>
          <w:p w:rsidR="00C76C09" w:rsidRPr="00A75D99" w:rsidRDefault="00C76C09" w:rsidP="00583908">
            <w:pPr>
              <w:pStyle w:val="Style18"/>
              <w:widowControl/>
              <w:tabs>
                <w:tab w:val="left" w:pos="250"/>
              </w:tabs>
              <w:spacing w:line="276" w:lineRule="auto"/>
              <w:ind w:left="5" w:hanging="5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>снижение уровня износа объектов жилищно-коммунальной инфраструктуры;</w:t>
            </w:r>
          </w:p>
          <w:p w:rsidR="00C76C09" w:rsidRPr="00A75D99" w:rsidRDefault="00C76C09" w:rsidP="00583908">
            <w:pPr>
              <w:pStyle w:val="Style18"/>
              <w:widowControl/>
              <w:tabs>
                <w:tab w:val="left" w:pos="245"/>
              </w:tabs>
              <w:spacing w:line="276" w:lineRule="auto"/>
              <w:rPr>
                <w:rStyle w:val="FontStyle36"/>
                <w:b w:val="0"/>
                <w:color w:val="FF000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>повышение надежности и качества услуг качества предоставляемых услуг: сокращение количества технологических сбоев и повреждений в системах отопления, водоснабжения.</w:t>
            </w:r>
          </w:p>
          <w:p w:rsidR="00C76C09" w:rsidRPr="00A75D99" w:rsidRDefault="00C76C09" w:rsidP="00583908">
            <w:pPr>
              <w:pStyle w:val="Style18"/>
              <w:widowControl/>
              <w:tabs>
                <w:tab w:val="left" w:pos="192"/>
              </w:tabs>
              <w:spacing w:line="276" w:lineRule="auto"/>
              <w:rPr>
                <w:rStyle w:val="FontStyle36"/>
                <w:b w:val="0"/>
                <w:color w:val="FF000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 xml:space="preserve">сокращение количества жалоб и претензий к качеству предоставления услуг отопления, водоснабжения. </w:t>
            </w:r>
          </w:p>
          <w:p w:rsidR="00C76C09" w:rsidRPr="00A75D99" w:rsidRDefault="00C76C09" w:rsidP="00583908">
            <w:pPr>
              <w:pStyle w:val="Style18"/>
              <w:widowControl/>
              <w:tabs>
                <w:tab w:val="left" w:pos="192"/>
              </w:tabs>
              <w:spacing w:line="276" w:lineRule="auto"/>
              <w:ind w:firstLine="5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 xml:space="preserve">снижение удельных затрат материальных ресурсов на производство услуг отопления, водоснабжения. </w:t>
            </w:r>
          </w:p>
          <w:p w:rsidR="00C76C09" w:rsidRPr="00A75D99" w:rsidRDefault="00C76C09" w:rsidP="00583908">
            <w:pPr>
              <w:pStyle w:val="Style18"/>
              <w:widowControl/>
              <w:tabs>
                <w:tab w:val="left" w:pos="331"/>
              </w:tabs>
              <w:spacing w:line="276" w:lineRule="auto"/>
              <w:ind w:firstLine="5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 обеспечение приборным учетом потребляемых ресурсов: учета воды у промышленных и бюджетных потребителей до 100%, по многоквартирным жилым домам до 100%, по индивидуальному собственному жилью до 100%;</w:t>
            </w:r>
          </w:p>
          <w:p w:rsidR="00C76C09" w:rsidRPr="00A75D99" w:rsidRDefault="00C76C09" w:rsidP="00583908">
            <w:pPr>
              <w:pStyle w:val="Style20"/>
              <w:widowControl/>
              <w:spacing w:line="276" w:lineRule="auto"/>
              <w:ind w:firstLine="0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 увеличение уровня общей рентабельности организаций коммунального хозяйства;</w:t>
            </w:r>
          </w:p>
          <w:p w:rsidR="00C76C09" w:rsidRPr="00A75D99" w:rsidRDefault="00C76C09" w:rsidP="00583908">
            <w:pPr>
              <w:pStyle w:val="Style18"/>
              <w:widowControl/>
              <w:tabs>
                <w:tab w:val="left" w:pos="192"/>
              </w:tabs>
              <w:spacing w:line="276" w:lineRule="auto"/>
              <w:rPr>
                <w:rStyle w:val="FontStyle36"/>
                <w:b w:val="0"/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</w:t>
            </w:r>
            <w:r w:rsidRPr="00A75D99">
              <w:rPr>
                <w:rStyle w:val="FontStyle36"/>
                <w:b w:val="0"/>
                <w:sz w:val="28"/>
                <w:szCs w:val="28"/>
              </w:rPr>
              <w:tab/>
              <w:t>улучшение экологической ситуации;</w:t>
            </w:r>
          </w:p>
          <w:p w:rsidR="00C76C09" w:rsidRPr="00A75D99" w:rsidRDefault="00C76C09" w:rsidP="00583908">
            <w:pPr>
              <w:jc w:val="both"/>
              <w:rPr>
                <w:sz w:val="28"/>
                <w:szCs w:val="28"/>
              </w:rPr>
            </w:pPr>
            <w:r w:rsidRPr="00A75D99">
              <w:rPr>
                <w:rStyle w:val="FontStyle36"/>
                <w:b w:val="0"/>
                <w:sz w:val="28"/>
                <w:szCs w:val="28"/>
              </w:rPr>
              <w:t>- создание благоприятных условий для привлечения внебюджетных сре</w:t>
            </w:r>
            <w:proofErr w:type="gramStart"/>
            <w:r w:rsidRPr="00A75D99">
              <w:rPr>
                <w:rStyle w:val="FontStyle36"/>
                <w:b w:val="0"/>
                <w:sz w:val="28"/>
                <w:szCs w:val="28"/>
              </w:rPr>
              <w:t>дств дл</w:t>
            </w:r>
            <w:proofErr w:type="gramEnd"/>
            <w:r w:rsidRPr="00A75D99">
              <w:rPr>
                <w:rStyle w:val="FontStyle36"/>
                <w:b w:val="0"/>
                <w:sz w:val="28"/>
                <w:szCs w:val="28"/>
              </w:rPr>
              <w:t>я финансирования проектов модернизации объектов коммунальной инфраструктуры.</w:t>
            </w:r>
          </w:p>
        </w:tc>
      </w:tr>
    </w:tbl>
    <w:p w:rsidR="00C76C09" w:rsidRDefault="00C76C09" w:rsidP="00C76C09">
      <w:pPr>
        <w:widowControl/>
        <w:rPr>
          <w:b/>
          <w:sz w:val="24"/>
        </w:rPr>
      </w:pPr>
    </w:p>
    <w:p w:rsidR="00C76C09" w:rsidRPr="00A75D99" w:rsidRDefault="00C76C09" w:rsidP="00C76C09">
      <w:pPr>
        <w:pStyle w:val="cenpt"/>
        <w:jc w:val="center"/>
        <w:rPr>
          <w:b/>
          <w:sz w:val="28"/>
          <w:szCs w:val="28"/>
        </w:rPr>
      </w:pPr>
      <w:r w:rsidRPr="00A75D99">
        <w:rPr>
          <w:b/>
          <w:sz w:val="28"/>
          <w:szCs w:val="28"/>
        </w:rPr>
        <w:lastRenderedPageBreak/>
        <w:t>6. Обоснование ресурсного обеспечения программы</w:t>
      </w:r>
    </w:p>
    <w:p w:rsidR="00C76C09" w:rsidRPr="00A75D99" w:rsidRDefault="00C76C09" w:rsidP="00C76C0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C76C09" w:rsidRPr="00A75D99" w:rsidRDefault="00C76C09" w:rsidP="00C76C0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>
        <w:rPr>
          <w:sz w:val="28"/>
          <w:szCs w:val="28"/>
        </w:rPr>
        <w:t xml:space="preserve">ацию программы составляет    1243,5 </w:t>
      </w:r>
      <w:r w:rsidRPr="00A75D99">
        <w:rPr>
          <w:sz w:val="28"/>
          <w:szCs w:val="28"/>
        </w:rPr>
        <w:t>тысяч рублей, в том числе по годам:</w:t>
      </w:r>
    </w:p>
    <w:p w:rsidR="00C76C09" w:rsidRPr="009A250C" w:rsidRDefault="00C76C09" w:rsidP="00C76C09">
      <w:pPr>
        <w:pStyle w:val="cenpt"/>
        <w:ind w:firstLine="709"/>
        <w:jc w:val="both"/>
        <w:rPr>
          <w:sz w:val="28"/>
          <w:szCs w:val="28"/>
        </w:rPr>
      </w:pPr>
      <w:r w:rsidRPr="009A250C">
        <w:rPr>
          <w:sz w:val="28"/>
          <w:szCs w:val="28"/>
        </w:rPr>
        <w:t>2018 год – 250.000 тыс. руб.        2022 год – 7</w:t>
      </w:r>
      <w:r>
        <w:rPr>
          <w:sz w:val="28"/>
          <w:szCs w:val="28"/>
        </w:rPr>
        <w:t>2</w:t>
      </w:r>
      <w:r w:rsidRPr="009A250C">
        <w:rPr>
          <w:sz w:val="28"/>
          <w:szCs w:val="28"/>
        </w:rPr>
        <w:t xml:space="preserve">0.000 </w:t>
      </w:r>
      <w:proofErr w:type="spellStart"/>
      <w:r w:rsidRPr="009A250C">
        <w:rPr>
          <w:sz w:val="28"/>
          <w:szCs w:val="28"/>
        </w:rPr>
        <w:t>тыс</w:t>
      </w:r>
      <w:proofErr w:type="gramStart"/>
      <w:r w:rsidRPr="009A250C">
        <w:rPr>
          <w:sz w:val="28"/>
          <w:szCs w:val="28"/>
        </w:rPr>
        <w:t>.р</w:t>
      </w:r>
      <w:proofErr w:type="gramEnd"/>
      <w:r w:rsidRPr="009A250C">
        <w:rPr>
          <w:sz w:val="28"/>
          <w:szCs w:val="28"/>
        </w:rPr>
        <w:t>уб</w:t>
      </w:r>
      <w:proofErr w:type="spellEnd"/>
      <w:r w:rsidRPr="009A250C">
        <w:rPr>
          <w:sz w:val="28"/>
          <w:szCs w:val="28"/>
        </w:rPr>
        <w:t>.</w:t>
      </w:r>
    </w:p>
    <w:p w:rsidR="00C76C09" w:rsidRPr="009A250C" w:rsidRDefault="00C76C09" w:rsidP="00C76C09">
      <w:pPr>
        <w:pStyle w:val="cenpt"/>
        <w:ind w:firstLine="709"/>
        <w:jc w:val="both"/>
        <w:rPr>
          <w:sz w:val="28"/>
          <w:szCs w:val="28"/>
        </w:rPr>
      </w:pPr>
      <w:r w:rsidRPr="009A250C">
        <w:rPr>
          <w:sz w:val="28"/>
          <w:szCs w:val="28"/>
        </w:rPr>
        <w:t xml:space="preserve">2019 год – 292.400 </w:t>
      </w:r>
      <w:proofErr w:type="spellStart"/>
      <w:r w:rsidRPr="009A250C">
        <w:rPr>
          <w:sz w:val="28"/>
          <w:szCs w:val="28"/>
        </w:rPr>
        <w:t>тыс</w:t>
      </w:r>
      <w:proofErr w:type="gramStart"/>
      <w:r w:rsidRPr="009A250C">
        <w:rPr>
          <w:sz w:val="28"/>
          <w:szCs w:val="28"/>
        </w:rPr>
        <w:t>.р</w:t>
      </w:r>
      <w:proofErr w:type="gramEnd"/>
      <w:r w:rsidRPr="009A250C">
        <w:rPr>
          <w:sz w:val="28"/>
          <w:szCs w:val="28"/>
        </w:rPr>
        <w:t>уб</w:t>
      </w:r>
      <w:proofErr w:type="spellEnd"/>
      <w:r w:rsidRPr="009A250C">
        <w:rPr>
          <w:sz w:val="28"/>
          <w:szCs w:val="28"/>
        </w:rPr>
        <w:t>.</w:t>
      </w:r>
      <w:r>
        <w:rPr>
          <w:sz w:val="28"/>
          <w:szCs w:val="28"/>
        </w:rPr>
        <w:t xml:space="preserve">       2023год –317,1</w:t>
      </w:r>
      <w:r w:rsidRPr="009A250C">
        <w:rPr>
          <w:sz w:val="28"/>
          <w:szCs w:val="28"/>
        </w:rPr>
        <w:t>тыс.руб.</w:t>
      </w:r>
    </w:p>
    <w:p w:rsidR="00C76C09" w:rsidRPr="009A250C" w:rsidRDefault="00C76C09" w:rsidP="00C76C09">
      <w:pPr>
        <w:pStyle w:val="cenpt"/>
        <w:ind w:firstLine="709"/>
        <w:jc w:val="both"/>
        <w:rPr>
          <w:sz w:val="28"/>
          <w:szCs w:val="28"/>
        </w:rPr>
      </w:pPr>
      <w:r w:rsidRPr="009A250C">
        <w:rPr>
          <w:sz w:val="28"/>
          <w:szCs w:val="28"/>
        </w:rPr>
        <w:t>2020 год – 828.800 тыс. руб.</w:t>
      </w:r>
      <w:r>
        <w:rPr>
          <w:sz w:val="28"/>
          <w:szCs w:val="28"/>
        </w:rPr>
        <w:t xml:space="preserve">      2024 год – 800</w:t>
      </w:r>
      <w:r w:rsidRPr="009A250C">
        <w:rPr>
          <w:sz w:val="28"/>
          <w:szCs w:val="28"/>
        </w:rPr>
        <w:t>.000 тыс. руб.</w:t>
      </w:r>
    </w:p>
    <w:p w:rsidR="00C76C09" w:rsidRPr="009A250C" w:rsidRDefault="00C76C09" w:rsidP="00C76C09">
      <w:pPr>
        <w:pStyle w:val="cenpt"/>
        <w:tabs>
          <w:tab w:val="center" w:pos="5032"/>
        </w:tabs>
        <w:ind w:firstLine="709"/>
        <w:jc w:val="both"/>
        <w:rPr>
          <w:sz w:val="28"/>
          <w:szCs w:val="28"/>
        </w:rPr>
      </w:pPr>
      <w:r w:rsidRPr="009A250C">
        <w:rPr>
          <w:sz w:val="28"/>
          <w:szCs w:val="28"/>
        </w:rPr>
        <w:t xml:space="preserve">2021 </w:t>
      </w:r>
      <w:r>
        <w:rPr>
          <w:sz w:val="28"/>
          <w:szCs w:val="28"/>
        </w:rPr>
        <w:t>год – 3731,9</w:t>
      </w:r>
      <w:r w:rsidRPr="009A250C">
        <w:rPr>
          <w:sz w:val="28"/>
          <w:szCs w:val="28"/>
        </w:rPr>
        <w:t xml:space="preserve"> </w:t>
      </w:r>
      <w:proofErr w:type="spellStart"/>
      <w:r w:rsidRPr="009A250C">
        <w:rPr>
          <w:sz w:val="28"/>
          <w:szCs w:val="28"/>
        </w:rPr>
        <w:t>тыс</w:t>
      </w:r>
      <w:proofErr w:type="gramStart"/>
      <w:r w:rsidRPr="009A250C">
        <w:rPr>
          <w:sz w:val="28"/>
          <w:szCs w:val="28"/>
        </w:rPr>
        <w:t>.р</w:t>
      </w:r>
      <w:proofErr w:type="gramEnd"/>
      <w:r w:rsidRPr="009A250C">
        <w:rPr>
          <w:sz w:val="28"/>
          <w:szCs w:val="28"/>
        </w:rPr>
        <w:t>уб</w:t>
      </w:r>
      <w:proofErr w:type="spellEnd"/>
      <w:r w:rsidRPr="009A250C">
        <w:rPr>
          <w:sz w:val="28"/>
          <w:szCs w:val="28"/>
        </w:rPr>
        <w:t>.</w:t>
      </w:r>
      <w:r w:rsidRPr="009A250C">
        <w:rPr>
          <w:sz w:val="28"/>
          <w:szCs w:val="28"/>
        </w:rPr>
        <w:tab/>
        <w:t xml:space="preserve">          </w:t>
      </w: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rPr>
          <w:b/>
          <w:sz w:val="24"/>
        </w:rPr>
        <w:sectPr w:rsidR="00C76C09" w:rsidSect="004D3F13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Pr="00E161E7" w:rsidRDefault="00C76C09" w:rsidP="00C76C09">
      <w:pPr>
        <w:widowControl/>
        <w:jc w:val="center"/>
        <w:rPr>
          <w:b/>
        </w:rPr>
      </w:pPr>
      <w:r w:rsidRPr="00E161E7">
        <w:rPr>
          <w:b/>
        </w:rPr>
        <w:t>Основные целевые индикаторы и показатели эффективности</w:t>
      </w:r>
    </w:p>
    <w:p w:rsidR="00C76C09" w:rsidRPr="00E161E7" w:rsidRDefault="00C76C09" w:rsidP="00C76C09">
      <w:pPr>
        <w:ind w:firstLine="709"/>
        <w:jc w:val="center"/>
        <w:rPr>
          <w:b/>
          <w:bCs/>
          <w:color w:val="000000"/>
        </w:rPr>
      </w:pPr>
      <w:r w:rsidRPr="00E161E7">
        <w:rPr>
          <w:b/>
        </w:rPr>
        <w:t>реализации программы «</w:t>
      </w:r>
      <w:r w:rsidRPr="00E161E7">
        <w:rPr>
          <w:b/>
          <w:bCs/>
          <w:color w:val="000000"/>
        </w:rPr>
        <w:t xml:space="preserve">КОМПЛЕКСНОЕ РАЗВИТИЕ СИСТЕМЫ ЖИЛИЩНО-КОММУНАЛЬНОГО ХОЗЯЙСТВА  СЕЛЬСКОГО ПОСЕЛЕНИЯ МОКША МУНИЦИПАЛЬНОГО </w:t>
      </w:r>
    </w:p>
    <w:p w:rsidR="00C76C09" w:rsidRPr="00E161E7" w:rsidRDefault="00C76C09" w:rsidP="00C76C09">
      <w:pPr>
        <w:ind w:firstLine="709"/>
        <w:jc w:val="center"/>
        <w:rPr>
          <w:b/>
          <w:bCs/>
          <w:color w:val="000000"/>
        </w:rPr>
      </w:pPr>
      <w:r w:rsidRPr="00E161E7">
        <w:rPr>
          <w:b/>
          <w:bCs/>
          <w:color w:val="000000"/>
        </w:rPr>
        <w:t>РАЙОНА БОЛЬШЕГЛУШИЦКИЙ САМАРСКОЙ ОБЛАСТИ»</w:t>
      </w:r>
    </w:p>
    <w:p w:rsidR="00C76C09" w:rsidRPr="00E161E7" w:rsidRDefault="00C76C09" w:rsidP="00C76C09">
      <w:pPr>
        <w:ind w:firstLine="709"/>
        <w:jc w:val="center"/>
        <w:rPr>
          <w:b/>
          <w:bCs/>
          <w:color w:val="000000"/>
        </w:rPr>
      </w:pPr>
      <w:r w:rsidRPr="00E161E7">
        <w:rPr>
          <w:b/>
          <w:bCs/>
          <w:color w:val="000000"/>
        </w:rPr>
        <w:t xml:space="preserve"> НА 2018-2026</w:t>
      </w:r>
      <w:r>
        <w:rPr>
          <w:b/>
          <w:bCs/>
          <w:color w:val="000000"/>
        </w:rPr>
        <w:t>ГОДЫ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7"/>
        <w:gridCol w:w="1545"/>
        <w:gridCol w:w="7"/>
        <w:gridCol w:w="1134"/>
        <w:gridCol w:w="1134"/>
        <w:gridCol w:w="6"/>
        <w:gridCol w:w="1271"/>
      </w:tblGrid>
      <w:tr w:rsidR="00C76C09" w:rsidRPr="00E161E7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 xml:space="preserve">наименование целевых   </w:t>
            </w:r>
            <w:r w:rsidRPr="00E161E7">
              <w:br/>
              <w:t>показателей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 xml:space="preserve">Единица  </w:t>
            </w:r>
            <w:r w:rsidRPr="00E161E7">
              <w:br/>
              <w:t xml:space="preserve">измерения </w:t>
            </w:r>
            <w:r w:rsidRPr="00E161E7">
              <w:br/>
              <w:t>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 xml:space="preserve">Величина </w:t>
            </w:r>
            <w:r w:rsidRPr="00E161E7">
              <w:br/>
              <w:t>показателя</w:t>
            </w:r>
            <w:r w:rsidRPr="00E161E7">
              <w:br/>
              <w:t xml:space="preserve">в базовом </w:t>
            </w:r>
            <w:r w:rsidRPr="00E161E7">
              <w:br/>
              <w:t xml:space="preserve">году (до </w:t>
            </w:r>
            <w:r w:rsidRPr="00E161E7">
              <w:br/>
              <w:t xml:space="preserve">начала  </w:t>
            </w:r>
            <w:r w:rsidRPr="00E161E7">
              <w:br/>
              <w:t>реализации</w:t>
            </w:r>
            <w:r w:rsidRPr="00E161E7">
              <w:br/>
              <w:t>Программы)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proofErr w:type="gramStart"/>
            <w:r w:rsidRPr="00E161E7">
              <w:t>Прогнозные</w:t>
            </w:r>
            <w:proofErr w:type="gramEnd"/>
            <w:r w:rsidRPr="00E161E7">
              <w:t xml:space="preserve"> значение показателя</w:t>
            </w:r>
          </w:p>
        </w:tc>
      </w:tr>
      <w:tr w:rsidR="00C76C09" w:rsidRPr="00E161E7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2023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20__ г.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20__ г.</w:t>
            </w:r>
          </w:p>
        </w:tc>
      </w:tr>
      <w:tr w:rsidR="00C76C09" w:rsidRPr="00E161E7" w:rsidTr="00583908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pStyle w:val="Pro-Tab"/>
              <w:spacing w:before="0" w:after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eastAsia="ru-RU"/>
              </w:rPr>
              <w:t>подвоз воды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 xml:space="preserve">Тыс. </w:t>
            </w:r>
            <w:proofErr w:type="spellStart"/>
            <w:r w:rsidRPr="00E161E7">
              <w:t>руб</w:t>
            </w:r>
            <w:proofErr w:type="spellEnd"/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100%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258,0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</w:tr>
      <w:tr w:rsidR="00C76C09" w:rsidRPr="00E161E7" w:rsidTr="00583908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pStyle w:val="Pro-Tab"/>
              <w:spacing w:before="0" w:after="0"/>
              <w:ind w:firstLine="709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Прочие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proofErr w:type="spellStart"/>
            <w:r w:rsidRPr="00E161E7">
              <w:t>Тыс</w:t>
            </w:r>
            <w:proofErr w:type="gramStart"/>
            <w:r w:rsidRPr="00E161E7">
              <w:t>.р</w:t>
            </w:r>
            <w:proofErr w:type="gramEnd"/>
            <w:r w:rsidRPr="00E161E7">
              <w:t>уб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</w:tr>
      <w:tr w:rsidR="00C76C09" w:rsidRPr="00E161E7" w:rsidTr="0058390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  <w:r w:rsidRPr="00E161E7">
              <w:t>317,1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161E7" w:rsidRDefault="00C76C09" w:rsidP="00583908">
            <w:pPr>
              <w:widowControl/>
              <w:jc w:val="center"/>
            </w:pPr>
          </w:p>
        </w:tc>
      </w:tr>
    </w:tbl>
    <w:p w:rsidR="00C76C09" w:rsidRPr="00E161E7" w:rsidRDefault="00C76C09" w:rsidP="00C76C09">
      <w:pPr>
        <w:widowControl/>
        <w:overflowPunct w:val="0"/>
        <w:spacing w:line="280" w:lineRule="exact"/>
        <w:textAlignment w:val="baseline"/>
        <w:rPr>
          <w:b/>
          <w:bCs/>
        </w:rPr>
      </w:pPr>
    </w:p>
    <w:p w:rsidR="00C76C09" w:rsidRPr="00E161E7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/>
          <w:bCs/>
        </w:rPr>
      </w:pPr>
      <w:r w:rsidRPr="00E161E7">
        <w:rPr>
          <w:b/>
          <w:bCs/>
        </w:rPr>
        <w:t>Информация</w:t>
      </w:r>
    </w:p>
    <w:p w:rsidR="00C76C09" w:rsidRPr="00E161E7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/>
          <w:bCs/>
        </w:rPr>
      </w:pPr>
      <w:r w:rsidRPr="00E161E7">
        <w:rPr>
          <w:b/>
          <w:bCs/>
        </w:rPr>
        <w:t>о реализации муниципальной программы</w:t>
      </w:r>
    </w:p>
    <w:p w:rsidR="00C76C09" w:rsidRPr="00E161E7" w:rsidRDefault="00C76C09" w:rsidP="00C76C09">
      <w:pPr>
        <w:ind w:firstLine="709"/>
        <w:jc w:val="center"/>
        <w:rPr>
          <w:bCs/>
          <w:color w:val="000000"/>
          <w:sz w:val="18"/>
          <w:szCs w:val="18"/>
        </w:rPr>
      </w:pPr>
      <w:r w:rsidRPr="00E161E7">
        <w:rPr>
          <w:b/>
        </w:rPr>
        <w:t>«</w:t>
      </w:r>
      <w:r w:rsidRPr="00E161E7">
        <w:rPr>
          <w:bCs/>
          <w:color w:val="000000"/>
          <w:sz w:val="18"/>
          <w:szCs w:val="18"/>
        </w:rPr>
        <w:t xml:space="preserve">КОМПЛЕКСНОЕ РАЗВИТИЕ СИСТЕМЫ ЖИЛИЩНО-КОММУНАЛЬНОГО ХОЗЯЙСТВА  СЕЛЬСКОГО ПОСЕЛЕНИЯ МОКША МУНИЦИПАЛЬНОГО </w:t>
      </w:r>
    </w:p>
    <w:p w:rsidR="00C76C09" w:rsidRPr="00E161E7" w:rsidRDefault="00C76C09" w:rsidP="00C76C09">
      <w:pPr>
        <w:ind w:firstLine="709"/>
        <w:jc w:val="center"/>
        <w:rPr>
          <w:bCs/>
          <w:color w:val="000000"/>
          <w:sz w:val="18"/>
          <w:szCs w:val="18"/>
        </w:rPr>
      </w:pPr>
      <w:r w:rsidRPr="00E161E7">
        <w:rPr>
          <w:bCs/>
          <w:color w:val="000000"/>
          <w:sz w:val="18"/>
          <w:szCs w:val="18"/>
        </w:rPr>
        <w:t>РАЙОНА БОЛЬШЕГЛУШИЦКИЙ САМАРСКОЙ ОБЛАСТИ»</w:t>
      </w:r>
    </w:p>
    <w:p w:rsidR="00C76C09" w:rsidRPr="00E161E7" w:rsidRDefault="00C76C09" w:rsidP="00C76C09">
      <w:pPr>
        <w:ind w:firstLine="709"/>
        <w:jc w:val="center"/>
        <w:rPr>
          <w:bCs/>
          <w:color w:val="000000"/>
          <w:sz w:val="18"/>
          <w:szCs w:val="18"/>
        </w:rPr>
      </w:pPr>
      <w:r w:rsidRPr="00E161E7">
        <w:rPr>
          <w:bCs/>
          <w:color w:val="000000"/>
          <w:sz w:val="18"/>
          <w:szCs w:val="18"/>
        </w:rPr>
        <w:t xml:space="preserve"> НА 2018-2026 ГОДЫ</w:t>
      </w:r>
    </w:p>
    <w:p w:rsidR="00C76C09" w:rsidRPr="00E161E7" w:rsidRDefault="00C76C09" w:rsidP="00C76C09">
      <w:pPr>
        <w:widowControl/>
        <w:jc w:val="center"/>
        <w:rPr>
          <w:bCs/>
          <w:sz w:val="18"/>
          <w:szCs w:val="18"/>
        </w:rPr>
      </w:pPr>
      <w:r w:rsidRPr="00E161E7">
        <w:rPr>
          <w:bCs/>
          <w:sz w:val="18"/>
          <w:szCs w:val="18"/>
        </w:rPr>
        <w:t>(наименование Программы)</w:t>
      </w:r>
    </w:p>
    <w:p w:rsidR="00C76C09" w:rsidRPr="00E161E7" w:rsidRDefault="00C76C09" w:rsidP="00C76C09">
      <w:pPr>
        <w:widowControl/>
        <w:jc w:val="center"/>
      </w:pPr>
      <w:r w:rsidRPr="00E161E7">
        <w:t xml:space="preserve">  за 2023 год</w:t>
      </w:r>
    </w:p>
    <w:p w:rsidR="00C76C09" w:rsidRPr="00E161E7" w:rsidRDefault="00C76C09" w:rsidP="00C76C09">
      <w:pPr>
        <w:widowControl/>
        <w:jc w:val="right"/>
      </w:pPr>
      <w:r w:rsidRPr="00E161E7"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75"/>
        <w:gridCol w:w="2551"/>
        <w:gridCol w:w="2072"/>
        <w:gridCol w:w="1406"/>
        <w:gridCol w:w="1582"/>
        <w:gridCol w:w="2928"/>
      </w:tblGrid>
      <w:tr w:rsidR="00C76C09" w:rsidRPr="00E161E7" w:rsidTr="00583908">
        <w:tc>
          <w:tcPr>
            <w:tcW w:w="722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№ </w:t>
            </w:r>
            <w:proofErr w:type="gramStart"/>
            <w:r w:rsidRPr="00E161E7">
              <w:rPr>
                <w:bCs/>
              </w:rPr>
              <w:t>п</w:t>
            </w:r>
            <w:proofErr w:type="gramEnd"/>
            <w:r w:rsidRPr="00E161E7">
              <w:rPr>
                <w:bCs/>
              </w:rPr>
              <w:t>/п</w:t>
            </w:r>
          </w:p>
        </w:tc>
        <w:tc>
          <w:tcPr>
            <w:tcW w:w="3075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>Мероприятия*</w:t>
            </w:r>
          </w:p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 </w:t>
            </w:r>
          </w:p>
        </w:tc>
        <w:tc>
          <w:tcPr>
            <w:tcW w:w="2551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Источник </w:t>
            </w:r>
          </w:p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>финансирования</w:t>
            </w:r>
          </w:p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</w:p>
        </w:tc>
        <w:tc>
          <w:tcPr>
            <w:tcW w:w="2072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Объем </w:t>
            </w:r>
          </w:p>
          <w:p w:rsidR="00C76C09" w:rsidRPr="00E161E7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 финансирования </w:t>
            </w:r>
          </w:p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</w:p>
        </w:tc>
        <w:tc>
          <w:tcPr>
            <w:tcW w:w="1406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Исполнено </w:t>
            </w:r>
          </w:p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t>(кассовые</w:t>
            </w:r>
            <w:r w:rsidRPr="00E161E7">
              <w:br/>
              <w:t>расходы)</w:t>
            </w:r>
          </w:p>
        </w:tc>
        <w:tc>
          <w:tcPr>
            <w:tcW w:w="2928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t>Оценка выполнения</w:t>
            </w:r>
            <w:r w:rsidRPr="00E161E7">
              <w:rPr>
                <w:bCs/>
              </w:rPr>
              <w:t xml:space="preserve"> (краткое описание исполнения программы; либо причины неисполнения)</w:t>
            </w:r>
          </w:p>
        </w:tc>
      </w:tr>
      <w:tr w:rsidR="00C76C09" w:rsidRPr="00E161E7" w:rsidTr="00583908">
        <w:tc>
          <w:tcPr>
            <w:tcW w:w="722" w:type="dxa"/>
            <w:tcBorders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>1.</w:t>
            </w:r>
          </w:p>
        </w:tc>
        <w:tc>
          <w:tcPr>
            <w:tcW w:w="3075" w:type="dxa"/>
            <w:tcBorders>
              <w:left w:val="single" w:sz="4" w:space="0" w:color="auto"/>
            </w:tcBorders>
          </w:tcPr>
          <w:p w:rsidR="00C76C09" w:rsidRPr="00E161E7" w:rsidRDefault="00C76C09" w:rsidP="00583908">
            <w:pPr>
              <w:widowControl/>
              <w:jc w:val="both"/>
            </w:pPr>
            <w:r w:rsidRPr="00E161E7">
              <w:t>Подвоз воды населению</w:t>
            </w:r>
          </w:p>
        </w:tc>
        <w:tc>
          <w:tcPr>
            <w:tcW w:w="2551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E161E7" w:rsidRDefault="00C76C09" w:rsidP="00583908">
            <w:pPr>
              <w:jc w:val="center"/>
            </w:pPr>
            <w:r w:rsidRPr="00E161E7">
              <w:t>258,0</w:t>
            </w:r>
          </w:p>
        </w:tc>
        <w:tc>
          <w:tcPr>
            <w:tcW w:w="1406" w:type="dxa"/>
          </w:tcPr>
          <w:p w:rsidR="00C76C09" w:rsidRPr="00E161E7" w:rsidRDefault="00C76C09" w:rsidP="00583908">
            <w:pPr>
              <w:jc w:val="center"/>
            </w:pPr>
            <w:r w:rsidRPr="00E161E7">
              <w:t>258,0</w:t>
            </w:r>
          </w:p>
        </w:tc>
        <w:tc>
          <w:tcPr>
            <w:tcW w:w="1582" w:type="dxa"/>
          </w:tcPr>
          <w:p w:rsidR="00C76C09" w:rsidRPr="00E161E7" w:rsidRDefault="00C76C09" w:rsidP="00583908">
            <w:pPr>
              <w:jc w:val="center"/>
            </w:pPr>
            <w:r w:rsidRPr="00E161E7">
              <w:t>258,0</w:t>
            </w:r>
          </w:p>
        </w:tc>
        <w:tc>
          <w:tcPr>
            <w:tcW w:w="2928" w:type="dxa"/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>Мероприятие выполнено на 100%</w:t>
            </w:r>
          </w:p>
        </w:tc>
      </w:tr>
      <w:tr w:rsidR="00C76C09" w:rsidRPr="00E161E7" w:rsidTr="00583908">
        <w:trPr>
          <w:trHeight w:val="431"/>
        </w:trPr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rPr>
                <w:bCs/>
              </w:rPr>
              <w:t>2.</w:t>
            </w:r>
          </w:p>
        </w:tc>
        <w:tc>
          <w:tcPr>
            <w:tcW w:w="3075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161E7">
              <w:rPr>
                <w:rFonts w:ascii="Times New Roman" w:hAnsi="Times New Roman" w:cs="Times New Roman"/>
                <w:sz w:val="20"/>
                <w:lang w:eastAsia="ru-RU"/>
              </w:rPr>
              <w:t xml:space="preserve"> прочие услуги                   </w:t>
            </w:r>
          </w:p>
          <w:p w:rsidR="00C76C09" w:rsidRPr="00E161E7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E161E7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r w:rsidRPr="00E161E7">
              <w:t>Бюджет поселения</w:t>
            </w:r>
          </w:p>
        </w:tc>
        <w:tc>
          <w:tcPr>
            <w:tcW w:w="207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jc w:val="center"/>
            </w:pPr>
            <w:r w:rsidRPr="00E161E7">
              <w:t>59,1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jc w:val="center"/>
            </w:pPr>
            <w:r w:rsidRPr="00E161E7">
              <w:t>59,1</w:t>
            </w:r>
          </w:p>
        </w:tc>
        <w:tc>
          <w:tcPr>
            <w:tcW w:w="158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  <w:r w:rsidRPr="00E161E7">
              <w:t>59.1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</w:tcPr>
          <w:p w:rsidR="00C76C09" w:rsidRPr="00E161E7" w:rsidRDefault="00C76C09" w:rsidP="00583908">
            <w:pPr>
              <w:overflowPunct w:val="0"/>
              <w:spacing w:line="280" w:lineRule="exact"/>
              <w:textAlignment w:val="baseline"/>
              <w:rPr>
                <w:bCs/>
              </w:rPr>
            </w:pPr>
            <w:r w:rsidRPr="00E161E7">
              <w:rPr>
                <w:bCs/>
              </w:rPr>
              <w:t xml:space="preserve"> Мероприятие выполнено на 100%</w:t>
            </w:r>
          </w:p>
        </w:tc>
      </w:tr>
      <w:tr w:rsidR="00C76C09" w:rsidRPr="00E161E7" w:rsidTr="00583908">
        <w:trPr>
          <w:trHeight w:val="303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6C09" w:rsidRPr="00E161E7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/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jc w:val="center"/>
            </w:pPr>
            <w:r>
              <w:t>317.1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jc w:val="center"/>
            </w:pPr>
            <w:r>
              <w:t>317,1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E161E7" w:rsidRDefault="00C76C09" w:rsidP="00583908">
            <w:pPr>
              <w:overflowPunct w:val="0"/>
              <w:spacing w:line="280" w:lineRule="exact"/>
              <w:jc w:val="center"/>
              <w:textAlignment w:val="baseline"/>
            </w:pPr>
            <w:r>
              <w:t>317,1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C09" w:rsidRPr="00E161E7" w:rsidRDefault="00C76C09" w:rsidP="00583908">
            <w:pPr>
              <w:overflowPunct w:val="0"/>
              <w:spacing w:line="280" w:lineRule="exact"/>
              <w:textAlignment w:val="baseline"/>
              <w:rPr>
                <w:bCs/>
              </w:rPr>
            </w:pPr>
          </w:p>
        </w:tc>
      </w:tr>
    </w:tbl>
    <w:p w:rsidR="00C76C09" w:rsidRPr="00E161E7" w:rsidRDefault="00C76C09" w:rsidP="00C76C09">
      <w:pPr>
        <w:jc w:val="center"/>
      </w:pPr>
    </w:p>
    <w:p w:rsidR="00C76C09" w:rsidRPr="00F90183" w:rsidRDefault="00C76C09" w:rsidP="00C76C09">
      <w:pPr>
        <w:widowControl/>
        <w:jc w:val="center"/>
        <w:rPr>
          <w:b/>
          <w:sz w:val="24"/>
        </w:rPr>
      </w:pPr>
    </w:p>
    <w:p w:rsidR="00C76C09" w:rsidRPr="00CD7377" w:rsidRDefault="00C76C09" w:rsidP="00C76C09">
      <w:pPr>
        <w:widowControl/>
        <w:jc w:val="center"/>
        <w:rPr>
          <w:sz w:val="24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b/>
          <w:sz w:val="28"/>
          <w:szCs w:val="28"/>
        </w:rPr>
        <w:sectPr w:rsidR="00C76C09" w:rsidSect="00E161E7">
          <w:pgSz w:w="16838" w:h="11906" w:orient="landscape" w:code="9"/>
          <w:pgMar w:top="1134" w:right="1134" w:bottom="1560" w:left="743" w:header="720" w:footer="720" w:gutter="0"/>
          <w:cols w:space="720"/>
          <w:docGrid w:linePitch="360"/>
        </w:sectPr>
      </w:pPr>
    </w:p>
    <w:p w:rsidR="00C76C09" w:rsidRDefault="00C76C09" w:rsidP="00C76C0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 ПРОГРАММЫ</w:t>
      </w:r>
    </w:p>
    <w:p w:rsidR="00C76C09" w:rsidRDefault="00C76C09" w:rsidP="00C76C09"/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8154"/>
      </w:tblGrid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 «Благоустройство территории </w:t>
            </w:r>
            <w:r>
              <w:rPr>
                <w:bCs/>
                <w:color w:val="000000"/>
                <w:sz w:val="28"/>
                <w:szCs w:val="28"/>
              </w:rPr>
              <w:t>сельского поселения Мокша муниципального района Большеглушицкий Самарской области» на 2018-2024 годы</w:t>
            </w:r>
          </w:p>
          <w:p w:rsidR="00C76C09" w:rsidRDefault="00C76C09" w:rsidP="005839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Администрация сельского поселения Мокша муниципального района Большеглушицкий Самарской области (далее - Администрация сельского поселения</w:t>
            </w:r>
            <w:r>
              <w:t>)</w:t>
            </w:r>
          </w:p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color w:val="1E1E1E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1E1E1E"/>
                <w:sz w:val="28"/>
                <w:szCs w:val="28"/>
              </w:rPr>
              <w:t xml:space="preserve">Федеральный закон Российской Федерации № 131- ФЗ от              6 октября 2003 года </w:t>
            </w:r>
            <w:r>
              <w:rPr>
                <w:color w:val="1E1E1E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1E1E1E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color w:val="1E1E1E"/>
                <w:sz w:val="28"/>
                <w:szCs w:val="28"/>
              </w:rPr>
              <w:t>»;</w:t>
            </w:r>
          </w:p>
          <w:p w:rsidR="00C76C09" w:rsidRDefault="00C76C09" w:rsidP="00583908">
            <w:pPr>
              <w:rPr>
                <w:bCs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 xml:space="preserve">распоряжение  Администрации сельского поселения  от  28 сентября  2018 года № 13  </w:t>
            </w:r>
            <w:r>
              <w:rPr>
                <w:bCs/>
                <w:sz w:val="28"/>
                <w:szCs w:val="28"/>
              </w:rPr>
              <w:t>«Благоустройство территории сельского поселения Мокша муниципального района Большеглушицкий  Самарской области» на 2018-2024 годы»</w:t>
            </w:r>
          </w:p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цель Программы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45" w:rightFromText="45" w:bottomFromText="200" w:vertAnchor="text"/>
              <w:tblW w:w="79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76C09" w:rsidTr="00583908">
              <w:tc>
                <w:tcPr>
                  <w:tcW w:w="7938" w:type="dxa"/>
                  <w:vAlign w:val="center"/>
                </w:tcPr>
                <w:p w:rsidR="00C76C09" w:rsidRDefault="00C76C09" w:rsidP="00583908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1. Совершенствование системы комплексного благоустройства    территории сельского поселения, создание комфортных условий проживания и отдыха населения.</w:t>
                  </w:r>
                </w:p>
              </w:tc>
            </w:tr>
            <w:tr w:rsidR="00C76C09" w:rsidTr="00583908">
              <w:tc>
                <w:tcPr>
                  <w:tcW w:w="7938" w:type="dxa"/>
                  <w:vAlign w:val="center"/>
                </w:tcPr>
                <w:p w:rsidR="00C76C09" w:rsidRDefault="00C76C09" w:rsidP="00583908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взаимодействия между предприятиями, организациями и учреждениями при решении вопросов благоустройства территории сельского поселения.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2.Приведение в качественное состояние элементов благоустройства населенных пунктов.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3.Привлечение жителей к участию в решении проблем благоустройства населенных пунктов.</w:t>
            </w:r>
          </w:p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2018-2026 годы</w:t>
            </w:r>
          </w:p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C09" w:rsidRDefault="00C76C09" w:rsidP="005839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Программы</w:t>
            </w:r>
          </w:p>
          <w:p w:rsidR="00C76C09" w:rsidRDefault="00C76C09" w:rsidP="00583908">
            <w:pPr>
              <w:rPr>
                <w:b/>
                <w:sz w:val="28"/>
                <w:szCs w:val="28"/>
              </w:rPr>
            </w:pP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t xml:space="preserve">Раздел 1. </w:t>
            </w:r>
            <w:r>
              <w:rPr>
                <w:sz w:val="28"/>
                <w:szCs w:val="28"/>
              </w:rPr>
              <w:t xml:space="preserve">Содержание проблемы и обоснование необходимости ее решения программными методами. </w:t>
            </w:r>
            <w:r>
              <w:rPr>
                <w:sz w:val="28"/>
                <w:szCs w:val="28"/>
              </w:rPr>
              <w:br/>
            </w:r>
            <w:r>
              <w:t xml:space="preserve">Раздел 2. </w:t>
            </w:r>
            <w:r>
              <w:rPr>
                <w:sz w:val="28"/>
                <w:szCs w:val="28"/>
              </w:rPr>
              <w:t xml:space="preserve">Основные цели, задачи, сроки реализации, объемы и источники финансирования муниципальной целевой программы сельского поселения. </w:t>
            </w:r>
            <w:r>
              <w:rPr>
                <w:sz w:val="28"/>
                <w:szCs w:val="28"/>
              </w:rPr>
              <w:br/>
            </w:r>
            <w:r>
              <w:t xml:space="preserve">Раздел 3. </w:t>
            </w:r>
            <w:r>
              <w:rPr>
                <w:sz w:val="28"/>
                <w:szCs w:val="28"/>
              </w:rPr>
              <w:t xml:space="preserve">Система программных мероприятий, в том числе ресурсное обеспечение муниципальной целевой программы сельского поселения, с перечнем мероприятий с разбивкой по годам, источникам и направлениям финансирования. 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t xml:space="preserve">Раздел 4. </w:t>
            </w:r>
            <w:r>
              <w:rPr>
                <w:sz w:val="28"/>
                <w:szCs w:val="28"/>
              </w:rPr>
              <w:t>Нормативное обеспечение.</w:t>
            </w:r>
          </w:p>
          <w:p w:rsidR="00C76C09" w:rsidRDefault="00C76C09" w:rsidP="00583908"/>
        </w:tc>
      </w:tr>
    </w:tbl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outlineLvl w:val="0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080"/>
      </w:tblGrid>
      <w:tr w:rsidR="00C76C09" w:rsidTr="005839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t xml:space="preserve">Раздел 5. </w:t>
            </w:r>
            <w:r>
              <w:rPr>
                <w:sz w:val="28"/>
                <w:szCs w:val="28"/>
              </w:rPr>
              <w:t xml:space="preserve">Механизм реализации  Программы сельского поселения, включая организацию управления  Программой сельского поселения и контроль над ходом ее реализации. </w:t>
            </w:r>
            <w:r>
              <w:rPr>
                <w:sz w:val="28"/>
                <w:szCs w:val="28"/>
              </w:rPr>
              <w:br/>
            </w:r>
            <w:r>
              <w:t xml:space="preserve">Раздел 6. </w:t>
            </w:r>
            <w:r>
              <w:rPr>
                <w:sz w:val="28"/>
                <w:szCs w:val="28"/>
              </w:rPr>
              <w:t xml:space="preserve">Оценка эффективности социально-экономических </w:t>
            </w:r>
            <w:r>
              <w:rPr>
                <w:sz w:val="28"/>
                <w:szCs w:val="28"/>
              </w:rPr>
              <w:br/>
              <w:t xml:space="preserve">и экологических последствий от реализации Программы сельского поселения. </w:t>
            </w:r>
            <w:r>
              <w:rPr>
                <w:sz w:val="28"/>
                <w:szCs w:val="28"/>
              </w:rPr>
              <w:br/>
              <w:t xml:space="preserve">Приложение 1 к паспорту Программы. Система программных мероприятий.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Программа содержит подпрограммы:</w:t>
            </w:r>
          </w:p>
          <w:p w:rsidR="00C76C09" w:rsidRDefault="00C76C09" w:rsidP="00583908">
            <w:pPr>
              <w:rPr>
                <w:b/>
              </w:rPr>
            </w:pPr>
            <w:r>
              <w:rPr>
                <w:b/>
              </w:rPr>
              <w:t xml:space="preserve">1. «Энергоснабжение и повышение энергетической эффективности на территории сельского поселения на период на 2018-2024 годы». </w:t>
            </w:r>
          </w:p>
          <w:p w:rsidR="00C76C09" w:rsidRDefault="00C76C09" w:rsidP="00583908">
            <w:r>
              <w:br/>
            </w:r>
            <w:r>
              <w:rPr>
                <w:b/>
                <w:u w:val="single"/>
              </w:rPr>
              <w:t>Мероприятия подпрограммы</w:t>
            </w:r>
            <w:proofErr w:type="gramStart"/>
            <w:r>
              <w:rPr>
                <w:u w:val="single"/>
              </w:rPr>
              <w:t xml:space="preserve"> :</w:t>
            </w:r>
            <w:proofErr w:type="gramEnd"/>
            <w:r>
              <w:t xml:space="preserve"> </w:t>
            </w:r>
          </w:p>
          <w:p w:rsidR="00C76C09" w:rsidRDefault="00C76C09" w:rsidP="00583908"/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содержанию, ремонту и замене фонарей уличного освещения;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оплате за электроэнергию уличного освещения.</w:t>
            </w:r>
          </w:p>
          <w:p w:rsidR="00C76C09" w:rsidRDefault="00C76C09" w:rsidP="0058390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2. «Озеленение территории сельского поселения».</w:t>
            </w:r>
          </w:p>
          <w:p w:rsidR="00C76C09" w:rsidRDefault="00C76C09" w:rsidP="0058390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  <w:u w:val="single"/>
              </w:rPr>
              <w:t>Мероприятия подпрограммы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озеленению;</w:t>
            </w:r>
          </w:p>
          <w:p w:rsidR="00C76C09" w:rsidRDefault="00C76C09" w:rsidP="00583908">
            <w:r>
              <w:rPr>
                <w:sz w:val="28"/>
                <w:szCs w:val="28"/>
              </w:rPr>
              <w:t>- мероприятия по удалению сухостойных, больных и аварийных деревьев</w:t>
            </w:r>
            <w:r>
              <w:t>.</w:t>
            </w:r>
          </w:p>
          <w:p w:rsidR="00C76C09" w:rsidRDefault="00C76C09" w:rsidP="00583908"/>
          <w:p w:rsidR="00C76C09" w:rsidRDefault="00C76C09" w:rsidP="00583908">
            <w:pPr>
              <w:spacing w:after="100" w:afterAutospacing="1"/>
              <w:rPr>
                <w:b/>
              </w:rPr>
            </w:pPr>
            <w:r>
              <w:rPr>
                <w:b/>
              </w:rPr>
              <w:t xml:space="preserve">3. «Повышение уровня комфортности и чистоты на территории сельского поселения». </w:t>
            </w:r>
          </w:p>
          <w:p w:rsidR="00C76C09" w:rsidRDefault="00C76C09" w:rsidP="0058390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  <w:u w:val="single"/>
              </w:rPr>
              <w:t>Мероприятия подпрограммы</w:t>
            </w:r>
            <w:proofErr w:type="gramStart"/>
            <w:r>
              <w:rPr>
                <w:b/>
                <w:u w:val="single"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  <w:p w:rsidR="00C76C09" w:rsidRDefault="00C76C09" w:rsidP="005839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установке урн, лавочек, детских площадок, беседок  в общественных местах;</w:t>
            </w:r>
          </w:p>
          <w:p w:rsidR="00C76C09" w:rsidRDefault="00C76C09" w:rsidP="005839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ликвидации несанкционированных свалок;</w:t>
            </w:r>
          </w:p>
          <w:p w:rsidR="00C76C09" w:rsidRDefault="00C76C09" w:rsidP="005839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мероприятия по скашиванию травы в летний период вдоль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дорог,  на территориях зеленых зон;</w:t>
            </w:r>
          </w:p>
          <w:p w:rsidR="00C76C09" w:rsidRDefault="00C76C09" w:rsidP="005839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изготовлению табличек с названиями улиц (аншлагов) и номерных знаков;</w:t>
            </w:r>
            <w:r>
              <w:rPr>
                <w:sz w:val="28"/>
                <w:szCs w:val="28"/>
              </w:rPr>
              <w:br/>
              <w:t>- мероприятия по ремонту мест для посадки и высадки пассажиров;</w:t>
            </w:r>
          </w:p>
          <w:p w:rsidR="00C76C09" w:rsidRDefault="00C76C09" w:rsidP="0058390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организации пляжей.</w:t>
            </w:r>
          </w:p>
        </w:tc>
      </w:tr>
      <w:tr w:rsidR="00C76C09" w:rsidTr="005839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C09" w:rsidRDefault="00C76C09" w:rsidP="00583908">
            <w:pPr>
              <w:spacing w:before="100" w:beforeAutospacing="1" w:after="100" w:afterAutospacing="1"/>
            </w:pPr>
          </w:p>
        </w:tc>
      </w:tr>
      <w:tr w:rsidR="00C76C09" w:rsidTr="00583908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outlineLvl w:val="0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820"/>
      </w:tblGrid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Программы составляет:  20685,5(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.);  в том числе средства местного бюджета, по годам: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-   1216,2 тыс. рублей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-   1169,5тыс. рублей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-   4896,8 тыс. рублей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 год -  2503,9 тыс. рублей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год -  5218,5 тыс. рублей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год -  1291,7тыс. рублей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-  3797,6 тыс. рублей</w:t>
            </w:r>
          </w:p>
          <w:p w:rsidR="00C76C09" w:rsidRDefault="00C76C09" w:rsidP="00583908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sz w:val="28"/>
                <w:szCs w:val="28"/>
              </w:rPr>
            </w:pPr>
            <w:r>
              <w:t xml:space="preserve">1. </w:t>
            </w:r>
            <w:r>
              <w:rPr>
                <w:sz w:val="28"/>
                <w:szCs w:val="28"/>
              </w:rPr>
              <w:t>Единое управление комплексным благоустройством территории сельского поселения.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t xml:space="preserve">2. </w:t>
            </w:r>
            <w:r>
              <w:rPr>
                <w:sz w:val="28"/>
                <w:szCs w:val="28"/>
              </w:rPr>
              <w:t>Определение перспективы  для улучшения благоустройства территории сельского поселения.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t xml:space="preserve">3. </w:t>
            </w:r>
            <w:r>
              <w:rPr>
                <w:sz w:val="28"/>
                <w:szCs w:val="28"/>
              </w:rPr>
              <w:t>Создание условий для работы и отдыха жителей поселения.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t xml:space="preserve">4. </w:t>
            </w:r>
            <w:r>
              <w:rPr>
                <w:sz w:val="28"/>
                <w:szCs w:val="28"/>
              </w:rPr>
              <w:t>Улучшение состояния территорий сельского поселения.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t xml:space="preserve">5. </w:t>
            </w:r>
            <w:r>
              <w:rPr>
                <w:sz w:val="28"/>
                <w:szCs w:val="28"/>
              </w:rPr>
              <w:t>Привитие жителям  любви и уважения к своему селу,  к соблюдению чистоты и порядка на территории сельского поселения.</w:t>
            </w: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Контроль</w:t>
            </w:r>
          </w:p>
          <w:p w:rsidR="00C76C09" w:rsidRDefault="00C76C09" w:rsidP="00583908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за исполнением</w:t>
            </w:r>
          </w:p>
          <w:p w:rsidR="00C76C09" w:rsidRDefault="00C76C09" w:rsidP="00583908">
            <w:pPr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Программы</w:t>
            </w:r>
          </w:p>
          <w:p w:rsidR="00C76C09" w:rsidRDefault="00C76C09" w:rsidP="00583908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sz w:val="28"/>
                <w:szCs w:val="28"/>
              </w:rPr>
            </w:pPr>
          </w:p>
          <w:p w:rsidR="00C76C09" w:rsidRDefault="00C76C09" w:rsidP="00583908">
            <w:r>
              <w:rPr>
                <w:sz w:val="28"/>
                <w:szCs w:val="28"/>
              </w:rPr>
              <w:t>Глава сельского поселения Мокша муниципального района Большеглушицкий Самарской области</w:t>
            </w:r>
          </w:p>
        </w:tc>
      </w:tr>
    </w:tbl>
    <w:p w:rsidR="00C76C09" w:rsidRDefault="00C76C09" w:rsidP="00C76C09">
      <w:pPr>
        <w:widowControl/>
        <w:jc w:val="center"/>
        <w:rPr>
          <w:b/>
          <w:sz w:val="24"/>
        </w:rPr>
        <w:sectPr w:rsidR="00C76C09" w:rsidSect="004D3F13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Pr="009C32DC" w:rsidRDefault="00C76C09" w:rsidP="00C76C09">
      <w:pPr>
        <w:widowControl/>
        <w:jc w:val="center"/>
        <w:rPr>
          <w:b/>
          <w:sz w:val="18"/>
          <w:szCs w:val="18"/>
        </w:rPr>
      </w:pPr>
      <w:r w:rsidRPr="009C32DC">
        <w:rPr>
          <w:b/>
          <w:sz w:val="18"/>
          <w:szCs w:val="18"/>
        </w:rPr>
        <w:lastRenderedPageBreak/>
        <w:t>Основные целевые индикаторы и показатели эффективности</w:t>
      </w:r>
    </w:p>
    <w:p w:rsidR="00C76C09" w:rsidRPr="009C32DC" w:rsidRDefault="00C76C09" w:rsidP="00C76C09">
      <w:pPr>
        <w:ind w:firstLine="709"/>
        <w:jc w:val="center"/>
        <w:rPr>
          <w:b/>
          <w:bCs/>
          <w:color w:val="000000"/>
          <w:sz w:val="18"/>
          <w:szCs w:val="18"/>
        </w:rPr>
      </w:pPr>
      <w:r w:rsidRPr="009C32DC">
        <w:rPr>
          <w:b/>
          <w:sz w:val="18"/>
          <w:szCs w:val="18"/>
        </w:rPr>
        <w:t xml:space="preserve">реализации программы «Благоустройство сельского поселения Мокша муниципального района Большеглушицкий Самарской области»  </w:t>
      </w:r>
    </w:p>
    <w:p w:rsidR="00C76C09" w:rsidRPr="009C32DC" w:rsidRDefault="00C76C09" w:rsidP="00C76C09">
      <w:pPr>
        <w:ind w:firstLine="709"/>
        <w:jc w:val="center"/>
        <w:rPr>
          <w:b/>
          <w:bCs/>
          <w:color w:val="000000"/>
          <w:sz w:val="18"/>
          <w:szCs w:val="18"/>
        </w:rPr>
      </w:pPr>
      <w:r w:rsidRPr="009C32DC">
        <w:rPr>
          <w:b/>
          <w:bCs/>
          <w:color w:val="000000"/>
          <w:sz w:val="18"/>
          <w:szCs w:val="18"/>
        </w:rPr>
        <w:t xml:space="preserve"> НА 2018-2026ГОДЫ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7"/>
        <w:gridCol w:w="1545"/>
        <w:gridCol w:w="7"/>
        <w:gridCol w:w="1701"/>
        <w:gridCol w:w="567"/>
        <w:gridCol w:w="6"/>
        <w:gridCol w:w="1271"/>
      </w:tblGrid>
      <w:tr w:rsidR="00C76C09" w:rsidRPr="009C32DC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 xml:space="preserve">наименование целевых   </w:t>
            </w:r>
            <w:r w:rsidRPr="009C32DC">
              <w:rPr>
                <w:sz w:val="18"/>
                <w:szCs w:val="18"/>
              </w:rPr>
              <w:br/>
              <w:t>показателей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 xml:space="preserve">Единица  </w:t>
            </w:r>
            <w:r w:rsidRPr="009C32DC">
              <w:rPr>
                <w:sz w:val="18"/>
                <w:szCs w:val="18"/>
              </w:rPr>
              <w:br/>
              <w:t xml:space="preserve">измерения </w:t>
            </w:r>
            <w:r w:rsidRPr="009C32DC">
              <w:rPr>
                <w:sz w:val="18"/>
                <w:szCs w:val="18"/>
              </w:rPr>
              <w:br/>
              <w:t>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 xml:space="preserve">Величина </w:t>
            </w:r>
            <w:r w:rsidRPr="009C32DC">
              <w:rPr>
                <w:sz w:val="18"/>
                <w:szCs w:val="18"/>
              </w:rPr>
              <w:br/>
              <w:t>показателя</w:t>
            </w:r>
            <w:r w:rsidRPr="009C32DC">
              <w:rPr>
                <w:sz w:val="18"/>
                <w:szCs w:val="18"/>
              </w:rPr>
              <w:br/>
              <w:t xml:space="preserve">в базовом </w:t>
            </w:r>
            <w:r w:rsidRPr="009C32DC">
              <w:rPr>
                <w:sz w:val="18"/>
                <w:szCs w:val="18"/>
              </w:rPr>
              <w:br/>
              <w:t xml:space="preserve">году (до </w:t>
            </w:r>
            <w:r w:rsidRPr="009C32DC">
              <w:rPr>
                <w:sz w:val="18"/>
                <w:szCs w:val="18"/>
              </w:rPr>
              <w:br/>
              <w:t xml:space="preserve">начала  </w:t>
            </w:r>
            <w:r w:rsidRPr="009C32DC">
              <w:rPr>
                <w:sz w:val="18"/>
                <w:szCs w:val="18"/>
              </w:rPr>
              <w:br/>
              <w:t>реализации</w:t>
            </w:r>
            <w:r w:rsidRPr="009C32DC">
              <w:rPr>
                <w:sz w:val="18"/>
                <w:szCs w:val="18"/>
              </w:rPr>
              <w:br/>
              <w:t>Программы)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9C32DC">
              <w:rPr>
                <w:sz w:val="18"/>
                <w:szCs w:val="18"/>
              </w:rPr>
              <w:t>Прогнозные</w:t>
            </w:r>
            <w:proofErr w:type="gramEnd"/>
            <w:r w:rsidRPr="009C32DC">
              <w:rPr>
                <w:sz w:val="18"/>
                <w:szCs w:val="18"/>
              </w:rPr>
              <w:t xml:space="preserve"> значение показателя</w:t>
            </w:r>
          </w:p>
        </w:tc>
      </w:tr>
      <w:tr w:rsidR="00C76C09" w:rsidRPr="009C32DC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2023 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20__ г.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20__ г.</w:t>
            </w:r>
          </w:p>
        </w:tc>
      </w:tr>
      <w:tr w:rsidR="00C76C09" w:rsidRPr="009C32DC" w:rsidTr="00583908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850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rPr>
                <w:color w:val="000000"/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 xml:space="preserve">Замена уличного освещения </w:t>
            </w:r>
          </w:p>
          <w:p w:rsidR="00C76C09" w:rsidRPr="009C32DC" w:rsidRDefault="00C76C09" w:rsidP="00583908">
            <w:pPr>
              <w:widowControl/>
              <w:rPr>
                <w:color w:val="000000"/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 xml:space="preserve"> </w:t>
            </w:r>
          </w:p>
          <w:p w:rsidR="00C76C09" w:rsidRPr="009C32DC" w:rsidRDefault="00C76C09" w:rsidP="00583908">
            <w:pPr>
              <w:pStyle w:val="Pro-Tab"/>
              <w:spacing w:before="0" w:after="0"/>
              <w:ind w:firstLine="709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 xml:space="preserve">Тыс. </w:t>
            </w:r>
            <w:proofErr w:type="spellStart"/>
            <w:r w:rsidRPr="009C32DC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100%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105344,79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76C09" w:rsidRPr="009C32DC" w:rsidTr="00583908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pStyle w:val="Pro-Tab"/>
              <w:spacing w:before="0" w:after="0"/>
              <w:ind w:firstLine="7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C32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Прочие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9C32DC">
              <w:rPr>
                <w:sz w:val="18"/>
                <w:szCs w:val="18"/>
              </w:rPr>
              <w:t>Тыс</w:t>
            </w:r>
            <w:proofErr w:type="gramStart"/>
            <w:r w:rsidRPr="009C32DC">
              <w:rPr>
                <w:sz w:val="18"/>
                <w:szCs w:val="18"/>
              </w:rPr>
              <w:t>.р</w:t>
            </w:r>
            <w:proofErr w:type="gramEnd"/>
            <w:r w:rsidRPr="009C32DC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1082415,21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C76C09" w:rsidRPr="009C32DC" w:rsidTr="00583908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pStyle w:val="Pro-Tab"/>
              <w:spacing w:before="0" w:after="0"/>
              <w:ind w:firstLine="7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C32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Светильники  провод фотореле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proofErr w:type="spellStart"/>
            <w:r w:rsidRPr="009C32DC">
              <w:rPr>
                <w:sz w:val="18"/>
                <w:szCs w:val="18"/>
              </w:rPr>
              <w:t>Тыс</w:t>
            </w:r>
            <w:proofErr w:type="gramStart"/>
            <w:r w:rsidRPr="009C32DC">
              <w:rPr>
                <w:sz w:val="18"/>
                <w:szCs w:val="18"/>
              </w:rPr>
              <w:t>.р</w:t>
            </w:r>
            <w:proofErr w:type="gramEnd"/>
            <w:r w:rsidRPr="009C32DC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>73940,00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</w:p>
        </w:tc>
      </w:tr>
      <w:tr w:rsidR="00C76C09" w:rsidRPr="009C32DC" w:rsidTr="00583908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pStyle w:val="Pro-Tab"/>
              <w:spacing w:before="0" w:after="0"/>
              <w:ind w:firstLine="70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C32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Дезинсекция от клеща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proofErr w:type="spellStart"/>
            <w:r w:rsidRPr="009C32DC">
              <w:rPr>
                <w:sz w:val="18"/>
                <w:szCs w:val="18"/>
              </w:rPr>
              <w:t>Тыс</w:t>
            </w:r>
            <w:proofErr w:type="gramStart"/>
            <w:r w:rsidRPr="009C32DC">
              <w:rPr>
                <w:sz w:val="18"/>
                <w:szCs w:val="18"/>
              </w:rPr>
              <w:t>.р</w:t>
            </w:r>
            <w:proofErr w:type="gramEnd"/>
            <w:r w:rsidRPr="009C32DC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</w:p>
        </w:tc>
      </w:tr>
      <w:tr w:rsidR="00C76C09" w:rsidRPr="009C32DC" w:rsidTr="0058390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1291,7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9C32DC" w:rsidRDefault="00C76C09" w:rsidP="0058390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C76C09" w:rsidRPr="009C32DC" w:rsidRDefault="00C76C09" w:rsidP="00C76C09">
      <w:pPr>
        <w:widowControl/>
        <w:overflowPunct w:val="0"/>
        <w:spacing w:line="280" w:lineRule="exact"/>
        <w:textAlignment w:val="baseline"/>
        <w:rPr>
          <w:b/>
          <w:bCs/>
          <w:sz w:val="18"/>
          <w:szCs w:val="18"/>
        </w:rPr>
      </w:pPr>
    </w:p>
    <w:p w:rsidR="00C76C09" w:rsidRPr="009C32D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/>
          <w:bCs/>
          <w:sz w:val="18"/>
          <w:szCs w:val="18"/>
        </w:rPr>
      </w:pPr>
      <w:r w:rsidRPr="009C32DC">
        <w:rPr>
          <w:b/>
          <w:bCs/>
          <w:sz w:val="18"/>
          <w:szCs w:val="18"/>
        </w:rPr>
        <w:t>Информация</w:t>
      </w:r>
    </w:p>
    <w:p w:rsidR="00C76C09" w:rsidRPr="009C32D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/>
          <w:bCs/>
          <w:sz w:val="18"/>
          <w:szCs w:val="18"/>
        </w:rPr>
      </w:pPr>
      <w:r w:rsidRPr="009C32DC">
        <w:rPr>
          <w:b/>
          <w:bCs/>
          <w:sz w:val="18"/>
          <w:szCs w:val="18"/>
        </w:rPr>
        <w:t>о реализации муниципальной программы</w:t>
      </w:r>
    </w:p>
    <w:p w:rsidR="00C76C09" w:rsidRPr="009C32DC" w:rsidRDefault="00C76C09" w:rsidP="00C76C09">
      <w:pPr>
        <w:ind w:firstLine="709"/>
        <w:jc w:val="center"/>
        <w:rPr>
          <w:bCs/>
          <w:color w:val="000000"/>
          <w:sz w:val="18"/>
          <w:szCs w:val="18"/>
        </w:rPr>
      </w:pPr>
      <w:r w:rsidRPr="009C32DC">
        <w:rPr>
          <w:b/>
          <w:sz w:val="18"/>
          <w:szCs w:val="18"/>
        </w:rPr>
        <w:t>«Благоустройство сельского поселения Мокша муниципального района Большеглушицкий Самарской области</w:t>
      </w:r>
    </w:p>
    <w:p w:rsidR="00C76C09" w:rsidRPr="009C32DC" w:rsidRDefault="00C76C09" w:rsidP="00C76C09">
      <w:pPr>
        <w:ind w:firstLine="709"/>
        <w:jc w:val="center"/>
        <w:rPr>
          <w:bCs/>
          <w:color w:val="000000"/>
          <w:sz w:val="18"/>
          <w:szCs w:val="18"/>
        </w:rPr>
      </w:pPr>
      <w:r w:rsidRPr="009C32DC">
        <w:rPr>
          <w:bCs/>
          <w:color w:val="000000"/>
          <w:sz w:val="18"/>
          <w:szCs w:val="18"/>
        </w:rPr>
        <w:t xml:space="preserve"> НА 2018-2026 ГОДЫ</w:t>
      </w:r>
    </w:p>
    <w:p w:rsidR="00C76C09" w:rsidRPr="009C32DC" w:rsidRDefault="00C76C09" w:rsidP="00C76C09">
      <w:pPr>
        <w:widowControl/>
        <w:jc w:val="center"/>
        <w:rPr>
          <w:bCs/>
          <w:sz w:val="18"/>
          <w:szCs w:val="18"/>
        </w:rPr>
      </w:pPr>
      <w:r w:rsidRPr="009C32DC">
        <w:rPr>
          <w:bCs/>
          <w:sz w:val="18"/>
          <w:szCs w:val="18"/>
        </w:rPr>
        <w:t>(наименование Программы)</w:t>
      </w:r>
    </w:p>
    <w:p w:rsidR="00C76C09" w:rsidRPr="009C32DC" w:rsidRDefault="00C76C09" w:rsidP="00C76C09">
      <w:pPr>
        <w:widowControl/>
        <w:jc w:val="center"/>
        <w:rPr>
          <w:sz w:val="18"/>
          <w:szCs w:val="18"/>
        </w:rPr>
      </w:pPr>
      <w:r w:rsidRPr="009C32DC">
        <w:rPr>
          <w:sz w:val="18"/>
          <w:szCs w:val="18"/>
        </w:rPr>
        <w:t xml:space="preserve">  за 2023 год</w:t>
      </w:r>
    </w:p>
    <w:p w:rsidR="00C76C09" w:rsidRPr="009C32DC" w:rsidRDefault="00C76C09" w:rsidP="00C76C09">
      <w:pPr>
        <w:widowControl/>
        <w:jc w:val="right"/>
        <w:rPr>
          <w:sz w:val="18"/>
          <w:szCs w:val="18"/>
        </w:rPr>
      </w:pPr>
      <w:r w:rsidRPr="009C32DC">
        <w:rPr>
          <w:sz w:val="18"/>
          <w:szCs w:val="1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75"/>
        <w:gridCol w:w="2551"/>
        <w:gridCol w:w="2072"/>
        <w:gridCol w:w="1406"/>
        <w:gridCol w:w="1582"/>
        <w:gridCol w:w="2928"/>
      </w:tblGrid>
      <w:tr w:rsidR="00C76C09" w:rsidRPr="009C32DC" w:rsidTr="00583908">
        <w:tc>
          <w:tcPr>
            <w:tcW w:w="722" w:type="dxa"/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9C32DC">
              <w:rPr>
                <w:bCs/>
                <w:sz w:val="18"/>
                <w:szCs w:val="18"/>
              </w:rPr>
              <w:t>п</w:t>
            </w:r>
            <w:proofErr w:type="gramEnd"/>
            <w:r w:rsidRPr="009C32DC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3075" w:type="dxa"/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Мероприятия*</w:t>
            </w:r>
          </w:p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Источник </w:t>
            </w:r>
          </w:p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финансирования</w:t>
            </w:r>
          </w:p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2072" w:type="dxa"/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Объем </w:t>
            </w:r>
          </w:p>
          <w:p w:rsidR="00C76C09" w:rsidRPr="009C32DC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 финансирования </w:t>
            </w:r>
          </w:p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1406" w:type="dxa"/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Исполнено </w:t>
            </w:r>
          </w:p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(кассовые</w:t>
            </w:r>
            <w:r w:rsidRPr="009C32DC">
              <w:rPr>
                <w:sz w:val="18"/>
                <w:szCs w:val="18"/>
              </w:rPr>
              <w:br/>
              <w:t>расходы)</w:t>
            </w:r>
          </w:p>
        </w:tc>
        <w:tc>
          <w:tcPr>
            <w:tcW w:w="2928" w:type="dxa"/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Оценка выполнения</w:t>
            </w:r>
            <w:r w:rsidRPr="009C32DC">
              <w:rPr>
                <w:bCs/>
                <w:sz w:val="18"/>
                <w:szCs w:val="18"/>
              </w:rPr>
              <w:t xml:space="preserve"> (краткое описание исполнения программы; либо причины неисполнения)</w:t>
            </w:r>
          </w:p>
        </w:tc>
      </w:tr>
      <w:tr w:rsidR="00C76C09" w:rsidRPr="009C32DC" w:rsidTr="00583908">
        <w:trPr>
          <w:trHeight w:val="633"/>
        </w:trPr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widowControl/>
              <w:rPr>
                <w:color w:val="000000"/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 xml:space="preserve">Замена уличного освещения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Бюджет поселения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105344,79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105344,79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105344,79</w:t>
            </w: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Мероприятие выполнено на 69,4%</w:t>
            </w:r>
          </w:p>
        </w:tc>
      </w:tr>
      <w:tr w:rsidR="00C76C09" w:rsidRPr="009C32DC" w:rsidTr="00583908">
        <w:trPr>
          <w:trHeight w:val="165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jc w:val="both"/>
              <w:rPr>
                <w:color w:val="000000"/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>Дезинсекция от клеща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Бюджет поселения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30000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30000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30000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Мероприятие выполнено на 69,4%</w:t>
            </w:r>
          </w:p>
        </w:tc>
      </w:tr>
      <w:tr w:rsidR="00C76C09" w:rsidRPr="009C32DC" w:rsidTr="00583908">
        <w:trPr>
          <w:trHeight w:val="257"/>
        </w:trPr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</w:tcPr>
          <w:p w:rsidR="00C76C09" w:rsidRPr="009C32DC" w:rsidRDefault="00C76C09" w:rsidP="00583908">
            <w:pPr>
              <w:jc w:val="both"/>
              <w:rPr>
                <w:color w:val="000000"/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>Светильники  провод фотореле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Бюджет поселения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>73940,00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>73940,00</w:t>
            </w:r>
          </w:p>
        </w:tc>
        <w:tc>
          <w:tcPr>
            <w:tcW w:w="1582" w:type="dxa"/>
            <w:tcBorders>
              <w:top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color w:val="000000"/>
                <w:sz w:val="18"/>
                <w:szCs w:val="18"/>
              </w:rPr>
              <w:t>73940,00</w:t>
            </w:r>
          </w:p>
        </w:tc>
        <w:tc>
          <w:tcPr>
            <w:tcW w:w="2928" w:type="dxa"/>
            <w:tcBorders>
              <w:top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>Мероприятие выполнено на 69,4%</w:t>
            </w:r>
          </w:p>
        </w:tc>
      </w:tr>
      <w:tr w:rsidR="00C76C09" w:rsidRPr="009C32DC" w:rsidTr="00583908">
        <w:trPr>
          <w:trHeight w:val="431"/>
        </w:trPr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Pr="009C32DC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075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C32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прочие услуги                   </w:t>
            </w:r>
          </w:p>
          <w:p w:rsidR="00C76C09" w:rsidRPr="009C32DC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C32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Бюджет поселения</w:t>
            </w:r>
          </w:p>
        </w:tc>
        <w:tc>
          <w:tcPr>
            <w:tcW w:w="207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1082415,21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1082415,21</w:t>
            </w:r>
          </w:p>
        </w:tc>
        <w:tc>
          <w:tcPr>
            <w:tcW w:w="1582" w:type="dxa"/>
            <w:tcBorders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1082415,21</w:t>
            </w:r>
          </w:p>
        </w:tc>
        <w:tc>
          <w:tcPr>
            <w:tcW w:w="2928" w:type="dxa"/>
            <w:tcBorders>
              <w:left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textAlignment w:val="baseline"/>
              <w:rPr>
                <w:bCs/>
                <w:sz w:val="18"/>
                <w:szCs w:val="18"/>
              </w:rPr>
            </w:pPr>
            <w:r w:rsidRPr="009C32DC">
              <w:rPr>
                <w:bCs/>
                <w:sz w:val="18"/>
                <w:szCs w:val="18"/>
              </w:rPr>
              <w:t xml:space="preserve"> Мероприятие выполнено на 69,4%</w:t>
            </w:r>
          </w:p>
        </w:tc>
      </w:tr>
      <w:tr w:rsidR="00C76C09" w:rsidRPr="009C32DC" w:rsidTr="00583908">
        <w:trPr>
          <w:trHeight w:val="303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pStyle w:val="Pro-Tab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C32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1291,7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jc w:val="center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1291,7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sz w:val="18"/>
                <w:szCs w:val="18"/>
              </w:rPr>
            </w:pPr>
            <w:r w:rsidRPr="009C32DC">
              <w:rPr>
                <w:sz w:val="18"/>
                <w:szCs w:val="18"/>
              </w:rPr>
              <w:t>1291,7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C09" w:rsidRPr="009C32DC" w:rsidRDefault="00C76C09" w:rsidP="00583908">
            <w:pPr>
              <w:overflowPunct w:val="0"/>
              <w:spacing w:line="280" w:lineRule="exact"/>
              <w:textAlignment w:val="baseline"/>
              <w:rPr>
                <w:bCs/>
                <w:sz w:val="18"/>
                <w:szCs w:val="18"/>
              </w:rPr>
            </w:pPr>
          </w:p>
        </w:tc>
      </w:tr>
    </w:tbl>
    <w:p w:rsidR="00C76C09" w:rsidRPr="009C32DC" w:rsidRDefault="00C76C09" w:rsidP="00C76C09">
      <w:pPr>
        <w:widowControl/>
        <w:jc w:val="center"/>
        <w:rPr>
          <w:b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tbl>
      <w:tblPr>
        <w:tblpPr w:leftFromText="180" w:rightFromText="180" w:vertAnchor="text" w:tblpX="1275" w:tblpY="967"/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7"/>
      </w:tblGrid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1318"/>
        </w:trPr>
        <w:tc>
          <w:tcPr>
            <w:tcW w:w="13537" w:type="dxa"/>
            <w:tcBorders>
              <w:top w:val="nil"/>
            </w:tcBorders>
          </w:tcPr>
          <w:p w:rsidR="00C76C09" w:rsidRPr="00CD7377" w:rsidRDefault="00C76C09" w:rsidP="00583908">
            <w:pPr>
              <w:ind w:left="-7784"/>
              <w:jc w:val="center"/>
              <w:rPr>
                <w:sz w:val="24"/>
              </w:rPr>
            </w:pPr>
          </w:p>
        </w:tc>
      </w:tr>
    </w:tbl>
    <w:p w:rsidR="00C76C09" w:rsidRDefault="00C76C09" w:rsidP="00C76C09">
      <w:pPr>
        <w:jc w:val="center"/>
        <w:rPr>
          <w:b/>
          <w:caps/>
          <w:sz w:val="28"/>
          <w:szCs w:val="28"/>
        </w:rPr>
      </w:pPr>
    </w:p>
    <w:p w:rsidR="00C76C09" w:rsidRDefault="00C76C09" w:rsidP="00C76C09">
      <w:pPr>
        <w:jc w:val="center"/>
        <w:rPr>
          <w:b/>
          <w:caps/>
          <w:sz w:val="28"/>
          <w:szCs w:val="28"/>
        </w:rPr>
      </w:pPr>
    </w:p>
    <w:p w:rsidR="00C76C09" w:rsidRDefault="00C76C09" w:rsidP="00C76C09">
      <w:pPr>
        <w:jc w:val="center"/>
        <w:rPr>
          <w:b/>
          <w:caps/>
          <w:sz w:val="28"/>
          <w:szCs w:val="28"/>
        </w:rPr>
      </w:pPr>
    </w:p>
    <w:p w:rsidR="00C76C09" w:rsidRDefault="00C76C09" w:rsidP="00C76C09">
      <w:pPr>
        <w:jc w:val="center"/>
        <w:rPr>
          <w:b/>
          <w:caps/>
          <w:sz w:val="28"/>
          <w:szCs w:val="28"/>
        </w:rPr>
        <w:sectPr w:rsidR="00C76C09" w:rsidSect="000A466C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Default="00C76C09" w:rsidP="00C76C09">
      <w:pPr>
        <w:jc w:val="center"/>
        <w:rPr>
          <w:b/>
          <w:caps/>
          <w:sz w:val="28"/>
          <w:szCs w:val="28"/>
        </w:rPr>
      </w:pPr>
    </w:p>
    <w:p w:rsidR="00C76C09" w:rsidRDefault="00C76C09" w:rsidP="00C76C09">
      <w:pPr>
        <w:jc w:val="center"/>
        <w:rPr>
          <w:b/>
          <w:caps/>
          <w:sz w:val="28"/>
          <w:szCs w:val="28"/>
        </w:rPr>
      </w:pPr>
    </w:p>
    <w:p w:rsidR="00C76C09" w:rsidRDefault="00C76C09" w:rsidP="00C76C09">
      <w:pPr>
        <w:jc w:val="center"/>
        <w:rPr>
          <w:b/>
          <w:caps/>
          <w:sz w:val="28"/>
          <w:szCs w:val="28"/>
        </w:rPr>
      </w:pPr>
      <w:r w:rsidRPr="007C1B35">
        <w:rPr>
          <w:b/>
          <w:caps/>
          <w:sz w:val="28"/>
          <w:szCs w:val="28"/>
        </w:rPr>
        <w:t>Паспорт программы</w:t>
      </w:r>
    </w:p>
    <w:p w:rsidR="00C76C09" w:rsidRDefault="00C76C09" w:rsidP="00C76C09">
      <w:pPr>
        <w:jc w:val="center"/>
        <w:rPr>
          <w:b/>
          <w:caps/>
          <w:sz w:val="28"/>
          <w:szCs w:val="28"/>
        </w:rPr>
      </w:pPr>
    </w:p>
    <w:p w:rsidR="00C76C09" w:rsidRDefault="00C76C09" w:rsidP="00C76C09">
      <w:pPr>
        <w:jc w:val="both"/>
        <w:rPr>
          <w:sz w:val="28"/>
          <w:szCs w:val="28"/>
          <w:u w:val="single"/>
        </w:rPr>
      </w:pPr>
      <w:r w:rsidRPr="007C1B35">
        <w:rPr>
          <w:sz w:val="28"/>
          <w:szCs w:val="28"/>
          <w:u w:val="singl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7120"/>
      </w:tblGrid>
      <w:tr w:rsidR="00C76C09" w:rsidRPr="00213EA3" w:rsidTr="00583908">
        <w:tc>
          <w:tcPr>
            <w:tcW w:w="2591" w:type="dxa"/>
          </w:tcPr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 w:rsidRPr="00213EA3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>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120" w:type="dxa"/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213EA3">
              <w:rPr>
                <w:sz w:val="28"/>
                <w:szCs w:val="28"/>
              </w:rPr>
              <w:t xml:space="preserve">программа </w:t>
            </w:r>
            <w:r>
              <w:rPr>
                <w:sz w:val="28"/>
                <w:szCs w:val="28"/>
              </w:rPr>
              <w:t xml:space="preserve">сельского поселения Мокша муниципального района Большеглушицкий Самарской области </w:t>
            </w:r>
            <w:r w:rsidRPr="00213EA3">
              <w:rPr>
                <w:sz w:val="28"/>
                <w:szCs w:val="28"/>
              </w:rPr>
              <w:t xml:space="preserve">«Развитие и укрепление материально – технической базы  учреждений, осуществляющих деятельность в сфере культуры на территории </w:t>
            </w:r>
            <w:r>
              <w:rPr>
                <w:sz w:val="28"/>
                <w:szCs w:val="28"/>
              </w:rPr>
              <w:t xml:space="preserve">сельского поселения Мокша </w:t>
            </w:r>
            <w:r w:rsidRPr="00213EA3">
              <w:rPr>
                <w:sz w:val="28"/>
                <w:szCs w:val="28"/>
              </w:rPr>
              <w:t>муниципального района Большеглуш</w:t>
            </w:r>
            <w:r>
              <w:rPr>
                <w:sz w:val="28"/>
                <w:szCs w:val="28"/>
              </w:rPr>
              <w:t>ицкий Самарской области» на 2018-2024</w:t>
            </w:r>
            <w:r w:rsidRPr="00213EA3">
              <w:rPr>
                <w:sz w:val="28"/>
                <w:szCs w:val="28"/>
              </w:rPr>
              <w:t>годы</w:t>
            </w:r>
            <w:r>
              <w:rPr>
                <w:sz w:val="28"/>
                <w:szCs w:val="28"/>
              </w:rPr>
              <w:t>.</w:t>
            </w:r>
          </w:p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213EA3" w:rsidTr="00583908">
        <w:tc>
          <w:tcPr>
            <w:tcW w:w="2591" w:type="dxa"/>
          </w:tcPr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 w:rsidRPr="00213EA3">
              <w:rPr>
                <w:b/>
                <w:sz w:val="28"/>
                <w:szCs w:val="28"/>
              </w:rPr>
              <w:t xml:space="preserve">Заказчик </w:t>
            </w:r>
            <w:r>
              <w:rPr>
                <w:b/>
                <w:sz w:val="28"/>
                <w:szCs w:val="28"/>
              </w:rPr>
              <w:t>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120" w:type="dxa"/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 поселения Мокша муниципального района Большеглушицкий Самарской области (далее – администрация сельского поселения  Мокша).</w:t>
            </w:r>
          </w:p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213EA3" w:rsidTr="00583908">
        <w:tc>
          <w:tcPr>
            <w:tcW w:w="2591" w:type="dxa"/>
          </w:tcPr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 w:rsidRPr="00213EA3">
              <w:rPr>
                <w:b/>
                <w:sz w:val="28"/>
                <w:szCs w:val="28"/>
              </w:rPr>
              <w:t xml:space="preserve">Цель и задачи  </w:t>
            </w:r>
            <w:r>
              <w:rPr>
                <w:b/>
                <w:sz w:val="28"/>
                <w:szCs w:val="28"/>
              </w:rPr>
              <w:t>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120" w:type="dxa"/>
          </w:tcPr>
          <w:p w:rsidR="00C76C09" w:rsidRPr="00213EA3" w:rsidRDefault="00C76C09" w:rsidP="00C76C0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 xml:space="preserve">Создание оптимальных, безопасных и благоприятных условий нахождения граждан в  учреждениях, осуществляющих деятельность в сфере культуры на территории </w:t>
            </w:r>
            <w:r>
              <w:rPr>
                <w:sz w:val="28"/>
                <w:szCs w:val="28"/>
              </w:rPr>
              <w:t>сельского поселения Мокша муниципального района Большеглушицкий Самарской области (далее – территория сельского поселения Мокша)</w:t>
            </w:r>
            <w:r w:rsidRPr="00213EA3">
              <w:rPr>
                <w:sz w:val="28"/>
                <w:szCs w:val="28"/>
              </w:rPr>
              <w:t>;</w:t>
            </w:r>
          </w:p>
          <w:p w:rsidR="00C76C09" w:rsidRDefault="00C76C09" w:rsidP="00C76C0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>Обеспечение необходимого для качественного предоставления услуг уровня технического состояния зданий учреждений, осуществляющих деятельность в сфере культуры на территории</w:t>
            </w:r>
            <w:r>
              <w:rPr>
                <w:sz w:val="28"/>
                <w:szCs w:val="28"/>
              </w:rPr>
              <w:t xml:space="preserve"> сельского поселения Мокша</w:t>
            </w:r>
            <w:r w:rsidRPr="00213EA3">
              <w:rPr>
                <w:sz w:val="28"/>
                <w:szCs w:val="28"/>
              </w:rPr>
              <w:t>;</w:t>
            </w:r>
          </w:p>
          <w:p w:rsidR="00C76C09" w:rsidRPr="00213EA3" w:rsidRDefault="00C76C09" w:rsidP="00583908">
            <w:pPr>
              <w:ind w:left="720"/>
              <w:jc w:val="both"/>
              <w:rPr>
                <w:sz w:val="28"/>
                <w:szCs w:val="28"/>
              </w:rPr>
            </w:pPr>
          </w:p>
          <w:p w:rsidR="00C76C09" w:rsidRDefault="00C76C09" w:rsidP="00C76C0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 xml:space="preserve">Обеспечение эксплуатационных требований, предъявляемых к зданиям (помещениям)  учреждений, осуществляющих деятельность в сфере культуры на территории </w:t>
            </w:r>
            <w:r>
              <w:rPr>
                <w:sz w:val="28"/>
                <w:szCs w:val="28"/>
              </w:rPr>
              <w:t>сельского поселения Мокша</w:t>
            </w:r>
            <w:r w:rsidRPr="00213EA3">
              <w:rPr>
                <w:sz w:val="28"/>
                <w:szCs w:val="28"/>
              </w:rPr>
              <w:t xml:space="preserve">, согласно нормам пожарной безопасности. </w:t>
            </w:r>
          </w:p>
          <w:p w:rsidR="00C76C09" w:rsidRPr="00213EA3" w:rsidRDefault="00C76C09" w:rsidP="00583908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C76C09" w:rsidRPr="00213EA3" w:rsidTr="00583908">
        <w:tc>
          <w:tcPr>
            <w:tcW w:w="2591" w:type="dxa"/>
          </w:tcPr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и этапы реализации 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120" w:type="dxa"/>
          </w:tcPr>
          <w:p w:rsidR="00C76C09" w:rsidRPr="00213EA3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Сроки:   2018-2024</w:t>
            </w:r>
            <w:r w:rsidRPr="00213EA3">
              <w:rPr>
                <w:sz w:val="28"/>
                <w:szCs w:val="28"/>
              </w:rPr>
              <w:t xml:space="preserve"> годы.</w:t>
            </w:r>
          </w:p>
          <w:p w:rsidR="00C76C09" w:rsidRPr="00213EA3" w:rsidRDefault="00C76C09" w:rsidP="00583908">
            <w:pPr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  <w:lang w:val="en-US"/>
              </w:rPr>
              <w:t>I</w:t>
            </w:r>
            <w:r w:rsidRPr="00213EA3">
              <w:rPr>
                <w:sz w:val="28"/>
                <w:szCs w:val="28"/>
              </w:rPr>
              <w:t xml:space="preserve"> этап: </w:t>
            </w:r>
            <w:r>
              <w:rPr>
                <w:sz w:val="28"/>
                <w:szCs w:val="28"/>
              </w:rPr>
              <w:t xml:space="preserve">   </w:t>
            </w:r>
            <w:r w:rsidRPr="00213EA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8- 2021</w:t>
            </w:r>
            <w:r w:rsidRPr="00213EA3">
              <w:rPr>
                <w:sz w:val="28"/>
                <w:szCs w:val="28"/>
              </w:rPr>
              <w:t xml:space="preserve"> годы.</w:t>
            </w:r>
          </w:p>
          <w:p w:rsidR="00C76C09" w:rsidRPr="00891FBD" w:rsidRDefault="00C76C09" w:rsidP="00583908">
            <w:pPr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  <w:lang w:val="en-US"/>
              </w:rPr>
              <w:t>II</w:t>
            </w:r>
            <w:r w:rsidRPr="00213EA3">
              <w:rPr>
                <w:sz w:val="28"/>
                <w:szCs w:val="28"/>
              </w:rPr>
              <w:t xml:space="preserve"> </w:t>
            </w:r>
            <w:r w:rsidRPr="00891FBD">
              <w:rPr>
                <w:sz w:val="28"/>
                <w:szCs w:val="28"/>
              </w:rPr>
              <w:t>этап</w:t>
            </w:r>
            <w:r>
              <w:rPr>
                <w:sz w:val="28"/>
                <w:szCs w:val="28"/>
              </w:rPr>
              <w:t>:   2021-</w:t>
            </w:r>
            <w:proofErr w:type="gramStart"/>
            <w:r>
              <w:rPr>
                <w:sz w:val="28"/>
                <w:szCs w:val="28"/>
              </w:rPr>
              <w:t>2022  годы</w:t>
            </w:r>
            <w:proofErr w:type="gramEnd"/>
            <w:r w:rsidRPr="00891FBD">
              <w:rPr>
                <w:sz w:val="28"/>
                <w:szCs w:val="28"/>
              </w:rPr>
              <w:t>.</w:t>
            </w:r>
          </w:p>
          <w:p w:rsidR="00C76C09" w:rsidRPr="00891FBD" w:rsidRDefault="00C76C09" w:rsidP="00583908">
            <w:pPr>
              <w:rPr>
                <w:sz w:val="28"/>
                <w:szCs w:val="28"/>
              </w:rPr>
            </w:pPr>
            <w:r w:rsidRPr="00891FBD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этап: </w:t>
            </w:r>
            <w:proofErr w:type="gramStart"/>
            <w:r>
              <w:rPr>
                <w:sz w:val="28"/>
                <w:szCs w:val="28"/>
              </w:rPr>
              <w:t>2023  –</w:t>
            </w:r>
            <w:proofErr w:type="gramEnd"/>
            <w:r>
              <w:rPr>
                <w:sz w:val="28"/>
                <w:szCs w:val="28"/>
              </w:rPr>
              <w:t xml:space="preserve"> 2024</w:t>
            </w:r>
            <w:r w:rsidRPr="00891FBD">
              <w:rPr>
                <w:sz w:val="28"/>
                <w:szCs w:val="28"/>
              </w:rPr>
              <w:t xml:space="preserve"> годы.</w:t>
            </w:r>
          </w:p>
          <w:p w:rsidR="00C76C09" w:rsidRPr="00213EA3" w:rsidRDefault="00C76C09" w:rsidP="00583908">
            <w:pPr>
              <w:rPr>
                <w:sz w:val="28"/>
                <w:szCs w:val="28"/>
              </w:rPr>
            </w:pPr>
          </w:p>
        </w:tc>
      </w:tr>
      <w:tr w:rsidR="00C76C09" w:rsidRPr="00213EA3" w:rsidTr="00583908">
        <w:tc>
          <w:tcPr>
            <w:tcW w:w="2591" w:type="dxa"/>
          </w:tcPr>
          <w:p w:rsidR="00C76C09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 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20" w:type="dxa"/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сельского поселения Мокша.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</w:p>
        </w:tc>
      </w:tr>
      <w:tr w:rsidR="00C76C09" w:rsidRPr="00213EA3" w:rsidTr="00583908">
        <w:tc>
          <w:tcPr>
            <w:tcW w:w="2591" w:type="dxa"/>
          </w:tcPr>
          <w:p w:rsidR="00C76C09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Соисполнитель</w:t>
            </w:r>
          </w:p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120" w:type="dxa"/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>Муниципальное учреждение Управление культуры администрации муниципального района Большеглушицкий Самарской области</w:t>
            </w:r>
            <w:r>
              <w:rPr>
                <w:sz w:val="28"/>
                <w:szCs w:val="28"/>
              </w:rPr>
              <w:t xml:space="preserve"> (далее – МУ УК)</w:t>
            </w:r>
            <w:r w:rsidRPr="00213EA3">
              <w:rPr>
                <w:sz w:val="28"/>
                <w:szCs w:val="28"/>
              </w:rPr>
              <w:t>.</w:t>
            </w:r>
          </w:p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213EA3" w:rsidTr="00583908">
        <w:tc>
          <w:tcPr>
            <w:tcW w:w="2591" w:type="dxa"/>
          </w:tcPr>
          <w:p w:rsidR="00C76C09" w:rsidRDefault="00C76C09" w:rsidP="00583908">
            <w:pPr>
              <w:rPr>
                <w:b/>
                <w:sz w:val="28"/>
                <w:szCs w:val="28"/>
              </w:rPr>
            </w:pPr>
            <w:r w:rsidRPr="00213EA3">
              <w:rPr>
                <w:b/>
                <w:sz w:val="28"/>
                <w:szCs w:val="28"/>
              </w:rPr>
              <w:t>Объемы и источники финансирования</w:t>
            </w:r>
          </w:p>
          <w:p w:rsidR="00C76C09" w:rsidRPr="00213EA3" w:rsidRDefault="00C76C09" w:rsidP="005839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120" w:type="dxa"/>
          </w:tcPr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  <w:r w:rsidRPr="00C52F78">
              <w:rPr>
                <w:sz w:val="28"/>
                <w:szCs w:val="28"/>
              </w:rPr>
              <w:t xml:space="preserve">Средства бюджета сельского поселения </w:t>
            </w:r>
            <w:r>
              <w:rPr>
                <w:sz w:val="28"/>
                <w:szCs w:val="28"/>
              </w:rPr>
              <w:t xml:space="preserve">Мокша </w:t>
            </w:r>
            <w:r w:rsidRPr="00C52F78">
              <w:rPr>
                <w:sz w:val="28"/>
                <w:szCs w:val="28"/>
              </w:rPr>
              <w:t>муниципального района Большеглушицкий Самарской области (далее – бюджет сельского поселения</w:t>
            </w:r>
            <w:r>
              <w:rPr>
                <w:sz w:val="28"/>
                <w:szCs w:val="28"/>
              </w:rPr>
              <w:t xml:space="preserve"> Мокша</w:t>
            </w:r>
            <w:r>
              <w:rPr>
                <w:b/>
                <w:sz w:val="28"/>
                <w:szCs w:val="28"/>
              </w:rPr>
              <w:t>)–  6861,9</w:t>
            </w:r>
            <w:r w:rsidRPr="00480932">
              <w:rPr>
                <w:sz w:val="28"/>
                <w:szCs w:val="28"/>
              </w:rPr>
              <w:t xml:space="preserve">  рублей, в том числе по годам: – 2018 год -1672,1 тыс. рублей, 2019год – 1362,5тыс. рублей, 2020 год – 1 750,6</w:t>
            </w:r>
            <w:r>
              <w:rPr>
                <w:sz w:val="28"/>
                <w:szCs w:val="28"/>
              </w:rPr>
              <w:t xml:space="preserve"> тыс. рублей, 2021 год – 853,3 тыс. рублей, 2022 год – 800,9тыс. рублей, 2023 год – 40,6 тыс. рублей, 2024 – 234,7</w:t>
            </w:r>
            <w:r w:rsidRPr="00480932">
              <w:rPr>
                <w:sz w:val="28"/>
                <w:szCs w:val="28"/>
              </w:rPr>
              <w:t xml:space="preserve"> </w:t>
            </w:r>
            <w:proofErr w:type="spellStart"/>
            <w:r w:rsidRPr="00480932">
              <w:rPr>
                <w:sz w:val="28"/>
                <w:szCs w:val="28"/>
              </w:rPr>
              <w:t>тыс</w:t>
            </w:r>
            <w:proofErr w:type="gramStart"/>
            <w:r w:rsidRPr="00480932">
              <w:rPr>
                <w:sz w:val="28"/>
                <w:szCs w:val="28"/>
              </w:rPr>
              <w:t>.р</w:t>
            </w:r>
            <w:proofErr w:type="gramEnd"/>
            <w:r w:rsidRPr="00480932">
              <w:rPr>
                <w:sz w:val="28"/>
                <w:szCs w:val="28"/>
              </w:rPr>
              <w:t>ублей</w:t>
            </w:r>
            <w:proofErr w:type="spellEnd"/>
            <w:r w:rsidRPr="00480932">
              <w:rPr>
                <w:sz w:val="28"/>
                <w:szCs w:val="28"/>
              </w:rPr>
              <w:t>.</w:t>
            </w:r>
          </w:p>
        </w:tc>
      </w:tr>
      <w:tr w:rsidR="00C76C09" w:rsidRPr="00213EA3" w:rsidTr="00583908">
        <w:tc>
          <w:tcPr>
            <w:tcW w:w="2591" w:type="dxa"/>
          </w:tcPr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Pr="00213EA3">
              <w:rPr>
                <w:b/>
                <w:sz w:val="28"/>
                <w:szCs w:val="28"/>
              </w:rPr>
              <w:t>Показатели социально – экономич</w:t>
            </w:r>
            <w:r>
              <w:rPr>
                <w:b/>
                <w:sz w:val="28"/>
                <w:szCs w:val="28"/>
              </w:rPr>
              <w:t>еской эффективности реализации 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120" w:type="dxa"/>
          </w:tcPr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>Отношение степени достижения основных целевых показателей (индикаторов) Программы к уровню ее финансирования.</w:t>
            </w:r>
          </w:p>
        </w:tc>
      </w:tr>
      <w:tr w:rsidR="00C76C09" w:rsidRPr="00213EA3" w:rsidTr="00583908">
        <w:tc>
          <w:tcPr>
            <w:tcW w:w="2591" w:type="dxa"/>
          </w:tcPr>
          <w:p w:rsidR="00C76C09" w:rsidRPr="00213EA3" w:rsidRDefault="00C76C09" w:rsidP="00583908">
            <w:pPr>
              <w:jc w:val="both"/>
              <w:rPr>
                <w:b/>
                <w:sz w:val="28"/>
                <w:szCs w:val="28"/>
              </w:rPr>
            </w:pPr>
            <w:r w:rsidRPr="00213EA3">
              <w:rPr>
                <w:b/>
                <w:sz w:val="28"/>
                <w:szCs w:val="28"/>
              </w:rPr>
              <w:t>Важнейшие ц</w:t>
            </w:r>
            <w:r>
              <w:rPr>
                <w:b/>
                <w:sz w:val="28"/>
                <w:szCs w:val="28"/>
              </w:rPr>
              <w:t>елевые индикаторы (показатели) 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120" w:type="dxa"/>
          </w:tcPr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 xml:space="preserve">Доля зданий </w:t>
            </w:r>
            <w:r>
              <w:rPr>
                <w:sz w:val="28"/>
                <w:szCs w:val="28"/>
              </w:rPr>
              <w:t>у</w:t>
            </w:r>
            <w:r w:rsidRPr="00213EA3">
              <w:rPr>
                <w:sz w:val="28"/>
                <w:szCs w:val="28"/>
              </w:rPr>
              <w:t xml:space="preserve">чреждений, осуществляющих деятельность в сфере культуры на территории </w:t>
            </w:r>
            <w:r>
              <w:rPr>
                <w:sz w:val="28"/>
                <w:szCs w:val="28"/>
              </w:rPr>
              <w:t>сельского поселения Мокша</w:t>
            </w:r>
            <w:r w:rsidRPr="00213EA3">
              <w:rPr>
                <w:sz w:val="28"/>
                <w:szCs w:val="28"/>
              </w:rPr>
              <w:t xml:space="preserve">, приведенных в соответствие с нормами пожарной безопасности, в общем количестве зданий учреждений культуры, требующих проведения </w:t>
            </w:r>
            <w:r>
              <w:rPr>
                <w:sz w:val="28"/>
                <w:szCs w:val="28"/>
              </w:rPr>
              <w:t>соответствующих мероприятий.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 w:rsidRPr="00213EA3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оля отремонтированных зданий у</w:t>
            </w:r>
            <w:r w:rsidRPr="00213EA3">
              <w:rPr>
                <w:sz w:val="28"/>
                <w:szCs w:val="28"/>
              </w:rPr>
              <w:t xml:space="preserve">чреждений, осуществляющих деятельность в сфере культуры на территории </w:t>
            </w:r>
            <w:r>
              <w:rPr>
                <w:sz w:val="28"/>
                <w:szCs w:val="28"/>
              </w:rPr>
              <w:t>сельского поселения Мокша</w:t>
            </w:r>
            <w:r w:rsidRPr="00213EA3">
              <w:rPr>
                <w:sz w:val="28"/>
                <w:szCs w:val="28"/>
              </w:rPr>
              <w:t>, в общем количестве аварийных и требующих капитального ремонта</w:t>
            </w:r>
            <w:r>
              <w:rPr>
                <w:sz w:val="28"/>
                <w:szCs w:val="28"/>
              </w:rPr>
              <w:t xml:space="preserve"> зданий </w:t>
            </w:r>
            <w:r w:rsidRPr="00213EA3">
              <w:rPr>
                <w:sz w:val="28"/>
                <w:szCs w:val="28"/>
              </w:rPr>
              <w:t xml:space="preserve"> учреждений культуры.</w:t>
            </w:r>
          </w:p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RPr="00213EA3" w:rsidTr="00583908">
        <w:tc>
          <w:tcPr>
            <w:tcW w:w="2591" w:type="dxa"/>
          </w:tcPr>
          <w:p w:rsidR="00C76C09" w:rsidRPr="00213EA3" w:rsidRDefault="00C76C09" w:rsidP="00583908">
            <w:pPr>
              <w:rPr>
                <w:b/>
                <w:sz w:val="28"/>
                <w:szCs w:val="28"/>
              </w:rPr>
            </w:pPr>
            <w:r w:rsidRPr="00213EA3">
              <w:rPr>
                <w:b/>
                <w:sz w:val="28"/>
                <w:szCs w:val="28"/>
              </w:rPr>
              <w:t>Система органи</w:t>
            </w:r>
            <w:r>
              <w:rPr>
                <w:b/>
                <w:sz w:val="28"/>
                <w:szCs w:val="28"/>
              </w:rPr>
              <w:t>зации контроля над исполнением П</w:t>
            </w:r>
            <w:r w:rsidRPr="00213EA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7120" w:type="dxa"/>
          </w:tcPr>
          <w:p w:rsidR="00C76C09" w:rsidRPr="00213EA3" w:rsidRDefault="00C76C09" w:rsidP="0058390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 w:rsidRPr="00213EA3">
              <w:rPr>
                <w:sz w:val="28"/>
                <w:szCs w:val="28"/>
              </w:rPr>
              <w:t xml:space="preserve"> реализацией Программы осуществляется </w:t>
            </w:r>
            <w:r>
              <w:rPr>
                <w:sz w:val="28"/>
                <w:szCs w:val="28"/>
              </w:rPr>
              <w:t>заказчиком - а</w:t>
            </w:r>
            <w:r w:rsidRPr="00213EA3">
              <w:rPr>
                <w:sz w:val="28"/>
                <w:szCs w:val="28"/>
              </w:rPr>
              <w:t xml:space="preserve">дминистрацией </w:t>
            </w:r>
            <w:r>
              <w:rPr>
                <w:sz w:val="28"/>
                <w:szCs w:val="28"/>
              </w:rPr>
              <w:t>сельского поселения Мокша</w:t>
            </w:r>
            <w:r w:rsidRPr="00213EA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целевым использованием средств сельского поселения Мокша осуществляется Муниципальным Учреждением Финансовым управлением администрации муниципального района Большеглушицкий Самарской области. </w:t>
            </w:r>
          </w:p>
        </w:tc>
      </w:tr>
    </w:tbl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  <w:sectPr w:rsidR="00C76C09" w:rsidSect="004D3F13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Pr="00066FC4" w:rsidRDefault="00C76C09" w:rsidP="00C76C09">
      <w:pPr>
        <w:widowControl/>
        <w:jc w:val="center"/>
        <w:rPr>
          <w:sz w:val="24"/>
        </w:rPr>
      </w:pPr>
      <w:r w:rsidRPr="00066FC4">
        <w:rPr>
          <w:sz w:val="24"/>
        </w:rPr>
        <w:t>Основные целевые индикаторы и показатели эффективности</w:t>
      </w:r>
    </w:p>
    <w:p w:rsidR="00C76C09" w:rsidRPr="00066FC4" w:rsidRDefault="00C76C09" w:rsidP="00C76C09">
      <w:pPr>
        <w:widowControl/>
        <w:jc w:val="center"/>
        <w:rPr>
          <w:b/>
          <w:bCs/>
          <w:sz w:val="24"/>
        </w:rPr>
      </w:pPr>
      <w:r w:rsidRPr="00066FC4">
        <w:rPr>
          <w:sz w:val="24"/>
        </w:rPr>
        <w:t>реализации программы «Развитие и укрепление материально – технической базы 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</w:t>
      </w:r>
    </w:p>
    <w:p w:rsidR="00C76C09" w:rsidRPr="00F90183" w:rsidRDefault="00C76C09" w:rsidP="00C76C09">
      <w:pPr>
        <w:widowControl/>
        <w:jc w:val="center"/>
        <w:rPr>
          <w:b/>
          <w:sz w:val="28"/>
          <w:szCs w:val="28"/>
        </w:rPr>
      </w:pPr>
    </w:p>
    <w:p w:rsidR="00C76C09" w:rsidRPr="00F90183" w:rsidRDefault="00C76C09" w:rsidP="00C76C09">
      <w:pPr>
        <w:widowControl/>
        <w:jc w:val="center"/>
        <w:rPr>
          <w:b/>
          <w:sz w:val="24"/>
        </w:rPr>
      </w:pPr>
    </w:p>
    <w:p w:rsidR="00C76C09" w:rsidRPr="00CD7377" w:rsidRDefault="00C76C09" w:rsidP="00C76C09">
      <w:pPr>
        <w:widowControl/>
        <w:jc w:val="center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1559"/>
        <w:gridCol w:w="1134"/>
        <w:gridCol w:w="1134"/>
        <w:gridCol w:w="1276"/>
      </w:tblGrid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Наименова</w:t>
            </w:r>
            <w:r>
              <w:rPr>
                <w:sz w:val="24"/>
              </w:rPr>
              <w:t xml:space="preserve">ние целевых   </w:t>
            </w:r>
            <w:r>
              <w:rPr>
                <w:sz w:val="24"/>
              </w:rPr>
              <w:br/>
              <w:t xml:space="preserve">показателей </w:t>
            </w:r>
            <w:r w:rsidRPr="00CD7377">
              <w:rPr>
                <w:sz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Единица  </w:t>
            </w:r>
            <w:r w:rsidRPr="00CD7377">
              <w:rPr>
                <w:sz w:val="24"/>
              </w:rPr>
              <w:br/>
              <w:t xml:space="preserve">измерения </w:t>
            </w:r>
            <w:r w:rsidRPr="00CD7377">
              <w:rPr>
                <w:sz w:val="24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Величина </w:t>
            </w:r>
            <w:r w:rsidRPr="00CD7377">
              <w:rPr>
                <w:sz w:val="24"/>
              </w:rPr>
              <w:br/>
              <w:t>показателя</w:t>
            </w:r>
            <w:r w:rsidRPr="00CD7377">
              <w:rPr>
                <w:sz w:val="24"/>
              </w:rPr>
              <w:br/>
              <w:t xml:space="preserve">в базовом </w:t>
            </w:r>
            <w:r w:rsidRPr="00CD7377">
              <w:rPr>
                <w:sz w:val="24"/>
              </w:rPr>
              <w:br/>
              <w:t xml:space="preserve">году (до </w:t>
            </w:r>
            <w:r w:rsidRPr="00CD7377">
              <w:rPr>
                <w:sz w:val="24"/>
              </w:rPr>
              <w:br/>
              <w:t xml:space="preserve">начала  </w:t>
            </w:r>
            <w:r w:rsidRPr="00CD7377">
              <w:rPr>
                <w:sz w:val="24"/>
              </w:rPr>
              <w:br/>
              <w:t>реализации</w:t>
            </w:r>
            <w:r w:rsidRPr="00CD7377">
              <w:rPr>
                <w:sz w:val="24"/>
              </w:rPr>
              <w:br/>
              <w:t>Программы)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proofErr w:type="gramStart"/>
            <w:r w:rsidRPr="00CD7377">
              <w:rPr>
                <w:sz w:val="24"/>
              </w:rPr>
              <w:t>Прогнозные</w:t>
            </w:r>
            <w:proofErr w:type="gramEnd"/>
            <w:r w:rsidRPr="00CD7377">
              <w:rPr>
                <w:sz w:val="24"/>
              </w:rPr>
              <w:t xml:space="preserve"> значение показателя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Pr="00CD7377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both"/>
              <w:rPr>
                <w:sz w:val="24"/>
              </w:rPr>
            </w:pPr>
            <w:r w:rsidRPr="004D3F13">
              <w:rPr>
                <w:sz w:val="24"/>
              </w:rPr>
              <w:t>финансирование деятельности учреждения культуры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center"/>
              <w:rPr>
                <w:sz w:val="24"/>
              </w:rPr>
            </w:pPr>
            <w:r w:rsidRPr="004D3F13">
              <w:rPr>
                <w:sz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center"/>
              <w:rPr>
                <w:sz w:val="24"/>
              </w:rPr>
            </w:pPr>
            <w:r w:rsidRPr="004D3F13">
              <w:rPr>
                <w:sz w:val="24"/>
              </w:rPr>
              <w:t>100</w:t>
            </w:r>
            <w:r>
              <w:rPr>
                <w:sz w:val="24"/>
              </w:rPr>
              <w:t xml:space="preserve">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E80D2F" w:rsidRDefault="00C76C09" w:rsidP="00583908">
            <w:pPr>
              <w:widowControl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4D3F13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Pr="00E80D2F" w:rsidRDefault="00C76C09" w:rsidP="00583908">
            <w:pPr>
              <w:widowControl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6C09" w:rsidRDefault="00C76C09" w:rsidP="00583908">
            <w:pPr>
              <w:widowControl/>
              <w:jc w:val="center"/>
              <w:rPr>
                <w:sz w:val="24"/>
              </w:rPr>
            </w:pPr>
          </w:p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</w:tbl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pStyle w:val="ConsPlusNormal1"/>
        <w:outlineLvl w:val="2"/>
        <w:rPr>
          <w:rFonts w:ascii="Times New Roman" w:hAnsi="Times New Roman"/>
          <w:b/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  <w:sectPr w:rsidR="00C76C09" w:rsidSect="000A466C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962"/>
      </w:tblGrid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 программа «Осуществление мероприятий по предупреждению и защите населения от чрезвычайных ситуаций на территории сельского поселения Мокша муниципального района Большеглушицкий Самарской области </w:t>
            </w:r>
            <w:r>
              <w:rPr>
                <w:bCs/>
                <w:color w:val="000000"/>
                <w:sz w:val="28"/>
                <w:szCs w:val="28"/>
              </w:rPr>
              <w:t xml:space="preserve"> на 2018-2024 годы»</w:t>
            </w:r>
          </w:p>
          <w:p w:rsidR="00C76C09" w:rsidRDefault="00C76C09" w:rsidP="005839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Администрация сельского поселения Мокша муниципального района Большеглушицкий Самарской области (далее - Администрация сельского поселения</w:t>
            </w:r>
            <w:r>
              <w:t>)</w:t>
            </w: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 закон от 21.12.1994 г. № 68-ФЗ «О защите населения и территорий от чрезвычайных ситуаций природного и техногенного характера»;</w:t>
            </w:r>
          </w:p>
          <w:p w:rsidR="00C76C09" w:rsidRDefault="00C76C09" w:rsidP="0058390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Федеральный закон от 12.02.1998 г. № 28-ФЗ «О гражданской обороне»;</w:t>
            </w:r>
          </w:p>
          <w:p w:rsidR="00C76C09" w:rsidRDefault="00C76C09" w:rsidP="00583908">
            <w:pPr>
              <w:rPr>
                <w:color w:val="000000"/>
                <w:kern w:val="2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kern w:val="28"/>
                <w:sz w:val="28"/>
                <w:szCs w:val="28"/>
              </w:rPr>
              <w:t>Областной закон от 09.12.2005 г. № 219-ГД "О защите населения и территорий  Самарской области от чрезвычайных ситуаций природного и тех</w:t>
            </w:r>
            <w:r>
              <w:rPr>
                <w:color w:val="000000"/>
                <w:kern w:val="28"/>
                <w:sz w:val="28"/>
                <w:szCs w:val="28"/>
              </w:rPr>
              <w:softHyphen/>
              <w:t>ногенного характера".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Распоряжение № 11 от 28 сентября 2018года </w:t>
            </w:r>
            <w:r>
              <w:rPr>
                <w:b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 разработке муниципальной  программы  «Осуществление мероприятий по предупреждению  и защите населения от чрезвычайных ситуаций  на территории сельского поселения Мокша муниципального района Большеглушицкий Самарской области</w:t>
            </w:r>
            <w:r>
              <w:rPr>
                <w:iCs/>
                <w:color w:val="000000"/>
                <w:sz w:val="28"/>
                <w:szCs w:val="28"/>
              </w:rPr>
              <w:t xml:space="preserve"> на  2018-2026 годы»</w:t>
            </w: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45" w:rightFromText="45" w:bottomFromText="200" w:vertAnchor="text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C76C09" w:rsidTr="00583908">
              <w:tc>
                <w:tcPr>
                  <w:tcW w:w="7938" w:type="dxa"/>
                  <w:vAlign w:val="center"/>
                </w:tcPr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- снижение рисков возникновения и смягчение последствий чрезвычайных ситуаций;</w:t>
                  </w:r>
                </w:p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снижение числа травмированных и погибших в ЧС;</w:t>
                  </w:r>
                </w:p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сокращение материальных потерь;</w:t>
                  </w:r>
                </w:p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создание необходимых условий для обеспечения защиты жизни и здоровья граждан;</w:t>
                  </w:r>
                </w:p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сокращение времени реагирования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аварийно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- спасательных подразделений;</w:t>
                  </w:r>
                </w:p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повышение подготовленности населения в ЧС;</w:t>
                  </w:r>
                </w:p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обеспечение постоянной готовности сил и средств ГО;</w:t>
                  </w:r>
                </w:p>
                <w:p w:rsidR="00C76C09" w:rsidRDefault="00C76C09" w:rsidP="005839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создание резервов (запасов) материальных ресурсов для ликвидации чрезвычайных ситуаций и в особый период;                         - 0повышение подготовленности к жизнеобеспечению населения, пострадавшего в чрезвычайных ситуациях.</w:t>
                  </w:r>
                </w:p>
              </w:tc>
            </w:tr>
            <w:tr w:rsidR="00C76C09" w:rsidTr="00583908">
              <w:tc>
                <w:tcPr>
                  <w:tcW w:w="7938" w:type="dxa"/>
                  <w:vAlign w:val="center"/>
                </w:tcPr>
                <w:p w:rsidR="00C76C09" w:rsidRDefault="00C76C09" w:rsidP="0058390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C76C09" w:rsidRDefault="00C76C09" w:rsidP="0058390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задачи 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разработка и реализация мероприятий, направленных на соблюдение правил  поведения в ЧС населения и работников учреждений социальной сферы;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объема знаний и навыков в области ГО и ЧС руководителей, должностных лиц и специалистов, членов формирований;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по предупреждению и ликвидации ЧС природного и техногенного характера, и правил поведения на воде;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информирование населения о правилах поведения и действиях в чрезвычайных ситуациях;</w:t>
            </w:r>
          </w:p>
          <w:p w:rsidR="00C76C09" w:rsidRDefault="00C76C09" w:rsidP="0058390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дооборудование объектов социальной сферы для подготовки к приему и размещению населения, пострадавшего в  чрезвычайных ситуациях. </w:t>
            </w:r>
          </w:p>
          <w:p w:rsidR="00C76C09" w:rsidRDefault="00C76C09" w:rsidP="0058390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сил и органов  управления ГО в готовности к действиям;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устойчивого функционирования организаций, предприятий и учреждений в ЧС.</w:t>
            </w: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2018-2026 годы</w:t>
            </w:r>
          </w:p>
        </w:tc>
      </w:tr>
      <w:tr w:rsidR="00C76C09" w:rsidTr="005839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  </w:t>
            </w:r>
            <w:r>
              <w:rPr>
                <w:sz w:val="28"/>
                <w:szCs w:val="28"/>
              </w:rPr>
              <w:br/>
              <w:t xml:space="preserve">финансирования       </w:t>
            </w:r>
            <w:r>
              <w:rPr>
                <w:sz w:val="28"/>
                <w:szCs w:val="28"/>
              </w:rPr>
              <w:br/>
              <w:t>Программы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на 2018 - 2024 годы: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составляет  </w:t>
            </w:r>
            <w:r w:rsidRPr="005B19B2">
              <w:rPr>
                <w:rFonts w:ascii="Times New Roman" w:hAnsi="Times New Roman"/>
                <w:color w:val="000000"/>
                <w:sz w:val="28"/>
                <w:szCs w:val="28"/>
              </w:rPr>
              <w:t>105,0 тыс</w:t>
            </w:r>
            <w:r>
              <w:rPr>
                <w:rFonts w:ascii="Times New Roman" w:hAnsi="Times New Roman"/>
                <w:sz w:val="28"/>
                <w:szCs w:val="28"/>
              </w:rPr>
              <w:t>. рублей, в том числе за счёт средств бюджета поселения –  тыс. рублей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2018 году  - 0,0 тыс. рублей;         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2019 году  - 0,0 тыс. рублей;</w:t>
            </w:r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2020 году  - </w:t>
            </w:r>
            <w:r w:rsidRPr="00C76C0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                  </w:t>
            </w:r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2021 году  - 26,0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2022 году – 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2023 году – 10,0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2024 году –27,0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</w:p>
          <w:p w:rsidR="00C76C09" w:rsidRPr="00B31865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  <w:r w:rsidRPr="00B31865">
              <w:rPr>
                <w:rFonts w:ascii="Times New Roman" w:hAnsi="Times New Roman"/>
                <w:sz w:val="28"/>
                <w:szCs w:val="28"/>
              </w:rPr>
              <w:t>Бюджетные ассигнования, предусм</w:t>
            </w:r>
            <w:r>
              <w:rPr>
                <w:rFonts w:ascii="Times New Roman" w:hAnsi="Times New Roman"/>
                <w:sz w:val="28"/>
                <w:szCs w:val="28"/>
              </w:rPr>
              <w:t>отренные в плановом периоде 2018 – 2024</w:t>
            </w:r>
            <w:r w:rsidRPr="00B31865">
              <w:rPr>
                <w:rFonts w:ascii="Times New Roman" w:hAnsi="Times New Roman"/>
                <w:sz w:val="28"/>
                <w:szCs w:val="28"/>
              </w:rPr>
              <w:t xml:space="preserve"> годов, могут быть уточнены при формировании проектов областных зако</w:t>
            </w:r>
            <w:r>
              <w:rPr>
                <w:rFonts w:ascii="Times New Roman" w:hAnsi="Times New Roman"/>
                <w:sz w:val="28"/>
                <w:szCs w:val="28"/>
              </w:rPr>
              <w:t>нов об областном бюджете на 2018- 2024</w:t>
            </w:r>
            <w:r w:rsidRPr="00B31865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C76C09" w:rsidRPr="00B31865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76C09" w:rsidRDefault="00C76C09" w:rsidP="00C76C09">
      <w:pPr>
        <w:pStyle w:val="ConsPlusNormal1"/>
        <w:outlineLvl w:val="2"/>
        <w:rPr>
          <w:rFonts w:ascii="Times New Roman" w:hAnsi="Times New Roman"/>
          <w:b/>
          <w:sz w:val="24"/>
        </w:rPr>
      </w:pPr>
    </w:p>
    <w:p w:rsidR="00C76C09" w:rsidRDefault="00C76C09" w:rsidP="00C76C09">
      <w:pPr>
        <w:pStyle w:val="ConsPlusNormal1"/>
        <w:outlineLvl w:val="2"/>
        <w:rPr>
          <w:rFonts w:ascii="Times New Roman" w:hAnsi="Times New Roman"/>
          <w:b/>
          <w:sz w:val="24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8154"/>
      </w:tblGrid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 реализации Программы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обеспечение относительного сокращения потерь от чрезвычайных ситуаций;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специалистов по вопросам ГО и ЧС;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мероприятий по информированию и оповещению населения  в области защиты населения об угрозе возникновения ЧС;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обеспечение средствами защиты населения на случай чрезвычайных ситуаций и в особый период;</w:t>
            </w: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мест для размещения пострадавших в чрезвычайных ситуациях</w:t>
            </w:r>
          </w:p>
          <w:p w:rsidR="00C76C09" w:rsidRDefault="00C76C09" w:rsidP="00583908"/>
        </w:tc>
      </w:tr>
      <w:tr w:rsidR="00C76C09" w:rsidTr="00583908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реализацией Программы</w:t>
            </w:r>
          </w:p>
          <w:p w:rsidR="00C76C09" w:rsidRDefault="00C76C09" w:rsidP="005839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/>
          <w:p w:rsidR="00C76C09" w:rsidRDefault="00C76C09" w:rsidP="00583908">
            <w:pPr>
              <w:rPr>
                <w:sz w:val="28"/>
                <w:szCs w:val="28"/>
              </w:rPr>
            </w:pPr>
          </w:p>
          <w:p w:rsidR="00C76C09" w:rsidRDefault="00C76C09" w:rsidP="00583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</w:tbl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rPr>
          <w:b/>
          <w:sz w:val="24"/>
        </w:rPr>
        <w:sectPr w:rsidR="00C76C09" w:rsidSect="004D3F13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Pr="00066FC4" w:rsidRDefault="00C76C09" w:rsidP="00C76C09">
      <w:pPr>
        <w:widowControl/>
        <w:jc w:val="center"/>
        <w:rPr>
          <w:sz w:val="24"/>
        </w:rPr>
      </w:pPr>
      <w:r w:rsidRPr="00066FC4">
        <w:rPr>
          <w:sz w:val="24"/>
        </w:rPr>
        <w:t>Основные целевые индикаторы и показатели эффективности</w:t>
      </w:r>
    </w:p>
    <w:p w:rsidR="00C76C09" w:rsidRPr="004D3F13" w:rsidRDefault="00C76C09" w:rsidP="00C76C09">
      <w:pPr>
        <w:widowControl/>
        <w:jc w:val="center"/>
        <w:rPr>
          <w:b/>
          <w:bCs/>
          <w:sz w:val="24"/>
        </w:rPr>
      </w:pPr>
      <w:r w:rsidRPr="00066FC4">
        <w:rPr>
          <w:sz w:val="24"/>
        </w:rPr>
        <w:t xml:space="preserve">реализации программы «Осуществление мероприятий по предупреждению и защите населения от чрезвычайных ситуаций на территории сельского поселения Мокша муниципального района Большеглушицкий Самарской области </w:t>
      </w:r>
      <w:r>
        <w:rPr>
          <w:bCs/>
          <w:color w:val="000000"/>
          <w:sz w:val="24"/>
        </w:rPr>
        <w:t xml:space="preserve"> на 2018-2026</w:t>
      </w:r>
      <w:r w:rsidRPr="00066FC4">
        <w:rPr>
          <w:bCs/>
          <w:color w:val="000000"/>
          <w:sz w:val="24"/>
        </w:rPr>
        <w:t xml:space="preserve"> годы</w:t>
      </w:r>
    </w:p>
    <w:p w:rsidR="00C76C09" w:rsidRPr="00CD7377" w:rsidRDefault="00C76C09" w:rsidP="00C76C09">
      <w:pPr>
        <w:widowControl/>
        <w:jc w:val="center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1559"/>
        <w:gridCol w:w="1134"/>
        <w:gridCol w:w="1134"/>
        <w:gridCol w:w="1276"/>
      </w:tblGrid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Наименова</w:t>
            </w:r>
            <w:r>
              <w:rPr>
                <w:sz w:val="24"/>
              </w:rPr>
              <w:t xml:space="preserve">ние целевых   </w:t>
            </w:r>
            <w:r>
              <w:rPr>
                <w:sz w:val="24"/>
              </w:rPr>
              <w:br/>
              <w:t xml:space="preserve">показателей </w:t>
            </w:r>
            <w:r w:rsidRPr="00CD7377">
              <w:rPr>
                <w:sz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Единица  </w:t>
            </w:r>
            <w:r w:rsidRPr="00CD7377">
              <w:rPr>
                <w:sz w:val="24"/>
              </w:rPr>
              <w:br/>
              <w:t xml:space="preserve">измерения </w:t>
            </w:r>
            <w:r w:rsidRPr="00CD7377">
              <w:rPr>
                <w:sz w:val="24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Величина </w:t>
            </w:r>
            <w:r w:rsidRPr="00CD7377">
              <w:rPr>
                <w:sz w:val="24"/>
              </w:rPr>
              <w:br/>
              <w:t>показателя</w:t>
            </w:r>
            <w:r w:rsidRPr="00CD7377">
              <w:rPr>
                <w:sz w:val="24"/>
              </w:rPr>
              <w:br/>
              <w:t xml:space="preserve">в базовом </w:t>
            </w:r>
            <w:r w:rsidRPr="00CD7377">
              <w:rPr>
                <w:sz w:val="24"/>
              </w:rPr>
              <w:br/>
              <w:t xml:space="preserve">году (до </w:t>
            </w:r>
            <w:r w:rsidRPr="00CD7377">
              <w:rPr>
                <w:sz w:val="24"/>
              </w:rPr>
              <w:br/>
              <w:t xml:space="preserve">начала  </w:t>
            </w:r>
            <w:r w:rsidRPr="00CD7377">
              <w:rPr>
                <w:sz w:val="24"/>
              </w:rPr>
              <w:br/>
              <w:t>реализации</w:t>
            </w:r>
            <w:r w:rsidRPr="00CD7377">
              <w:rPr>
                <w:sz w:val="24"/>
              </w:rPr>
              <w:br/>
              <w:t>Программы)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proofErr w:type="gramStart"/>
            <w:r w:rsidRPr="00CD7377">
              <w:rPr>
                <w:sz w:val="24"/>
              </w:rPr>
              <w:t>Прогнозные</w:t>
            </w:r>
            <w:proofErr w:type="gramEnd"/>
            <w:r w:rsidRPr="00CD7377">
              <w:rPr>
                <w:sz w:val="24"/>
              </w:rPr>
              <w:t xml:space="preserve"> значение показателя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Pr="00CD7377">
              <w:rPr>
                <w:sz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847276" w:rsidRDefault="00C76C09" w:rsidP="00583908">
            <w:pPr>
              <w:widowControl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rPr>
                <w:sz w:val="24"/>
              </w:rPr>
            </w:pPr>
            <w:r w:rsidRPr="007C054D">
              <w:rPr>
                <w:sz w:val="24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7C054D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</w:tbl>
    <w:p w:rsidR="00C76C09" w:rsidRDefault="00C76C09" w:rsidP="00C76C09">
      <w:pPr>
        <w:rPr>
          <w:sz w:val="28"/>
          <w:szCs w:val="28"/>
        </w:rPr>
      </w:pPr>
    </w:p>
    <w:p w:rsidR="00C76C09" w:rsidRPr="00066FC4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066FC4">
        <w:rPr>
          <w:bCs/>
          <w:sz w:val="24"/>
        </w:rPr>
        <w:t>Информация</w:t>
      </w:r>
    </w:p>
    <w:p w:rsidR="00C76C09" w:rsidRPr="00066FC4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066FC4">
        <w:rPr>
          <w:bCs/>
          <w:sz w:val="24"/>
        </w:rPr>
        <w:t>о реализации муниципальной программы</w:t>
      </w:r>
    </w:p>
    <w:p w:rsidR="00C76C09" w:rsidRPr="00EB2FC0" w:rsidRDefault="00C76C09" w:rsidP="00C76C09">
      <w:pPr>
        <w:widowControl/>
        <w:jc w:val="center"/>
        <w:rPr>
          <w:b/>
          <w:sz w:val="24"/>
        </w:rPr>
      </w:pPr>
      <w:r w:rsidRPr="00066FC4">
        <w:rPr>
          <w:b/>
          <w:sz w:val="24"/>
        </w:rPr>
        <w:t>«</w:t>
      </w:r>
      <w:r w:rsidRPr="00EB2FC0">
        <w:rPr>
          <w:sz w:val="24"/>
        </w:rPr>
        <w:t xml:space="preserve">Осуществление мероприятий по предупреждению и защите населения от чрезвычайных ситуаций на территории сельского поселения Мокша муниципального района Большеглушицкий Самарской области </w:t>
      </w:r>
      <w:r>
        <w:rPr>
          <w:bCs/>
          <w:color w:val="000000"/>
          <w:sz w:val="24"/>
        </w:rPr>
        <w:t xml:space="preserve"> на 2018-2026</w:t>
      </w:r>
      <w:r w:rsidRPr="00EB2FC0">
        <w:rPr>
          <w:bCs/>
          <w:color w:val="000000"/>
          <w:sz w:val="24"/>
        </w:rPr>
        <w:t>годы</w:t>
      </w:r>
    </w:p>
    <w:p w:rsidR="00C76C09" w:rsidRPr="00143E8C" w:rsidRDefault="00C76C09" w:rsidP="00C76C09">
      <w:pPr>
        <w:widowControl/>
        <w:jc w:val="center"/>
        <w:rPr>
          <w:bCs/>
          <w:sz w:val="24"/>
        </w:rPr>
      </w:pPr>
      <w:r w:rsidRPr="00143E8C">
        <w:rPr>
          <w:bCs/>
          <w:sz w:val="24"/>
        </w:rPr>
        <w:t xml:space="preserve"> (наименование Программы)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>
        <w:rPr>
          <w:sz w:val="24"/>
        </w:rPr>
        <w:t xml:space="preserve">  за 2023 год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 w:rsidRPr="00143E8C">
        <w:rPr>
          <w:sz w:val="24"/>
        </w:rPr>
        <w:t>(период)</w:t>
      </w:r>
    </w:p>
    <w:p w:rsidR="00C76C09" w:rsidRPr="00143E8C" w:rsidRDefault="00C76C09" w:rsidP="00C76C09">
      <w:pPr>
        <w:widowControl/>
        <w:jc w:val="right"/>
        <w:rPr>
          <w:sz w:val="24"/>
        </w:rPr>
      </w:pPr>
    </w:p>
    <w:p w:rsidR="00C76C09" w:rsidRPr="00143E8C" w:rsidRDefault="00C76C09" w:rsidP="00C76C09">
      <w:pPr>
        <w:widowControl/>
        <w:jc w:val="right"/>
        <w:rPr>
          <w:sz w:val="24"/>
        </w:rPr>
      </w:pPr>
      <w:r w:rsidRPr="00143E8C">
        <w:rPr>
          <w:sz w:val="24"/>
        </w:rPr>
        <w:t xml:space="preserve">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72"/>
        <w:gridCol w:w="2551"/>
        <w:gridCol w:w="2072"/>
        <w:gridCol w:w="1361"/>
        <w:gridCol w:w="1582"/>
        <w:gridCol w:w="2923"/>
      </w:tblGrid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№ </w:t>
            </w:r>
            <w:proofErr w:type="gramStart"/>
            <w:r w:rsidRPr="00143E8C">
              <w:rPr>
                <w:b/>
                <w:bCs/>
                <w:sz w:val="24"/>
              </w:rPr>
              <w:t>п</w:t>
            </w:r>
            <w:proofErr w:type="gramEnd"/>
            <w:r w:rsidRPr="00143E8C">
              <w:rPr>
                <w:b/>
                <w:bCs/>
                <w:sz w:val="24"/>
              </w:rPr>
              <w:t>/п</w:t>
            </w: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Мероприятия*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Источник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финансирования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Объем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финансирования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Исполнено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sz w:val="24"/>
              </w:rPr>
              <w:t>(кассовые</w:t>
            </w:r>
            <w:r w:rsidRPr="00143E8C">
              <w:rPr>
                <w:sz w:val="24"/>
              </w:rPr>
              <w:br/>
              <w:t>расходы)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sz w:val="24"/>
              </w:rPr>
              <w:t>Оценка выполнения</w:t>
            </w:r>
            <w:r w:rsidRPr="00143E8C">
              <w:rPr>
                <w:b/>
                <w:bCs/>
                <w:sz w:val="24"/>
              </w:rPr>
              <w:t xml:space="preserve"> </w:t>
            </w:r>
            <w:r w:rsidRPr="00143E8C">
              <w:rPr>
                <w:bCs/>
                <w:sz w:val="24"/>
              </w:rPr>
              <w:t>(краткое описание исполнения программы; либо причины неисполнения)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43E8C">
              <w:rPr>
                <w:bCs/>
                <w:sz w:val="26"/>
                <w:szCs w:val="26"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2" w:type="dxa"/>
          </w:tcPr>
          <w:p w:rsidR="00C76C09" w:rsidRDefault="00C76C09" w:rsidP="0058390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072" w:type="dxa"/>
          </w:tcPr>
          <w:p w:rsidR="00C76C09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61" w:type="dxa"/>
          </w:tcPr>
          <w:p w:rsidR="00C76C09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82" w:type="dxa"/>
          </w:tcPr>
          <w:p w:rsidR="00C76C09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923" w:type="dxa"/>
          </w:tcPr>
          <w:p w:rsidR="00C76C09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</w:p>
        </w:tc>
      </w:tr>
    </w:tbl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pStyle w:val="af7"/>
        <w:shd w:val="clear" w:color="auto" w:fill="FFFFFF"/>
        <w:ind w:left="360"/>
        <w:jc w:val="center"/>
        <w:rPr>
          <w:rStyle w:val="affc"/>
          <w:sz w:val="28"/>
          <w:szCs w:val="28"/>
        </w:rPr>
        <w:sectPr w:rsidR="00C76C09" w:rsidSect="000A466C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Default="00C76C09" w:rsidP="00C76C09">
      <w:pPr>
        <w:pStyle w:val="af7"/>
        <w:shd w:val="clear" w:color="auto" w:fill="FFFFFF"/>
        <w:ind w:left="360"/>
        <w:jc w:val="center"/>
      </w:pPr>
      <w:r>
        <w:rPr>
          <w:rStyle w:val="affc"/>
          <w:sz w:val="28"/>
          <w:szCs w:val="28"/>
        </w:rPr>
        <w:lastRenderedPageBreak/>
        <w:t>1. ПАСПОРТ ПРОГРАММЫ.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 программа </w:t>
            </w:r>
            <w:r>
              <w:rPr>
                <w:rStyle w:val="affc"/>
                <w:b w:val="0"/>
                <w:sz w:val="28"/>
                <w:szCs w:val="28"/>
              </w:rPr>
              <w:t>«Пожарная безопасность на территории сельского поселения Мокша муниципального района Большеглушицкий Самарской области» на 2018 – 2024 годы (далее – Программа).</w:t>
            </w: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от 21.12.1994 года № 69 - ФЗ «О пожарной безопасности»;  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06.10.2003 года                            № 131 - ФЗ «Об общих принципах организации местного самоуправления в РФ»;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 Администрации сельского поселения Мокша от 28 сентября 2018 года №  12 «О разработке муниципальной  программы </w:t>
            </w:r>
            <w:r>
              <w:rPr>
                <w:iCs/>
                <w:sz w:val="28"/>
                <w:szCs w:val="28"/>
              </w:rPr>
              <w:t>«Пожарная безопасность на территории сельского поселения Мокша муниципального района Большеглушицкий Самарской области» на  2018-2024 годы».</w:t>
            </w: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Администрация сельского поселения Мокша муниципального района Большеглушицкий Самарской области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Администрация сельского поселения Мокша)</w:t>
            </w: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 Мокша</w:t>
            </w: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pStyle w:val="af7"/>
              <w:spacing w:before="0" w:after="0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pStyle w:val="af7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</w:t>
            </w:r>
          </w:p>
          <w:p w:rsidR="00C76C09" w:rsidRDefault="00C76C09" w:rsidP="00583908">
            <w:pPr>
              <w:pStyle w:val="af7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тушения пожаров.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участия в борьбе с пожарами.</w:t>
            </w: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</w:p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both"/>
              <w:rPr>
                <w:sz w:val="28"/>
                <w:szCs w:val="28"/>
              </w:rPr>
            </w:pPr>
          </w:p>
          <w:p w:rsidR="00C76C09" w:rsidRDefault="00C76C09" w:rsidP="00583908">
            <w:pPr>
              <w:pStyle w:val="af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2018-2024годы</w:t>
            </w: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Исполнители</w:t>
            </w:r>
          </w:p>
          <w:p w:rsidR="00C76C09" w:rsidRDefault="00C76C09" w:rsidP="00583908">
            <w:pPr>
              <w:pStyle w:val="af7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Мокша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C76C09" w:rsidTr="00583908">
        <w:trPr>
          <w:trHeight w:val="586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из местного бюджета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125 100 </w:t>
            </w:r>
            <w:r>
              <w:rPr>
                <w:b/>
                <w:bCs/>
                <w:sz w:val="28"/>
                <w:szCs w:val="28"/>
              </w:rPr>
              <w:t xml:space="preserve">руб. </w:t>
            </w:r>
            <w:r>
              <w:rPr>
                <w:sz w:val="28"/>
                <w:szCs w:val="28"/>
              </w:rPr>
              <w:t>из бюджета сельского поселения Мокша, в том числе: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г.  – 30 000 руб., 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г. –  15,1 руб., 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  0 руб.,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   0 руб.,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г.-      10 000 руб.,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-    10 000 руб.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  30 000 руб.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ассигнования, предусмотренные в плановом периоде 2018 – 2026годов, могут быть уточнены при формировании проектов областных законов об областном бюджете на 2018- 2026 годы, районного бюджета, бюджета поселения.</w:t>
            </w:r>
          </w:p>
          <w:p w:rsidR="00C76C09" w:rsidRDefault="00C76C09" w:rsidP="00583908">
            <w:pPr>
              <w:pStyle w:val="af7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· поступательное снижение общего количества пожаров и гибели людей; 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· ликвидация пожаров в короткие сроки без наступления тяжких последствий; 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·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· 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· снижение размеров общего материального ущерба, нанесенного пожарами; 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· участие общественности в профилактических мероприятиях по предупреждению пожаров и гибели людей.</w:t>
            </w:r>
          </w:p>
          <w:p w:rsidR="00C76C09" w:rsidRDefault="00C76C09" w:rsidP="00583908">
            <w:pPr>
              <w:jc w:val="both"/>
              <w:rPr>
                <w:sz w:val="28"/>
                <w:szCs w:val="28"/>
              </w:rPr>
            </w:pPr>
          </w:p>
        </w:tc>
      </w:tr>
      <w:tr w:rsidR="00C76C09" w:rsidTr="00583908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и контроль  исполнения муниципальной целевой программы осуществляет глава сельского поселения Мокша  муниципального района Большеглушицкий </w:t>
            </w:r>
            <w:r>
              <w:rPr>
                <w:sz w:val="28"/>
                <w:szCs w:val="28"/>
              </w:rPr>
              <w:lastRenderedPageBreak/>
              <w:t>Самарской области.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C76C09" w:rsidRDefault="00C76C09" w:rsidP="00C76C09">
      <w:pPr>
        <w:shd w:val="clear" w:color="auto" w:fill="FFFFFF"/>
        <w:rPr>
          <w:vanish/>
          <w:sz w:val="28"/>
          <w:szCs w:val="28"/>
        </w:rPr>
      </w:pPr>
    </w:p>
    <w:tbl>
      <w:tblPr>
        <w:tblW w:w="134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</w:tblGrid>
      <w:tr w:rsidR="00C76C09" w:rsidTr="00583908">
        <w:tc>
          <w:tcPr>
            <w:tcW w:w="5000" w:type="pct"/>
            <w:vAlign w:val="center"/>
          </w:tcPr>
          <w:p w:rsidR="00C76C09" w:rsidRDefault="00C76C09" w:rsidP="00583908">
            <w:pPr>
              <w:rPr>
                <w:sz w:val="28"/>
                <w:szCs w:val="28"/>
              </w:rPr>
            </w:pPr>
          </w:p>
        </w:tc>
      </w:tr>
    </w:tbl>
    <w:p w:rsidR="00C76C09" w:rsidRDefault="00C76C09" w:rsidP="00C76C09">
      <w:pPr>
        <w:widowControl/>
        <w:rPr>
          <w:b/>
          <w:sz w:val="24"/>
        </w:rPr>
        <w:sectPr w:rsidR="00C76C09" w:rsidSect="004D3F13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widowControl/>
        <w:rPr>
          <w:b/>
          <w:sz w:val="24"/>
        </w:rPr>
      </w:pPr>
    </w:p>
    <w:p w:rsidR="00C76C09" w:rsidRDefault="00C76C09" w:rsidP="00C76C09">
      <w:pPr>
        <w:widowControl/>
        <w:jc w:val="center"/>
        <w:rPr>
          <w:b/>
          <w:sz w:val="24"/>
        </w:rPr>
        <w:sectPr w:rsidR="00C76C09" w:rsidSect="00EA1229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widowControl/>
        <w:jc w:val="center"/>
        <w:rPr>
          <w:b/>
          <w:sz w:val="24"/>
        </w:rPr>
      </w:pPr>
    </w:p>
    <w:p w:rsidR="00C76C09" w:rsidRPr="00EB2FC0" w:rsidRDefault="00C76C09" w:rsidP="00C76C09">
      <w:pPr>
        <w:widowControl/>
        <w:jc w:val="center"/>
        <w:rPr>
          <w:sz w:val="24"/>
        </w:rPr>
      </w:pPr>
      <w:r w:rsidRPr="00EB2FC0">
        <w:rPr>
          <w:sz w:val="24"/>
        </w:rPr>
        <w:t>Основные целевые индикаторы и показатели эффективности</w:t>
      </w:r>
    </w:p>
    <w:p w:rsidR="00C76C09" w:rsidRPr="00EB2FC0" w:rsidRDefault="00C76C09" w:rsidP="00C76C09">
      <w:pPr>
        <w:widowControl/>
        <w:jc w:val="center"/>
        <w:rPr>
          <w:sz w:val="24"/>
        </w:rPr>
      </w:pPr>
      <w:r w:rsidRPr="00EB2FC0">
        <w:rPr>
          <w:sz w:val="24"/>
        </w:rPr>
        <w:t>реализации программы «</w:t>
      </w:r>
      <w:r w:rsidRPr="00EB2FC0">
        <w:rPr>
          <w:rStyle w:val="affc"/>
          <w:b w:val="0"/>
          <w:sz w:val="24"/>
        </w:rPr>
        <w:t>Пожарная безопасность на территории сельского поселения Мокша муниципального района Большеглушицкий Самарской области» на 201</w:t>
      </w:r>
      <w:r>
        <w:rPr>
          <w:rStyle w:val="affc"/>
          <w:b w:val="0"/>
          <w:sz w:val="24"/>
        </w:rPr>
        <w:t>8 – 2026</w:t>
      </w:r>
      <w:r w:rsidRPr="00EB2FC0">
        <w:rPr>
          <w:rStyle w:val="affc"/>
          <w:b w:val="0"/>
          <w:sz w:val="24"/>
        </w:rPr>
        <w:t xml:space="preserve"> годы</w:t>
      </w:r>
    </w:p>
    <w:p w:rsidR="00C76C09" w:rsidRPr="00CD7377" w:rsidRDefault="00C76C09" w:rsidP="00C76C09">
      <w:pPr>
        <w:widowControl/>
        <w:jc w:val="center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1559"/>
        <w:gridCol w:w="1134"/>
        <w:gridCol w:w="1134"/>
        <w:gridCol w:w="1276"/>
      </w:tblGrid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Наименова</w:t>
            </w:r>
            <w:r>
              <w:rPr>
                <w:sz w:val="24"/>
              </w:rPr>
              <w:t xml:space="preserve">ние целевых   </w:t>
            </w:r>
            <w:r>
              <w:rPr>
                <w:sz w:val="24"/>
              </w:rPr>
              <w:br/>
              <w:t xml:space="preserve">показателей </w:t>
            </w:r>
            <w:r w:rsidRPr="00CD7377">
              <w:rPr>
                <w:sz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Единица  </w:t>
            </w:r>
            <w:r w:rsidRPr="00CD7377">
              <w:rPr>
                <w:sz w:val="24"/>
              </w:rPr>
              <w:br/>
              <w:t xml:space="preserve">измерения </w:t>
            </w:r>
            <w:r w:rsidRPr="00CD7377">
              <w:rPr>
                <w:sz w:val="24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Величина </w:t>
            </w:r>
            <w:r w:rsidRPr="00CD7377">
              <w:rPr>
                <w:sz w:val="24"/>
              </w:rPr>
              <w:br/>
              <w:t>показателя</w:t>
            </w:r>
            <w:r w:rsidRPr="00CD7377">
              <w:rPr>
                <w:sz w:val="24"/>
              </w:rPr>
              <w:br/>
              <w:t xml:space="preserve">в базовом </w:t>
            </w:r>
            <w:r w:rsidRPr="00CD7377">
              <w:rPr>
                <w:sz w:val="24"/>
              </w:rPr>
              <w:br/>
              <w:t xml:space="preserve">году (до </w:t>
            </w:r>
            <w:r w:rsidRPr="00CD7377">
              <w:rPr>
                <w:sz w:val="24"/>
              </w:rPr>
              <w:br/>
              <w:t xml:space="preserve">начала  </w:t>
            </w:r>
            <w:r w:rsidRPr="00CD7377">
              <w:rPr>
                <w:sz w:val="24"/>
              </w:rPr>
              <w:br/>
              <w:t>реализации</w:t>
            </w:r>
            <w:r w:rsidRPr="00CD7377">
              <w:rPr>
                <w:sz w:val="24"/>
              </w:rPr>
              <w:br/>
              <w:t>Программы)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proofErr w:type="gramStart"/>
            <w:r w:rsidRPr="00CD7377">
              <w:rPr>
                <w:sz w:val="24"/>
              </w:rPr>
              <w:t>Прогнозные</w:t>
            </w:r>
            <w:proofErr w:type="gramEnd"/>
            <w:r w:rsidRPr="00CD7377">
              <w:rPr>
                <w:sz w:val="24"/>
              </w:rPr>
              <w:t xml:space="preserve"> значение показателя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Pr="00CD7377">
              <w:rPr>
                <w:sz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rPr>
                <w:sz w:val="24"/>
              </w:rPr>
            </w:pPr>
            <w:r w:rsidRPr="00847276">
              <w:t>Закупка первичных средств пожаротушения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jc w:val="center"/>
              <w:rPr>
                <w:sz w:val="24"/>
              </w:rPr>
            </w:pPr>
            <w:r w:rsidRPr="00D71EB4">
              <w:rPr>
                <w:sz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rPr>
                <w:color w:val="C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</w:tbl>
    <w:p w:rsidR="00C76C09" w:rsidRDefault="00C76C09" w:rsidP="00C76C09">
      <w:pPr>
        <w:rPr>
          <w:sz w:val="28"/>
          <w:szCs w:val="28"/>
        </w:rPr>
      </w:pPr>
    </w:p>
    <w:p w:rsidR="00C76C09" w:rsidRPr="00EB2FC0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EB2FC0">
        <w:rPr>
          <w:bCs/>
          <w:sz w:val="24"/>
        </w:rPr>
        <w:t>Информация</w:t>
      </w:r>
    </w:p>
    <w:p w:rsidR="00C76C09" w:rsidRPr="00EB2FC0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EB2FC0">
        <w:rPr>
          <w:bCs/>
          <w:sz w:val="24"/>
        </w:rPr>
        <w:t xml:space="preserve">о реализации муниципальной программы </w:t>
      </w:r>
    </w:p>
    <w:p w:rsidR="00C76C09" w:rsidRPr="00143E8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0A466C">
        <w:rPr>
          <w:b/>
          <w:sz w:val="24"/>
        </w:rPr>
        <w:t>«</w:t>
      </w:r>
      <w:r w:rsidRPr="00EB2FC0">
        <w:rPr>
          <w:rStyle w:val="affc"/>
          <w:b w:val="0"/>
          <w:sz w:val="24"/>
        </w:rPr>
        <w:t xml:space="preserve">Пожарная безопасность на территории сельского поселения Мокша муниципального района Большеглушицкий Самарской </w:t>
      </w:r>
      <w:r>
        <w:rPr>
          <w:rStyle w:val="affc"/>
          <w:b w:val="0"/>
          <w:sz w:val="24"/>
        </w:rPr>
        <w:t>области» на 2018 – 2026</w:t>
      </w:r>
      <w:r w:rsidRPr="00EB2FC0">
        <w:rPr>
          <w:rStyle w:val="affc"/>
          <w:b w:val="0"/>
          <w:sz w:val="24"/>
        </w:rPr>
        <w:t xml:space="preserve"> годы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>
        <w:rPr>
          <w:sz w:val="24"/>
        </w:rPr>
        <w:t xml:space="preserve">  за 2023 год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>
        <w:rPr>
          <w:sz w:val="24"/>
        </w:rPr>
        <w:t>(период)</w:t>
      </w:r>
      <w:r w:rsidRPr="00143E8C">
        <w:rPr>
          <w:sz w:val="24"/>
        </w:rPr>
        <w:t xml:space="preserve">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72"/>
        <w:gridCol w:w="2551"/>
        <w:gridCol w:w="2072"/>
        <w:gridCol w:w="1361"/>
        <w:gridCol w:w="1582"/>
        <w:gridCol w:w="2923"/>
      </w:tblGrid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№ </w:t>
            </w:r>
            <w:proofErr w:type="gramStart"/>
            <w:r w:rsidRPr="00143E8C">
              <w:rPr>
                <w:b/>
                <w:bCs/>
                <w:sz w:val="24"/>
              </w:rPr>
              <w:t>п</w:t>
            </w:r>
            <w:proofErr w:type="gramEnd"/>
            <w:r w:rsidRPr="00143E8C">
              <w:rPr>
                <w:b/>
                <w:bCs/>
                <w:sz w:val="24"/>
              </w:rPr>
              <w:t>/п</w:t>
            </w: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Мероприятия*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Источник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финансирования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Объем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финансирования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Исполнено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sz w:val="24"/>
              </w:rPr>
              <w:t>(кассовые</w:t>
            </w:r>
            <w:r w:rsidRPr="00143E8C">
              <w:rPr>
                <w:sz w:val="24"/>
              </w:rPr>
              <w:br/>
              <w:t>расходы)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sz w:val="24"/>
              </w:rPr>
              <w:t>Оценка выполнения</w:t>
            </w:r>
            <w:r w:rsidRPr="00143E8C">
              <w:rPr>
                <w:b/>
                <w:bCs/>
                <w:sz w:val="24"/>
              </w:rPr>
              <w:t xml:space="preserve"> </w:t>
            </w:r>
            <w:r w:rsidRPr="00143E8C">
              <w:rPr>
                <w:bCs/>
                <w:sz w:val="24"/>
              </w:rPr>
              <w:t>(краткое описание исполнения программы; либо причины неисполнения)</w:t>
            </w:r>
          </w:p>
        </w:tc>
      </w:tr>
      <w:tr w:rsidR="00C76C09" w:rsidRPr="00143E8C" w:rsidTr="00583908">
        <w:trPr>
          <w:trHeight w:val="1140"/>
        </w:trPr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072" w:type="dxa"/>
          </w:tcPr>
          <w:p w:rsidR="00C76C09" w:rsidRPr="00D71EB4" w:rsidRDefault="00C76C09" w:rsidP="00583908">
            <w:pPr>
              <w:widowControl/>
              <w:rPr>
                <w:sz w:val="22"/>
                <w:szCs w:val="22"/>
              </w:rPr>
            </w:pPr>
            <w:r w:rsidRPr="00847276">
              <w:t>Закупка первичных средств пожаротушения</w:t>
            </w:r>
          </w:p>
        </w:tc>
        <w:tc>
          <w:tcPr>
            <w:tcW w:w="2551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 поселения</w:t>
            </w:r>
          </w:p>
        </w:tc>
        <w:tc>
          <w:tcPr>
            <w:tcW w:w="2072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361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582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923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выполнена на100</w:t>
            </w:r>
            <w:r w:rsidRPr="00D71EB4">
              <w:rPr>
                <w:bCs/>
                <w:sz w:val="26"/>
                <w:szCs w:val="26"/>
              </w:rPr>
              <w:t>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rPr>
                <w:sz w:val="22"/>
                <w:szCs w:val="22"/>
              </w:rPr>
            </w:pPr>
            <w:r w:rsidRPr="00143E8C">
              <w:rPr>
                <w:sz w:val="22"/>
                <w:szCs w:val="22"/>
              </w:rPr>
              <w:t xml:space="preserve">Всего по программе </w:t>
            </w:r>
            <w:r w:rsidRPr="00143E8C">
              <w:rPr>
                <w:sz w:val="22"/>
                <w:szCs w:val="22"/>
              </w:rPr>
              <w:br/>
              <w:t xml:space="preserve">             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</w:tr>
    </w:tbl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6"/>
          <w:szCs w:val="26"/>
        </w:rPr>
        <w:sectPr w:rsidR="00C76C09" w:rsidSect="005B2D5F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Pr="00143E8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6"/>
          <w:szCs w:val="26"/>
        </w:rPr>
      </w:pPr>
    </w:p>
    <w:p w:rsidR="00C76C09" w:rsidRDefault="00C76C09" w:rsidP="00C76C0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  ПРОГРАММЫ</w:t>
      </w:r>
    </w:p>
    <w:p w:rsidR="00C76C09" w:rsidRDefault="00C76C09" w:rsidP="00C76C0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Наименование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bCs/>
                <w:color w:val="000000"/>
              </w:rPr>
            </w:pPr>
            <w:r>
              <w:t>Муниципальная программа  «Повышение безопасности дорожного движения  в сельском поселении Мокша муниципального района Большеглушицкий Самарской области» на 2019 -2023 годы (далее - Программа)</w:t>
            </w: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Заказчик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</w:pPr>
            <w:r>
              <w:t>Муниципальное учреждение Администрация сельского поселения Мокша муниципального района Большеглушицкий Самарской области (далее - Администрация сельского поселения)</w:t>
            </w: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Основание для разработки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r>
              <w:rPr>
                <w:color w:val="000000"/>
              </w:rPr>
              <w:t xml:space="preserve">Федеральный закон от 10.12.1995 г. № 196-ФЗ </w:t>
            </w:r>
            <w:r>
              <w:t>«О безопасности дорожного движения»;</w:t>
            </w:r>
          </w:p>
          <w:p w:rsidR="00C76C09" w:rsidRDefault="00C76C09" w:rsidP="00583908">
            <w:pPr>
              <w:jc w:val="both"/>
              <w:rPr>
                <w:color w:val="1E1E1E"/>
              </w:rPr>
            </w:pPr>
            <w:r>
              <w:rPr>
                <w:rFonts w:ascii="Times New Roman CYR" w:hAnsi="Times New Roman CYR" w:cs="Times New Roman CYR"/>
                <w:color w:val="1E1E1E"/>
              </w:rPr>
              <w:t xml:space="preserve">Федеральный закон Российской Федерации № 131-ФЗ от  06 октября 2003 года </w:t>
            </w:r>
            <w:r>
              <w:rPr>
                <w:color w:val="1E1E1E"/>
              </w:rPr>
              <w:t>«</w:t>
            </w:r>
            <w:r>
              <w:rPr>
                <w:rFonts w:ascii="Times New Roman CYR" w:hAnsi="Times New Roman CYR" w:cs="Times New Roman CYR"/>
                <w:color w:val="1E1E1E"/>
              </w:rPr>
              <w:t>Об общих принципах организации местного самоуправления в Российской Федерации</w:t>
            </w:r>
            <w:r>
              <w:rPr>
                <w:color w:val="1E1E1E"/>
              </w:rPr>
              <w:t>»;</w:t>
            </w:r>
          </w:p>
          <w:p w:rsidR="00C76C09" w:rsidRDefault="00C76C09" w:rsidP="00583908">
            <w:pPr>
              <w:rPr>
                <w:color w:val="1E1E1E"/>
              </w:rPr>
            </w:pPr>
            <w:r>
              <w:t>Постановление Правительства  Самарской области  от                   27.03.2009 г. № 188   «Об утверждении областной целевой программы «Повышение безопасности  дорожного  движения  до 2015 года»;</w:t>
            </w:r>
          </w:p>
          <w:p w:rsidR="00C76C09" w:rsidRDefault="00C76C09" w:rsidP="00583908">
            <w:pPr>
              <w:rPr>
                <w:bCs/>
              </w:rPr>
            </w:pPr>
            <w:r>
              <w:rPr>
                <w:bCs/>
              </w:rPr>
              <w:t>Распоряжение главы сельского поселения от 22 октября 2014 г. №  7</w:t>
            </w:r>
          </w:p>
          <w:p w:rsidR="00C76C09" w:rsidRDefault="00C76C09" w:rsidP="00583908">
            <w:r>
              <w:t xml:space="preserve">- О разработке муниципальной  программы </w:t>
            </w:r>
            <w:r>
              <w:rPr>
                <w:bCs/>
              </w:rPr>
              <w:t>«Повышение безопасности дорожного движения  в  сельском поселении Мокша муниципального района Большеглушицкий Самарской области» на  2019-2023 годы.</w:t>
            </w: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Цели и задачи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rPr>
                <w:b/>
              </w:rPr>
            </w:pPr>
            <w:r>
              <w:rPr>
                <w:b/>
              </w:rPr>
              <w:t>Цель Программы:</w:t>
            </w:r>
          </w:p>
          <w:p w:rsidR="00C76C09" w:rsidRDefault="00C76C09" w:rsidP="00583908">
            <w:pPr>
              <w:pStyle w:val="af7"/>
              <w:spacing w:before="0" w:after="0"/>
            </w:pPr>
            <w:r>
              <w:t xml:space="preserve">- обеспечение безопасности жизни, здоровья граждан и их имущества, повышение гарантий их законных прав на безопасные условия движения на автомобильных дорогах сельского поселения; </w:t>
            </w:r>
          </w:p>
          <w:p w:rsidR="00C76C09" w:rsidRDefault="00C76C09" w:rsidP="00583908">
            <w:r>
              <w:t>- защита интересов общества и государства путем сокращения количества погибших в результате дорожно-транспортных происшествий (далее - ДТП) и количества ДТП.</w:t>
            </w:r>
            <w:r>
              <w:br/>
            </w:r>
            <w:r>
              <w:rPr>
                <w:b/>
              </w:rPr>
              <w:t>Задачи Программы:</w:t>
            </w:r>
            <w:r>
              <w:br/>
              <w:t>- сокращение дорожно-транспортного травматизма;</w:t>
            </w:r>
          </w:p>
          <w:p w:rsidR="00C76C09" w:rsidRDefault="00C76C09" w:rsidP="00583908">
            <w:r>
              <w:rPr>
                <w:color w:val="000000"/>
              </w:rPr>
              <w:t>- предупреждение опасного поведения</w:t>
            </w:r>
            <w:r>
              <w:t xml:space="preserve"> </w:t>
            </w:r>
            <w:r>
              <w:rPr>
                <w:color w:val="000000"/>
              </w:rPr>
              <w:t>участников дорожного движения;</w:t>
            </w:r>
          </w:p>
          <w:p w:rsidR="00C76C09" w:rsidRDefault="00C76C09" w:rsidP="00583908">
            <w:r>
              <w:rPr>
                <w:color w:val="000000"/>
              </w:rPr>
              <w:t>-  детского    травматизма   на  дорогах;</w:t>
            </w:r>
          </w:p>
          <w:p w:rsidR="00C76C09" w:rsidRDefault="00C76C09" w:rsidP="00583908">
            <w:r>
              <w:rPr>
                <w:color w:val="000000"/>
              </w:rPr>
              <w:t>- совершенствование организации движения</w:t>
            </w:r>
            <w:r>
              <w:t xml:space="preserve"> </w:t>
            </w:r>
            <w:r>
              <w:rPr>
                <w:color w:val="000000"/>
              </w:rPr>
              <w:t>транспорта и пешеходов в   сельском поселении Мокша муниципального района Большеглушицкий  Самарской  области (далее – сельское поселение);</w:t>
            </w:r>
          </w:p>
          <w:p w:rsidR="00C76C09" w:rsidRDefault="00C76C09" w:rsidP="00583908">
            <w:r>
              <w:t>- разработка  и применение эффективных схем, методов и средств организации дорожного движения;</w:t>
            </w:r>
          </w:p>
          <w:p w:rsidR="00C76C09" w:rsidRDefault="00C76C09" w:rsidP="00583908">
            <w:r>
              <w:rPr>
                <w:color w:val="000000"/>
              </w:rPr>
              <w:t>- совершенствование систем пропаганды безопасности дорожного движения;</w:t>
            </w:r>
          </w:p>
          <w:p w:rsidR="00C76C09" w:rsidRDefault="00C76C09" w:rsidP="00583908">
            <w:pPr>
              <w:rPr>
                <w:color w:val="000000"/>
              </w:rPr>
            </w:pPr>
            <w:r>
              <w:rPr>
                <w:color w:val="000000"/>
              </w:rPr>
              <w:t>- повышение уровня технического состояния автомобильных дорог общего пользования;</w:t>
            </w:r>
          </w:p>
          <w:p w:rsidR="00C76C09" w:rsidRDefault="00C76C09" w:rsidP="00583908">
            <w:pPr>
              <w:rPr>
                <w:color w:val="000000"/>
              </w:rPr>
            </w:pPr>
            <w:r>
              <w:rPr>
                <w:color w:val="000000"/>
              </w:rPr>
              <w:t>- разработка новых дислокаций на улицах  сельского поселения;</w:t>
            </w:r>
          </w:p>
          <w:p w:rsidR="00C76C09" w:rsidRDefault="00C76C09" w:rsidP="00583908">
            <w:pPr>
              <w:rPr>
                <w:color w:val="000000"/>
              </w:rPr>
            </w:pP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дорожными знаками.</w:t>
            </w:r>
          </w:p>
          <w:p w:rsidR="00C76C09" w:rsidRDefault="00C76C09" w:rsidP="00583908"/>
          <w:p w:rsidR="00C76C09" w:rsidRDefault="00C76C09" w:rsidP="00583908"/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 xml:space="preserve">Важнейшие целевые показатели и индикаторы Программы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</w:pPr>
            <w:r>
              <w:t>- сокращение количества погибших в результате ДТП;</w:t>
            </w:r>
            <w:r>
              <w:br/>
              <w:t>- сокращение количества ДТП с пострадавшими;</w:t>
            </w:r>
            <w:r>
              <w:br/>
              <w:t>- снижение транспортного риска;</w:t>
            </w:r>
            <w:r>
              <w:br/>
              <w:t>- снижение социального риска;</w:t>
            </w:r>
            <w:r>
              <w:br/>
              <w:t>- снижение тяжести последствий.</w:t>
            </w:r>
          </w:p>
          <w:p w:rsidR="00C76C09" w:rsidRDefault="00C76C09" w:rsidP="00583908">
            <w:pPr>
              <w:pStyle w:val="af7"/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 xml:space="preserve">Сроки </w:t>
            </w:r>
          </w:p>
          <w:p w:rsidR="00C76C09" w:rsidRDefault="00C76C09" w:rsidP="00583908">
            <w:pPr>
              <w:jc w:val="center"/>
            </w:pPr>
            <w:r>
              <w:t>реализации</w:t>
            </w:r>
          </w:p>
          <w:p w:rsidR="00C76C09" w:rsidRDefault="00C76C09" w:rsidP="00583908">
            <w:pPr>
              <w:jc w:val="center"/>
            </w:pPr>
            <w: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</w:pPr>
            <w:r>
              <w:t xml:space="preserve">Программа рассчитана на 2019 - 2023годы </w:t>
            </w:r>
          </w:p>
          <w:p w:rsidR="00C76C09" w:rsidRDefault="00C76C09" w:rsidP="00583908">
            <w:pPr>
              <w:pStyle w:val="af7"/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</w:p>
          <w:p w:rsidR="00C76C09" w:rsidRDefault="00C76C09" w:rsidP="00583908">
            <w:pPr>
              <w:jc w:val="center"/>
            </w:pPr>
            <w:r>
              <w:t>Объемы и источники финансирования</w:t>
            </w:r>
          </w:p>
          <w:p w:rsidR="00C76C09" w:rsidRDefault="00C76C09" w:rsidP="00583908">
            <w:pPr>
              <w:jc w:val="center"/>
            </w:pPr>
            <w: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B47A37" w:rsidRDefault="00C76C09" w:rsidP="00583908">
            <w:pPr>
              <w:pStyle w:val="ConsPlusNormal1"/>
              <w:rPr>
                <w:rFonts w:ascii="Times New Roman" w:hAnsi="Times New Roman"/>
                <w:sz w:val="24"/>
              </w:rPr>
            </w:pPr>
            <w:r w:rsidRPr="00B47A37">
              <w:rPr>
                <w:rFonts w:ascii="Times New Roman" w:hAnsi="Times New Roman"/>
                <w:sz w:val="24"/>
              </w:rPr>
              <w:t>Объем финансирования Программы на</w:t>
            </w:r>
            <w:r>
              <w:rPr>
                <w:rFonts w:ascii="Times New Roman" w:hAnsi="Times New Roman"/>
                <w:sz w:val="24"/>
              </w:rPr>
              <w:t xml:space="preserve"> 2019 - 2023 годы: </w:t>
            </w:r>
            <w:r>
              <w:rPr>
                <w:rFonts w:ascii="Times New Roman" w:hAnsi="Times New Roman"/>
                <w:sz w:val="24"/>
              </w:rPr>
              <w:br/>
              <w:t xml:space="preserve">составляет </w:t>
            </w:r>
            <w:r w:rsidRPr="00B47A37">
              <w:rPr>
                <w:rFonts w:ascii="Times New Roman" w:hAnsi="Times New Roman"/>
                <w:sz w:val="24"/>
              </w:rPr>
              <w:t>0,0 тыс. рублей, в том числе за с</w:t>
            </w:r>
            <w:r>
              <w:rPr>
                <w:rFonts w:ascii="Times New Roman" w:hAnsi="Times New Roman"/>
                <w:sz w:val="24"/>
              </w:rPr>
              <w:t>чёт средств бюджета поселения 0,0</w:t>
            </w:r>
            <w:r w:rsidRPr="00B47A37">
              <w:rPr>
                <w:rFonts w:ascii="Times New Roman" w:hAnsi="Times New Roman"/>
                <w:sz w:val="24"/>
              </w:rPr>
              <w:t>тыс. ру</w:t>
            </w:r>
            <w:r>
              <w:rPr>
                <w:rFonts w:ascii="Times New Roman" w:hAnsi="Times New Roman"/>
                <w:sz w:val="24"/>
              </w:rPr>
              <w:t>блей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br/>
              <w:t xml:space="preserve">в 2019 году  - </w:t>
            </w:r>
            <w:r w:rsidRPr="00B47A37">
              <w:rPr>
                <w:rFonts w:ascii="Times New Roman" w:hAnsi="Times New Roman"/>
                <w:sz w:val="24"/>
              </w:rPr>
              <w:t>0,0 тыс. ру</w:t>
            </w:r>
            <w:r>
              <w:rPr>
                <w:rFonts w:ascii="Times New Roman" w:hAnsi="Times New Roman"/>
                <w:sz w:val="24"/>
              </w:rPr>
              <w:t xml:space="preserve">блей;                    </w:t>
            </w:r>
            <w:r>
              <w:rPr>
                <w:rFonts w:ascii="Times New Roman" w:hAnsi="Times New Roman"/>
                <w:sz w:val="24"/>
              </w:rPr>
              <w:br/>
              <w:t xml:space="preserve">в 2020 году  - </w:t>
            </w:r>
            <w:r w:rsidRPr="00B47A37">
              <w:rPr>
                <w:rFonts w:ascii="Times New Roman" w:hAnsi="Times New Roman"/>
                <w:sz w:val="24"/>
              </w:rPr>
              <w:t>0,0 тыс. рублей;</w:t>
            </w:r>
          </w:p>
          <w:p w:rsidR="00C76C09" w:rsidRPr="00B47A37" w:rsidRDefault="00C76C09" w:rsidP="00583908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2021 году  - </w:t>
            </w:r>
            <w:r w:rsidRPr="00B47A37">
              <w:rPr>
                <w:rFonts w:ascii="Times New Roman" w:hAnsi="Times New Roman"/>
                <w:sz w:val="24"/>
              </w:rPr>
              <w:t>0,0 тыс. рублей</w:t>
            </w:r>
          </w:p>
          <w:p w:rsidR="00C76C09" w:rsidRDefault="00C76C09" w:rsidP="00583908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2022году – 0,0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ублей</w:t>
            </w:r>
            <w:proofErr w:type="spellEnd"/>
          </w:p>
          <w:p w:rsidR="00C76C09" w:rsidRPr="00B47A37" w:rsidRDefault="00C76C09" w:rsidP="00583908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2023 году – 0,0 тыс. рублей</w:t>
            </w:r>
          </w:p>
          <w:p w:rsidR="00C76C09" w:rsidRDefault="00C76C09" w:rsidP="00583908">
            <w:pPr>
              <w:pStyle w:val="af7"/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</w:p>
          <w:p w:rsidR="00C76C09" w:rsidRDefault="00C76C09" w:rsidP="00583908">
            <w:pPr>
              <w:jc w:val="center"/>
            </w:pPr>
            <w:r>
              <w:t>Ожидаемые конечные результаты реализации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сокращение к 2019 году количества лиц, погибших в результате дорожно-транспортных  происшествий;</w:t>
            </w: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t>- улучшение состояния дорожного покрытия, полная освещенность дорог и улиц;</w:t>
            </w:r>
          </w:p>
          <w:p w:rsidR="00C76C09" w:rsidRDefault="00C76C09" w:rsidP="00583908">
            <w:pPr>
              <w:jc w:val="both"/>
            </w:pPr>
            <w:r>
              <w:rPr>
                <w:color w:val="000000"/>
              </w:rPr>
              <w:t>-  детского дорожно-транспортного  травматизма;</w:t>
            </w: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технического уровня автомобильных дорог общего пользования  местного значения,  расположенных в границах  сельского поселения  Мокша;</w:t>
            </w: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обеспеченность дорожными знаками на уровне не менее 90 процентов от количества, определенного дислокациями дорожных знаков;</w:t>
            </w:r>
          </w:p>
          <w:p w:rsidR="00C76C09" w:rsidRDefault="00C76C09" w:rsidP="00583908">
            <w:pPr>
              <w:jc w:val="both"/>
            </w:pPr>
            <w:r>
              <w:t>- улучшение уровня комфортности и безопасности людей на улицах и дорогах сельского поселения;</w:t>
            </w:r>
          </w:p>
          <w:p w:rsidR="00C76C09" w:rsidRDefault="00C76C09" w:rsidP="00583908"/>
          <w:p w:rsidR="00C76C09" w:rsidRDefault="00C76C09" w:rsidP="00583908">
            <w:pPr>
              <w:pStyle w:val="af7"/>
            </w:pPr>
          </w:p>
        </w:tc>
      </w:tr>
    </w:tbl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  <w:sectPr w:rsidR="00C76C09" w:rsidSect="00EA1229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Pr="00EB2FC0" w:rsidRDefault="00C76C09" w:rsidP="00C76C09">
      <w:pPr>
        <w:widowControl/>
        <w:jc w:val="center"/>
        <w:rPr>
          <w:sz w:val="24"/>
        </w:rPr>
      </w:pPr>
      <w:r w:rsidRPr="00EB2FC0">
        <w:rPr>
          <w:sz w:val="24"/>
        </w:rPr>
        <w:lastRenderedPageBreak/>
        <w:t>Основные целевые индикаторы и показатели эффективности</w:t>
      </w:r>
    </w:p>
    <w:p w:rsidR="00C76C09" w:rsidRDefault="00C76C09" w:rsidP="00C76C09">
      <w:pPr>
        <w:pStyle w:val="211"/>
        <w:keepNext/>
        <w:keepLines/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lang w:eastAsia="ru-RU"/>
        </w:rPr>
        <w:t xml:space="preserve">реализации программы </w:t>
      </w:r>
      <w:r>
        <w:t>Повышение безопасности дорожного движения  в сельском поселении Мокша муниципального района Большеглушицкий Самарской области» на 2019 -2026 годы</w:t>
      </w:r>
    </w:p>
    <w:p w:rsidR="00C76C09" w:rsidRDefault="00C76C09" w:rsidP="00C76C09">
      <w:pPr>
        <w:keepNext/>
        <w:keepLines/>
        <w:widowControl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(далее – Программа)</w:t>
      </w:r>
    </w:p>
    <w:p w:rsidR="00C76C09" w:rsidRPr="00EB2FC0" w:rsidRDefault="00C76C09" w:rsidP="00C76C09">
      <w:pPr>
        <w:widowControl/>
        <w:jc w:val="center"/>
        <w:rPr>
          <w:sz w:val="24"/>
        </w:rPr>
      </w:pPr>
    </w:p>
    <w:p w:rsidR="00C76C09" w:rsidRPr="00EB2FC0" w:rsidRDefault="00C76C09" w:rsidP="00C76C09">
      <w:pPr>
        <w:widowControl/>
        <w:jc w:val="center"/>
        <w:rPr>
          <w:sz w:val="24"/>
        </w:rPr>
      </w:pPr>
    </w:p>
    <w:p w:rsidR="00C76C09" w:rsidRPr="00CD7377" w:rsidRDefault="00C76C09" w:rsidP="00C76C09">
      <w:pPr>
        <w:widowControl/>
        <w:jc w:val="center"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1559"/>
        <w:gridCol w:w="1134"/>
        <w:gridCol w:w="1134"/>
        <w:gridCol w:w="1276"/>
      </w:tblGrid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Наименова</w:t>
            </w:r>
            <w:r>
              <w:rPr>
                <w:sz w:val="24"/>
              </w:rPr>
              <w:t xml:space="preserve">ние целевых   </w:t>
            </w:r>
            <w:r>
              <w:rPr>
                <w:sz w:val="24"/>
              </w:rPr>
              <w:br/>
              <w:t xml:space="preserve">показателей </w:t>
            </w:r>
            <w:r w:rsidRPr="00CD7377">
              <w:rPr>
                <w:sz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Единица  </w:t>
            </w:r>
            <w:r w:rsidRPr="00CD7377">
              <w:rPr>
                <w:sz w:val="24"/>
              </w:rPr>
              <w:br/>
              <w:t xml:space="preserve">измерения </w:t>
            </w:r>
            <w:r w:rsidRPr="00CD7377">
              <w:rPr>
                <w:sz w:val="24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Величина </w:t>
            </w:r>
            <w:r w:rsidRPr="00CD7377">
              <w:rPr>
                <w:sz w:val="24"/>
              </w:rPr>
              <w:br/>
              <w:t>показателя</w:t>
            </w:r>
            <w:r w:rsidRPr="00CD7377">
              <w:rPr>
                <w:sz w:val="24"/>
              </w:rPr>
              <w:br/>
              <w:t xml:space="preserve">в базовом </w:t>
            </w:r>
            <w:r w:rsidRPr="00CD7377">
              <w:rPr>
                <w:sz w:val="24"/>
              </w:rPr>
              <w:br/>
              <w:t xml:space="preserve">году (до </w:t>
            </w:r>
            <w:r w:rsidRPr="00CD7377">
              <w:rPr>
                <w:sz w:val="24"/>
              </w:rPr>
              <w:br/>
              <w:t xml:space="preserve">начала  </w:t>
            </w:r>
            <w:r w:rsidRPr="00CD7377">
              <w:rPr>
                <w:sz w:val="24"/>
              </w:rPr>
              <w:br/>
              <w:t>реализации</w:t>
            </w:r>
            <w:r w:rsidRPr="00CD7377">
              <w:rPr>
                <w:sz w:val="24"/>
              </w:rPr>
              <w:br/>
              <w:t>Программы)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proofErr w:type="gramStart"/>
            <w:r w:rsidRPr="00CD7377">
              <w:rPr>
                <w:sz w:val="24"/>
              </w:rPr>
              <w:t>Прогнозные</w:t>
            </w:r>
            <w:proofErr w:type="gramEnd"/>
            <w:r w:rsidRPr="00CD7377">
              <w:rPr>
                <w:sz w:val="24"/>
              </w:rPr>
              <w:t xml:space="preserve"> значение показателя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  <w:r w:rsidRPr="00CD7377">
              <w:rPr>
                <w:sz w:val="24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rPr>
                <w:sz w:val="24"/>
              </w:rPr>
            </w:pPr>
            <w:r w:rsidRPr="001705A5">
              <w:rPr>
                <w:sz w:val="24"/>
              </w:rPr>
              <w:t>проведение бесед по соблюдению ПДД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jc w:val="center"/>
              <w:rPr>
                <w:sz w:val="24"/>
              </w:rPr>
            </w:pPr>
            <w:r w:rsidRPr="00D71EB4">
              <w:rPr>
                <w:sz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1705A5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rPr>
                <w:color w:val="C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финансирование не предусмотрено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</w:tbl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Pr="00EB2FC0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EB2FC0">
        <w:rPr>
          <w:bCs/>
          <w:sz w:val="24"/>
        </w:rPr>
        <w:t>Информация</w:t>
      </w:r>
    </w:p>
    <w:p w:rsidR="00C76C09" w:rsidRPr="00EB2FC0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EB2FC0">
        <w:rPr>
          <w:bCs/>
          <w:sz w:val="24"/>
        </w:rPr>
        <w:t xml:space="preserve">о реализации муниципальной программы </w:t>
      </w:r>
    </w:p>
    <w:p w:rsidR="00C76C09" w:rsidRDefault="00C76C09" w:rsidP="00C76C09">
      <w:pPr>
        <w:pStyle w:val="211"/>
        <w:keepNext/>
        <w:keepLines/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C76C09" w:rsidRDefault="00C76C09" w:rsidP="00C76C09">
      <w:pPr>
        <w:keepNext/>
        <w:keepLines/>
        <w:widowControl/>
        <w:jc w:val="center"/>
        <w:rPr>
          <w:sz w:val="28"/>
          <w:szCs w:val="28"/>
          <w:lang w:eastAsia="ar-SA"/>
        </w:rPr>
      </w:pPr>
      <w:r w:rsidRPr="00695FC3">
        <w:rPr>
          <w:sz w:val="24"/>
        </w:rPr>
        <w:t xml:space="preserve">Повышение безопасности дорожного движения  в сельском поселении Мокша муниципального района Большеглушицкий Самарской области» на 2019 -2023 годы </w:t>
      </w:r>
      <w:r>
        <w:rPr>
          <w:sz w:val="28"/>
          <w:szCs w:val="28"/>
        </w:rPr>
        <w:t>(далее – Программа)</w:t>
      </w:r>
    </w:p>
    <w:p w:rsidR="00C76C09" w:rsidRPr="00143E8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Pr="00143E8C" w:rsidRDefault="00C76C09" w:rsidP="00C76C09">
      <w:pPr>
        <w:widowControl/>
        <w:jc w:val="center"/>
        <w:rPr>
          <w:sz w:val="24"/>
        </w:rPr>
      </w:pPr>
      <w:r>
        <w:rPr>
          <w:sz w:val="24"/>
        </w:rPr>
        <w:t xml:space="preserve">  за 2023 год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 w:rsidRPr="00143E8C">
        <w:rPr>
          <w:sz w:val="24"/>
        </w:rPr>
        <w:t>(период)</w:t>
      </w:r>
    </w:p>
    <w:p w:rsidR="00C76C09" w:rsidRPr="00143E8C" w:rsidRDefault="00C76C09" w:rsidP="00C76C09">
      <w:pPr>
        <w:widowControl/>
        <w:jc w:val="right"/>
        <w:rPr>
          <w:sz w:val="24"/>
        </w:rPr>
      </w:pPr>
    </w:p>
    <w:p w:rsidR="00C76C09" w:rsidRPr="00143E8C" w:rsidRDefault="00C76C09" w:rsidP="00C76C09">
      <w:pPr>
        <w:widowControl/>
        <w:jc w:val="right"/>
        <w:rPr>
          <w:sz w:val="24"/>
        </w:rPr>
      </w:pPr>
      <w:r w:rsidRPr="00143E8C">
        <w:rPr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72"/>
        <w:gridCol w:w="2551"/>
        <w:gridCol w:w="2072"/>
        <w:gridCol w:w="1361"/>
        <w:gridCol w:w="1582"/>
        <w:gridCol w:w="2923"/>
      </w:tblGrid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№ </w:t>
            </w:r>
            <w:proofErr w:type="gramStart"/>
            <w:r w:rsidRPr="00143E8C">
              <w:rPr>
                <w:b/>
                <w:bCs/>
                <w:sz w:val="24"/>
              </w:rPr>
              <w:t>п</w:t>
            </w:r>
            <w:proofErr w:type="gramEnd"/>
            <w:r w:rsidRPr="00143E8C">
              <w:rPr>
                <w:b/>
                <w:bCs/>
                <w:sz w:val="24"/>
              </w:rPr>
              <w:t>/п</w:t>
            </w: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Мероприятия*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Источник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финансирования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Объем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финансирования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Исполнено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sz w:val="24"/>
              </w:rPr>
              <w:t>(кассовые</w:t>
            </w:r>
            <w:r w:rsidRPr="00143E8C">
              <w:rPr>
                <w:sz w:val="24"/>
              </w:rPr>
              <w:br/>
              <w:t>расходы)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sz w:val="24"/>
              </w:rPr>
              <w:t>Оценка выполнения</w:t>
            </w:r>
            <w:r w:rsidRPr="00143E8C">
              <w:rPr>
                <w:b/>
                <w:bCs/>
                <w:sz w:val="24"/>
              </w:rPr>
              <w:t xml:space="preserve"> </w:t>
            </w:r>
            <w:r w:rsidRPr="00143E8C">
              <w:rPr>
                <w:bCs/>
                <w:sz w:val="24"/>
              </w:rPr>
              <w:t>(краткое описание исполнения программы; либо причины неисполнения)</w:t>
            </w:r>
          </w:p>
        </w:tc>
      </w:tr>
      <w:tr w:rsidR="00C76C09" w:rsidRPr="00143E8C" w:rsidTr="00583908">
        <w:trPr>
          <w:trHeight w:val="850"/>
        </w:trPr>
        <w:tc>
          <w:tcPr>
            <w:tcW w:w="722" w:type="dxa"/>
          </w:tcPr>
          <w:p w:rsidR="00C76C09" w:rsidRPr="00143E8C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072" w:type="dxa"/>
          </w:tcPr>
          <w:p w:rsidR="00C76C09" w:rsidRPr="00D71EB4" w:rsidRDefault="00C76C09" w:rsidP="00583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бесед по правилам ПДД</w:t>
            </w:r>
          </w:p>
        </w:tc>
        <w:tc>
          <w:tcPr>
            <w:tcW w:w="2551" w:type="dxa"/>
          </w:tcPr>
          <w:p w:rsidR="00C76C09" w:rsidRPr="00D71EB4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72" w:type="dxa"/>
          </w:tcPr>
          <w:p w:rsidR="00C76C09" w:rsidRPr="00D71EB4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705A5">
              <w:rPr>
                <w:bCs/>
                <w:sz w:val="26"/>
                <w:szCs w:val="26"/>
              </w:rPr>
              <w:t>не предусмотрено</w:t>
            </w:r>
          </w:p>
        </w:tc>
        <w:tc>
          <w:tcPr>
            <w:tcW w:w="1361" w:type="dxa"/>
          </w:tcPr>
          <w:p w:rsidR="00C76C09" w:rsidRPr="00D71EB4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705A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82" w:type="dxa"/>
          </w:tcPr>
          <w:p w:rsidR="00C76C09" w:rsidRPr="00D71EB4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705A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923" w:type="dxa"/>
          </w:tcPr>
          <w:p w:rsidR="00C76C09" w:rsidRPr="00D71EB4" w:rsidRDefault="00C76C09" w:rsidP="00583908">
            <w:pPr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выполнена на 100</w:t>
            </w:r>
            <w:r w:rsidRPr="00D71EB4">
              <w:rPr>
                <w:bCs/>
                <w:sz w:val="26"/>
                <w:szCs w:val="26"/>
              </w:rPr>
              <w:t>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2" w:type="dxa"/>
          </w:tcPr>
          <w:p w:rsidR="00C76C09" w:rsidRPr="009451BC" w:rsidRDefault="00C76C09" w:rsidP="00583908">
            <w:pPr>
              <w:widowControl/>
            </w:pP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rPr>
                <w:sz w:val="22"/>
                <w:szCs w:val="22"/>
              </w:rPr>
            </w:pPr>
            <w:r w:rsidRPr="00143E8C">
              <w:rPr>
                <w:sz w:val="22"/>
                <w:szCs w:val="22"/>
              </w:rPr>
              <w:t xml:space="preserve">Всего по программе </w:t>
            </w:r>
            <w:r w:rsidRPr="00143E8C">
              <w:rPr>
                <w:sz w:val="22"/>
                <w:szCs w:val="22"/>
              </w:rPr>
              <w:br/>
              <w:t xml:space="preserve">             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</w:tr>
    </w:tbl>
    <w:p w:rsidR="00C76C09" w:rsidRPr="00143E8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6"/>
          <w:szCs w:val="26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  <w:sectPr w:rsidR="00C76C09" w:rsidSect="00F90183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Pr="000F30F2" w:rsidRDefault="00C76C09" w:rsidP="00C76C09">
      <w:pPr>
        <w:spacing w:before="100" w:beforeAutospacing="1" w:after="100" w:afterAutospacing="1"/>
        <w:jc w:val="center"/>
        <w:rPr>
          <w:sz w:val="28"/>
          <w:szCs w:val="28"/>
        </w:rPr>
      </w:pPr>
      <w:r w:rsidRPr="000F30F2">
        <w:rPr>
          <w:sz w:val="28"/>
          <w:szCs w:val="28"/>
        </w:rPr>
        <w:lastRenderedPageBreak/>
        <w:t xml:space="preserve">ПАСПОРТ </w:t>
      </w:r>
    </w:p>
    <w:p w:rsidR="00C76C09" w:rsidRPr="000F30F2" w:rsidRDefault="00C76C09" w:rsidP="00C76C09">
      <w:pPr>
        <w:spacing w:before="100" w:beforeAutospacing="1" w:after="100" w:afterAutospacing="1"/>
        <w:jc w:val="center"/>
        <w:rPr>
          <w:sz w:val="28"/>
          <w:szCs w:val="28"/>
        </w:rPr>
      </w:pPr>
      <w:r w:rsidRPr="000F30F2">
        <w:rPr>
          <w:sz w:val="28"/>
          <w:szCs w:val="28"/>
        </w:rPr>
        <w:t xml:space="preserve">муниципальной программы «Использование и охрана земель на территории сельского поселения Мокша муниципального района Большеглушицкий Самарской области» </w:t>
      </w:r>
    </w:p>
    <w:p w:rsidR="00C76C09" w:rsidRPr="000F30F2" w:rsidRDefault="00C76C09" w:rsidP="00C76C0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на 2019-2026</w:t>
      </w:r>
      <w:r w:rsidRPr="000F30F2">
        <w:rPr>
          <w:sz w:val="28"/>
          <w:szCs w:val="28"/>
        </w:rPr>
        <w:t xml:space="preserve">годы </w:t>
      </w:r>
    </w:p>
    <w:p w:rsidR="00C76C09" w:rsidRPr="000F30F2" w:rsidRDefault="00C76C09" w:rsidP="00C76C0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(далее - программа)</w:t>
      </w:r>
      <w:r w:rsidRPr="000F30F2">
        <w:rPr>
          <w:sz w:val="28"/>
          <w:szCs w:val="28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7180"/>
      </w:tblGrid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Муниципальная программа </w:t>
            </w:r>
            <w:r w:rsidRPr="000F30F2">
              <w:rPr>
                <w:sz w:val="28"/>
                <w:szCs w:val="28"/>
              </w:rPr>
              <w:t xml:space="preserve">«Использование и охрана земель на территории сельского поселения Мокша муниципального района Большеглушицкий Самарской области </w:t>
            </w:r>
            <w:r>
              <w:rPr>
                <w:sz w:val="28"/>
                <w:szCs w:val="28"/>
              </w:rPr>
              <w:t xml:space="preserve"> на 2019 – 2026 годы»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Основания для разработки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Земельный кодекс Российской Федерации, Федеральный закон от 06 октября 2003 года № 131-ФЗ «Об общих принципах организации местного самоуправления в Российской Федерации» 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Администрация сельского поселения Мокша муниципального района Большеглушицкий Самарской области 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Основной разработчик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Администрация сельского поселения Мокша муниципального района Большеглушицкий Самарской области 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</w:t>
            </w:r>
            <w:r w:rsidRPr="000F30F2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 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Обеспечение организации рационального использования и охраны земель на территории сельского поселения, инвентаризация земель. </w:t>
            </w:r>
          </w:p>
        </w:tc>
      </w:tr>
      <w:tr w:rsidR="00C76C09" w:rsidRPr="000F30F2" w:rsidTr="00583908">
        <w:trPr>
          <w:trHeight w:val="11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</w:t>
            </w:r>
            <w:r w:rsidRPr="000F30F2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2019-2026, программа реализуется в один этап</w:t>
            </w:r>
            <w:r w:rsidRPr="000F30F2">
              <w:rPr>
                <w:sz w:val="28"/>
                <w:szCs w:val="28"/>
              </w:rPr>
              <w:t xml:space="preserve"> </w:t>
            </w:r>
          </w:p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C76C09" w:rsidRPr="000F30F2" w:rsidTr="00583908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(показатели)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6C09" w:rsidRDefault="00C76C09" w:rsidP="00C76C0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ликвидированных стихийных свалок;</w:t>
            </w:r>
          </w:p>
          <w:p w:rsidR="00C76C09" w:rsidRDefault="00C76C09" w:rsidP="00C76C0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убранной территории к общей площади населенного пункта;</w:t>
            </w:r>
          </w:p>
          <w:p w:rsidR="00C76C09" w:rsidRDefault="00C76C09" w:rsidP="00C76C0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посаженных деревьев;</w:t>
            </w:r>
          </w:p>
          <w:p w:rsidR="00C76C09" w:rsidRDefault="00C76C09" w:rsidP="00C76C0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в хозяйственный оборот пустующих и нерационально используемых земель;</w:t>
            </w:r>
          </w:p>
          <w:p w:rsidR="00C76C09" w:rsidRDefault="00C76C09" w:rsidP="00C76C0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proofErr w:type="spellStart"/>
            <w:r>
              <w:rPr>
                <w:sz w:val="28"/>
                <w:szCs w:val="28"/>
              </w:rPr>
              <w:t>проинвентаризированных</w:t>
            </w:r>
            <w:proofErr w:type="spellEnd"/>
            <w:r>
              <w:rPr>
                <w:sz w:val="28"/>
                <w:szCs w:val="28"/>
              </w:rPr>
              <w:t xml:space="preserve"> земельных участков  </w:t>
            </w:r>
            <w:r>
              <w:rPr>
                <w:sz w:val="28"/>
                <w:szCs w:val="28"/>
              </w:rPr>
              <w:lastRenderedPageBreak/>
              <w:t>к общему количеству земельных участков на территории поселения.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>Объем финан</w:t>
            </w:r>
            <w:r>
              <w:rPr>
                <w:sz w:val="28"/>
                <w:szCs w:val="28"/>
              </w:rPr>
              <w:t>сирования Программы составляет 80</w:t>
            </w:r>
            <w:r w:rsidRPr="000F30F2">
              <w:rPr>
                <w:sz w:val="28"/>
                <w:szCs w:val="28"/>
              </w:rPr>
              <w:t xml:space="preserve">,0 тыс. рублей, из них: </w:t>
            </w:r>
          </w:p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–10</w:t>
            </w:r>
            <w:r w:rsidRPr="000F30F2">
              <w:rPr>
                <w:sz w:val="28"/>
                <w:szCs w:val="28"/>
              </w:rPr>
              <w:t xml:space="preserve">,0 </w:t>
            </w:r>
          </w:p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–10</w:t>
            </w:r>
            <w:r w:rsidRPr="000F30F2">
              <w:rPr>
                <w:sz w:val="28"/>
                <w:szCs w:val="28"/>
              </w:rPr>
              <w:t xml:space="preserve">,0 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–10</w:t>
            </w:r>
            <w:r w:rsidRPr="000F30F2">
              <w:rPr>
                <w:sz w:val="28"/>
                <w:szCs w:val="28"/>
              </w:rPr>
              <w:t xml:space="preserve">,0 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2022-10,0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2023-10,0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2024 -10,0</w:t>
            </w:r>
          </w:p>
          <w:p w:rsidR="00C76C09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2025-10,0</w:t>
            </w:r>
          </w:p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2026-10,0</w:t>
            </w:r>
          </w:p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Программа финансируется в пределах бюджетных ассигнований, предусмотренных на ее реализацию местным бюджетом на очередной финансовый год и плановый период. 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Ожидаемый результат реализации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0F30F2">
              <w:rPr>
                <w:sz w:val="28"/>
                <w:szCs w:val="28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сельского поселения Мокша муниципального района Большеглушицкий Самарской области и качества его жизни; увеличение налогооблагаемой базы. </w:t>
            </w:r>
          </w:p>
        </w:tc>
      </w:tr>
      <w:tr w:rsidR="00C76C09" w:rsidRPr="000F30F2" w:rsidTr="005839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0F30F2">
              <w:rPr>
                <w:sz w:val="28"/>
                <w:szCs w:val="28"/>
              </w:rPr>
              <w:t>Контроль за</w:t>
            </w:r>
            <w:proofErr w:type="gramEnd"/>
            <w:r w:rsidRPr="000F30F2">
              <w:rPr>
                <w:sz w:val="28"/>
                <w:szCs w:val="28"/>
              </w:rPr>
              <w:t xml:space="preserve"> использованием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C09" w:rsidRPr="000F30F2" w:rsidRDefault="00C76C09" w:rsidP="0058390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0F30F2">
              <w:rPr>
                <w:sz w:val="28"/>
                <w:szCs w:val="28"/>
              </w:rPr>
              <w:t>Контроль за</w:t>
            </w:r>
            <w:proofErr w:type="gramEnd"/>
            <w:r w:rsidRPr="000F30F2">
              <w:rPr>
                <w:sz w:val="28"/>
                <w:szCs w:val="28"/>
              </w:rPr>
              <w:t xml:space="preserve"> использованием программы осуществляет Администрация сельского поселения Мокша муниципального района Большеглушицкий Самарской области </w:t>
            </w:r>
          </w:p>
        </w:tc>
      </w:tr>
    </w:tbl>
    <w:p w:rsidR="00C76C09" w:rsidRPr="000F30F2" w:rsidRDefault="00C76C09" w:rsidP="00C76C09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  <w:sectPr w:rsidR="00C76C09" w:rsidSect="004C7C31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Pr="00EB2FC0" w:rsidRDefault="00C76C09" w:rsidP="00C76C09">
      <w:pPr>
        <w:widowControl/>
        <w:jc w:val="center"/>
        <w:rPr>
          <w:sz w:val="24"/>
        </w:rPr>
      </w:pPr>
      <w:r w:rsidRPr="00EB2FC0">
        <w:rPr>
          <w:sz w:val="24"/>
        </w:rPr>
        <w:t>Основные целевые индикаторы и показатели эффективности</w:t>
      </w:r>
    </w:p>
    <w:p w:rsidR="00C76C09" w:rsidRDefault="00C76C09" w:rsidP="00C76C09">
      <w:pPr>
        <w:pStyle w:val="211"/>
        <w:keepNext/>
        <w:keepLines/>
        <w:spacing w:after="0" w:line="240" w:lineRule="auto"/>
        <w:jc w:val="center"/>
        <w:outlineLvl w:val="0"/>
        <w:rPr>
          <w:b/>
          <w:sz w:val="28"/>
          <w:szCs w:val="28"/>
        </w:rPr>
      </w:pPr>
      <w:r>
        <w:rPr>
          <w:lang w:eastAsia="ru-RU"/>
        </w:rPr>
        <w:t xml:space="preserve">реализации программы </w:t>
      </w:r>
      <w:r w:rsidRPr="00695FC3">
        <w:t>Использование и охрана земель на территории сельского поселения Мокша муниципального района Большеглушицкий Самарской области</w:t>
      </w:r>
    </w:p>
    <w:p w:rsidR="00C76C09" w:rsidRDefault="00C76C09" w:rsidP="00C76C09">
      <w:pPr>
        <w:keepNext/>
        <w:keepLines/>
        <w:widowControl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(далее – Программа)</w:t>
      </w:r>
    </w:p>
    <w:p w:rsidR="00C76C09" w:rsidRPr="00CD7377" w:rsidRDefault="00C76C09" w:rsidP="00C76C09">
      <w:pPr>
        <w:widowControl/>
        <w:rPr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1559"/>
        <w:gridCol w:w="1134"/>
        <w:gridCol w:w="1134"/>
        <w:gridCol w:w="1276"/>
      </w:tblGrid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Наименова</w:t>
            </w:r>
            <w:r>
              <w:rPr>
                <w:sz w:val="24"/>
              </w:rPr>
              <w:t xml:space="preserve">ние целевых   </w:t>
            </w:r>
            <w:r>
              <w:rPr>
                <w:sz w:val="24"/>
              </w:rPr>
              <w:br/>
              <w:t xml:space="preserve">показателей </w:t>
            </w:r>
            <w:r w:rsidRPr="00CD7377">
              <w:rPr>
                <w:sz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Единица  </w:t>
            </w:r>
            <w:r w:rsidRPr="00CD7377">
              <w:rPr>
                <w:sz w:val="24"/>
              </w:rPr>
              <w:br/>
              <w:t xml:space="preserve">измерения </w:t>
            </w:r>
            <w:r w:rsidRPr="00CD7377">
              <w:rPr>
                <w:sz w:val="24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 xml:space="preserve">Величина </w:t>
            </w:r>
            <w:r w:rsidRPr="00CD7377">
              <w:rPr>
                <w:sz w:val="24"/>
              </w:rPr>
              <w:br/>
              <w:t>показателя</w:t>
            </w:r>
            <w:r w:rsidRPr="00CD7377">
              <w:rPr>
                <w:sz w:val="24"/>
              </w:rPr>
              <w:br/>
              <w:t xml:space="preserve">в базовом </w:t>
            </w:r>
            <w:r w:rsidRPr="00CD7377">
              <w:rPr>
                <w:sz w:val="24"/>
              </w:rPr>
              <w:br/>
              <w:t xml:space="preserve">году (до </w:t>
            </w:r>
            <w:r w:rsidRPr="00CD7377">
              <w:rPr>
                <w:sz w:val="24"/>
              </w:rPr>
              <w:br/>
              <w:t xml:space="preserve">начала  </w:t>
            </w:r>
            <w:r w:rsidRPr="00CD7377">
              <w:rPr>
                <w:sz w:val="24"/>
              </w:rPr>
              <w:br/>
              <w:t>реализации</w:t>
            </w:r>
            <w:r w:rsidRPr="00CD7377">
              <w:rPr>
                <w:sz w:val="24"/>
              </w:rPr>
              <w:br/>
              <w:t>Программы)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proofErr w:type="gramStart"/>
            <w:r w:rsidRPr="00CD7377">
              <w:rPr>
                <w:sz w:val="24"/>
              </w:rPr>
              <w:t>Прогнозные</w:t>
            </w:r>
            <w:proofErr w:type="gramEnd"/>
            <w:r w:rsidRPr="00CD7377">
              <w:rPr>
                <w:sz w:val="24"/>
              </w:rPr>
              <w:t xml:space="preserve"> значение показателя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Pr="00CD7377">
              <w:rPr>
                <w:sz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 w:rsidRPr="00CD7377">
              <w:rPr>
                <w:sz w:val="24"/>
              </w:rPr>
              <w:t>20__ г.</w:t>
            </w: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проведение мероприятий по благоустройству населенных пунктов (субботников)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jc w:val="center"/>
              <w:rPr>
                <w:sz w:val="24"/>
              </w:rPr>
            </w:pPr>
            <w:r w:rsidRPr="00D71EB4">
              <w:rPr>
                <w:sz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D71EB4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1705A5" w:rsidRDefault="00C76C09" w:rsidP="00583908">
            <w:pPr>
              <w:widowControl/>
              <w:rPr>
                <w:sz w:val="24"/>
              </w:rPr>
            </w:pPr>
            <w:r w:rsidRPr="001705A5">
              <w:rPr>
                <w:sz w:val="24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1705A5" w:rsidRDefault="00C76C09" w:rsidP="00583908">
            <w:pPr>
              <w:widowControl/>
              <w:jc w:val="center"/>
              <w:rPr>
                <w:sz w:val="24"/>
              </w:rPr>
            </w:pPr>
            <w:r w:rsidRPr="001705A5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1705A5" w:rsidRDefault="00C76C09" w:rsidP="00583908">
            <w:pPr>
              <w:widowControl/>
              <w:jc w:val="center"/>
              <w:rPr>
                <w:sz w:val="24"/>
              </w:rPr>
            </w:pPr>
            <w:r w:rsidRPr="001705A5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rPr>
                <w:color w:val="C0000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2608D" w:rsidRDefault="00C76C09" w:rsidP="00583908">
            <w:pPr>
              <w:widowControl/>
              <w:jc w:val="center"/>
              <w:rPr>
                <w:color w:val="C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  <w:tr w:rsidR="00C76C09" w:rsidRPr="00CD7377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CD7377" w:rsidRDefault="00C76C09" w:rsidP="00583908">
            <w:pPr>
              <w:widowControl/>
              <w:jc w:val="center"/>
              <w:rPr>
                <w:sz w:val="24"/>
              </w:rPr>
            </w:pPr>
          </w:p>
        </w:tc>
      </w:tr>
    </w:tbl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  <w:sectPr w:rsidR="00C76C09" w:rsidSect="000A466C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Pr="00EB2FC0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EB2FC0">
        <w:rPr>
          <w:bCs/>
          <w:sz w:val="24"/>
        </w:rPr>
        <w:lastRenderedPageBreak/>
        <w:t>Информация</w:t>
      </w:r>
    </w:p>
    <w:p w:rsidR="00C76C09" w:rsidRPr="004C7C31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  <w:r w:rsidRPr="00EB2FC0">
        <w:rPr>
          <w:bCs/>
          <w:sz w:val="24"/>
        </w:rPr>
        <w:t>о реал</w:t>
      </w:r>
      <w:r>
        <w:rPr>
          <w:bCs/>
          <w:sz w:val="24"/>
        </w:rPr>
        <w:t>изации муниципальной программы</w:t>
      </w:r>
    </w:p>
    <w:p w:rsidR="00C76C09" w:rsidRPr="004C7C31" w:rsidRDefault="00C76C09" w:rsidP="00C76C09">
      <w:pPr>
        <w:keepNext/>
        <w:keepLines/>
        <w:widowControl/>
        <w:jc w:val="center"/>
        <w:rPr>
          <w:sz w:val="24"/>
          <w:lang w:eastAsia="ar-SA"/>
        </w:rPr>
      </w:pPr>
      <w:r w:rsidRPr="00695FC3">
        <w:rPr>
          <w:sz w:val="24"/>
        </w:rPr>
        <w:t>Использование и охрана земель на территории сельского поселения Мокша муниципального района Большеглушицкий Самарской области (далее – Программа)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>
        <w:rPr>
          <w:sz w:val="24"/>
        </w:rPr>
        <w:t xml:space="preserve">  за 2023 год</w:t>
      </w:r>
    </w:p>
    <w:p w:rsidR="00C76C09" w:rsidRPr="00143E8C" w:rsidRDefault="00C76C09" w:rsidP="00C76C09">
      <w:pPr>
        <w:widowControl/>
        <w:jc w:val="center"/>
        <w:rPr>
          <w:sz w:val="24"/>
        </w:rPr>
      </w:pPr>
      <w:r w:rsidRPr="00143E8C">
        <w:rPr>
          <w:sz w:val="24"/>
        </w:rPr>
        <w:t>(период)</w:t>
      </w:r>
    </w:p>
    <w:p w:rsidR="00C76C09" w:rsidRPr="00143E8C" w:rsidRDefault="00C76C09" w:rsidP="00C76C09">
      <w:pPr>
        <w:widowControl/>
        <w:jc w:val="right"/>
        <w:rPr>
          <w:sz w:val="24"/>
        </w:rPr>
      </w:pPr>
    </w:p>
    <w:p w:rsidR="00C76C09" w:rsidRPr="00143E8C" w:rsidRDefault="00C76C09" w:rsidP="00C76C09">
      <w:pPr>
        <w:widowControl/>
        <w:jc w:val="right"/>
        <w:rPr>
          <w:sz w:val="24"/>
        </w:rPr>
      </w:pPr>
      <w:r w:rsidRPr="00143E8C">
        <w:rPr>
          <w:sz w:val="24"/>
        </w:rPr>
        <w:t xml:space="preserve">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072"/>
        <w:gridCol w:w="2551"/>
        <w:gridCol w:w="2072"/>
        <w:gridCol w:w="1361"/>
        <w:gridCol w:w="1582"/>
        <w:gridCol w:w="2923"/>
      </w:tblGrid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№ </w:t>
            </w:r>
            <w:proofErr w:type="gramStart"/>
            <w:r w:rsidRPr="00143E8C">
              <w:rPr>
                <w:b/>
                <w:bCs/>
                <w:sz w:val="24"/>
              </w:rPr>
              <w:t>п</w:t>
            </w:r>
            <w:proofErr w:type="gramEnd"/>
            <w:r w:rsidRPr="00143E8C">
              <w:rPr>
                <w:b/>
                <w:bCs/>
                <w:sz w:val="24"/>
              </w:rPr>
              <w:t>/п</w:t>
            </w: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Мероприятия*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Источник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>финансирования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4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Объем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ind w:hanging="108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 финансирования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Лимиты 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bCs/>
                <w:sz w:val="24"/>
              </w:rPr>
              <w:t xml:space="preserve">Исполнено </w:t>
            </w:r>
          </w:p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sz w:val="24"/>
              </w:rPr>
              <w:t>(кассовые</w:t>
            </w:r>
            <w:r w:rsidRPr="00143E8C">
              <w:rPr>
                <w:sz w:val="24"/>
              </w:rPr>
              <w:br/>
              <w:t>расходы)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4"/>
              </w:rPr>
            </w:pPr>
            <w:r w:rsidRPr="00143E8C">
              <w:rPr>
                <w:b/>
                <w:sz w:val="24"/>
              </w:rPr>
              <w:t>Оценка выполнения</w:t>
            </w:r>
            <w:r w:rsidRPr="00143E8C">
              <w:rPr>
                <w:b/>
                <w:bCs/>
                <w:sz w:val="24"/>
              </w:rPr>
              <w:t xml:space="preserve"> </w:t>
            </w:r>
            <w:r w:rsidRPr="00143E8C">
              <w:rPr>
                <w:bCs/>
                <w:sz w:val="24"/>
              </w:rPr>
              <w:t>(краткое описание исполнения программы; либо причины неисполнения)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072" w:type="dxa"/>
          </w:tcPr>
          <w:p w:rsidR="00C76C09" w:rsidRPr="00D71EB4" w:rsidRDefault="00C76C09" w:rsidP="00583908">
            <w:pPr>
              <w:widowControl/>
              <w:rPr>
                <w:sz w:val="24"/>
              </w:rPr>
            </w:pPr>
            <w:r>
              <w:rPr>
                <w:sz w:val="24"/>
              </w:rPr>
              <w:t>проведение мероприятий по благоустройству населенных пунктов (субботников)</w:t>
            </w:r>
          </w:p>
        </w:tc>
        <w:tc>
          <w:tcPr>
            <w:tcW w:w="2551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072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61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82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23" w:type="dxa"/>
          </w:tcPr>
          <w:p w:rsidR="00C76C09" w:rsidRPr="00D71EB4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выполнена на 100</w:t>
            </w:r>
            <w:r w:rsidRPr="00D71EB4">
              <w:rPr>
                <w:bCs/>
                <w:sz w:val="26"/>
                <w:szCs w:val="26"/>
              </w:rPr>
              <w:t>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072" w:type="dxa"/>
          </w:tcPr>
          <w:p w:rsidR="00C76C09" w:rsidRPr="001705A5" w:rsidRDefault="00C76C09" w:rsidP="00583908">
            <w:pPr>
              <w:widowControl/>
              <w:rPr>
                <w:sz w:val="24"/>
              </w:rPr>
            </w:pPr>
            <w:r w:rsidRPr="001705A5">
              <w:rPr>
                <w:sz w:val="24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2551" w:type="dxa"/>
          </w:tcPr>
          <w:p w:rsidR="00C76C09" w:rsidRPr="001705A5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705A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072" w:type="dxa"/>
          </w:tcPr>
          <w:p w:rsidR="00C76C09" w:rsidRPr="001705A5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705A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61" w:type="dxa"/>
          </w:tcPr>
          <w:p w:rsidR="00C76C09" w:rsidRPr="001705A5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705A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582" w:type="dxa"/>
          </w:tcPr>
          <w:p w:rsidR="00C76C09" w:rsidRPr="001705A5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1705A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выполнена на 100</w:t>
            </w:r>
            <w:r w:rsidRPr="00D71EB4">
              <w:rPr>
                <w:bCs/>
                <w:sz w:val="26"/>
                <w:szCs w:val="26"/>
              </w:rPr>
              <w:t>%</w:t>
            </w: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2" w:type="dxa"/>
          </w:tcPr>
          <w:p w:rsidR="00C76C09" w:rsidRPr="009451BC" w:rsidRDefault="00C76C09" w:rsidP="00583908">
            <w:pPr>
              <w:widowControl/>
            </w:pP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</w:tr>
      <w:tr w:rsidR="00C76C09" w:rsidRPr="00143E8C" w:rsidTr="00583908">
        <w:tc>
          <w:tcPr>
            <w:tcW w:w="72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72" w:type="dxa"/>
          </w:tcPr>
          <w:p w:rsidR="00C76C09" w:rsidRPr="00143E8C" w:rsidRDefault="00C76C09" w:rsidP="00583908">
            <w:pPr>
              <w:widowControl/>
              <w:rPr>
                <w:sz w:val="22"/>
                <w:szCs w:val="22"/>
              </w:rPr>
            </w:pPr>
            <w:r w:rsidRPr="00143E8C">
              <w:rPr>
                <w:sz w:val="22"/>
                <w:szCs w:val="22"/>
              </w:rPr>
              <w:t xml:space="preserve">Всего по программе </w:t>
            </w:r>
            <w:r w:rsidRPr="00143E8C">
              <w:rPr>
                <w:sz w:val="22"/>
                <w:szCs w:val="22"/>
              </w:rPr>
              <w:br/>
              <w:t xml:space="preserve">              </w:t>
            </w:r>
          </w:p>
        </w:tc>
        <w:tc>
          <w:tcPr>
            <w:tcW w:w="255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07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361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82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923" w:type="dxa"/>
          </w:tcPr>
          <w:p w:rsidR="00C76C09" w:rsidRPr="00143E8C" w:rsidRDefault="00C76C09" w:rsidP="00583908">
            <w:pPr>
              <w:widowControl/>
              <w:overflowPunct w:val="0"/>
              <w:spacing w:line="280" w:lineRule="exact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</w:tr>
    </w:tbl>
    <w:p w:rsidR="00C76C09" w:rsidRDefault="00C76C09" w:rsidP="00C76C09">
      <w:pPr>
        <w:pStyle w:val="211"/>
        <w:keepNext/>
        <w:keepLines/>
        <w:spacing w:after="0" w:line="240" w:lineRule="auto"/>
        <w:outlineLvl w:val="0"/>
        <w:rPr>
          <w:b/>
          <w:sz w:val="28"/>
          <w:szCs w:val="28"/>
        </w:rPr>
        <w:sectPr w:rsidR="00C76C09" w:rsidSect="00301CA9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Default="00C76C09" w:rsidP="00C76C09">
      <w:pPr>
        <w:rPr>
          <w:sz w:val="28"/>
          <w:szCs w:val="28"/>
        </w:rPr>
        <w:sectPr w:rsidR="00C76C09" w:rsidSect="004C7C31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Pr="004E7519" w:rsidRDefault="00C76C09" w:rsidP="00C76C09">
      <w:pPr>
        <w:pStyle w:val="af7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4E7519">
        <w:rPr>
          <w:b/>
          <w:color w:val="2B2B2B"/>
          <w:sz w:val="28"/>
          <w:szCs w:val="28"/>
        </w:rPr>
        <w:t>КОМПЛЕКСНАЯ</w:t>
      </w:r>
      <w:r>
        <w:rPr>
          <w:b/>
          <w:color w:val="2B2B2B"/>
          <w:sz w:val="28"/>
          <w:szCs w:val="28"/>
        </w:rPr>
        <w:t xml:space="preserve"> </w:t>
      </w:r>
      <w:r w:rsidRPr="004E7519">
        <w:rPr>
          <w:b/>
          <w:color w:val="2B2B2B"/>
          <w:sz w:val="28"/>
          <w:szCs w:val="28"/>
        </w:rPr>
        <w:t xml:space="preserve"> МУНИЦИПАЛЬНАЯ ПРОГРАММА</w:t>
      </w:r>
    </w:p>
    <w:p w:rsidR="00C76C09" w:rsidRPr="00F006C7" w:rsidRDefault="00C76C09" w:rsidP="00C76C09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Pr="005D2E68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Pr="005D2E68">
        <w:rPr>
          <w:b/>
          <w:sz w:val="32"/>
          <w:szCs w:val="32"/>
        </w:rPr>
        <w:t>Профилактика правонарушений, борьба с преступностью и противодействие терроризму и экстремизму на территории сельского поселения Мокша муниципального района Большеглу</w:t>
      </w:r>
      <w:r>
        <w:rPr>
          <w:b/>
          <w:sz w:val="32"/>
          <w:szCs w:val="32"/>
        </w:rPr>
        <w:t>шицкий Самарской области на 2019 -2023</w:t>
      </w:r>
      <w:r w:rsidRPr="005D2E68">
        <w:rPr>
          <w:b/>
          <w:sz w:val="32"/>
          <w:szCs w:val="32"/>
        </w:rPr>
        <w:t>годы</w:t>
      </w:r>
      <w:r w:rsidRPr="00F006C7">
        <w:rPr>
          <w:b/>
          <w:sz w:val="28"/>
        </w:rPr>
        <w:t>»</w:t>
      </w:r>
    </w:p>
    <w:p w:rsidR="00C76C09" w:rsidRPr="004E7519" w:rsidRDefault="00C76C09" w:rsidP="00C76C09">
      <w:pPr>
        <w:pStyle w:val="af7"/>
        <w:shd w:val="clear" w:color="auto" w:fill="FFFFFF"/>
        <w:jc w:val="center"/>
        <w:rPr>
          <w:b/>
          <w:color w:val="2B2B2B"/>
          <w:sz w:val="28"/>
          <w:szCs w:val="28"/>
        </w:rPr>
      </w:pPr>
    </w:p>
    <w:p w:rsidR="00C76C09" w:rsidRPr="004E7519" w:rsidRDefault="00C76C09" w:rsidP="00C76C09">
      <w:pPr>
        <w:pStyle w:val="af7"/>
        <w:shd w:val="clear" w:color="auto" w:fill="FFFFFF"/>
        <w:rPr>
          <w:color w:val="2B2B2B"/>
          <w:sz w:val="28"/>
          <w:szCs w:val="28"/>
        </w:rPr>
      </w:pPr>
    </w:p>
    <w:p w:rsidR="00C76C09" w:rsidRPr="004E7519" w:rsidRDefault="00C76C09" w:rsidP="00C76C09">
      <w:pPr>
        <w:pStyle w:val="af7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4E7519">
        <w:rPr>
          <w:b/>
          <w:color w:val="2B2B2B"/>
          <w:sz w:val="28"/>
          <w:szCs w:val="28"/>
        </w:rPr>
        <w:t>паспорт</w:t>
      </w:r>
    </w:p>
    <w:p w:rsidR="00C76C09" w:rsidRPr="004E7519" w:rsidRDefault="00C76C09" w:rsidP="00C76C09">
      <w:pPr>
        <w:pStyle w:val="af7"/>
        <w:shd w:val="clear" w:color="auto" w:fill="FFFFFF"/>
        <w:jc w:val="center"/>
        <w:rPr>
          <w:b/>
          <w:color w:val="2B2B2B"/>
          <w:sz w:val="28"/>
          <w:szCs w:val="28"/>
        </w:rPr>
      </w:pPr>
      <w:r w:rsidRPr="004E7519">
        <w:rPr>
          <w:b/>
          <w:color w:val="2B2B2B"/>
          <w:sz w:val="28"/>
          <w:szCs w:val="28"/>
        </w:rPr>
        <w:t>комплексной муниципальной программы</w:t>
      </w:r>
    </w:p>
    <w:p w:rsidR="00C76C09" w:rsidRPr="005D2E68" w:rsidRDefault="00C76C09" w:rsidP="00C76C09">
      <w:pPr>
        <w:jc w:val="both"/>
        <w:rPr>
          <w:sz w:val="28"/>
          <w:szCs w:val="28"/>
        </w:rPr>
      </w:pPr>
      <w:r w:rsidRPr="004E7519">
        <w:rPr>
          <w:b/>
          <w:color w:val="2B2B2B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 xml:space="preserve"> </w:t>
      </w:r>
      <w:r w:rsidRPr="005D2E6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5D2E68">
        <w:rPr>
          <w:sz w:val="28"/>
          <w:szCs w:val="28"/>
        </w:rPr>
        <w:t>Профилактика правонарушений, борьба с преступностью и противодействие терроризму и экстремизму на территории сельского поселения Мокша муниципального района Большеглу</w:t>
      </w:r>
      <w:r>
        <w:rPr>
          <w:sz w:val="28"/>
          <w:szCs w:val="28"/>
        </w:rPr>
        <w:t>шицкий Самарской области на 2019 -2023</w:t>
      </w:r>
      <w:r w:rsidRPr="005D2E68">
        <w:rPr>
          <w:sz w:val="28"/>
          <w:szCs w:val="28"/>
        </w:rPr>
        <w:t xml:space="preserve"> годы»</w:t>
      </w:r>
    </w:p>
    <w:p w:rsidR="00C76C09" w:rsidRPr="004E7519" w:rsidRDefault="00C76C09" w:rsidP="00C76C09">
      <w:pPr>
        <w:pStyle w:val="af7"/>
        <w:shd w:val="clear" w:color="auto" w:fill="FFFFFF"/>
        <w:rPr>
          <w:b/>
          <w:color w:val="2B2B2B"/>
          <w:sz w:val="28"/>
          <w:szCs w:val="28"/>
        </w:rPr>
      </w:pPr>
    </w:p>
    <w:p w:rsidR="00C76C09" w:rsidRPr="004E7519" w:rsidRDefault="00C76C09" w:rsidP="00C76C09">
      <w:pPr>
        <w:pStyle w:val="HTML"/>
        <w:shd w:val="clear" w:color="auto" w:fill="FFFFFF"/>
        <w:rPr>
          <w:rFonts w:ascii="Times New Roman" w:hAnsi="Times New Roman"/>
          <w:color w:val="2B2B2B"/>
          <w:sz w:val="28"/>
          <w:szCs w:val="28"/>
        </w:rPr>
      </w:pPr>
      <w:r w:rsidRPr="004E7519">
        <w:rPr>
          <w:rFonts w:ascii="Times New Roman" w:hAnsi="Times New Roman"/>
          <w:color w:val="2B2B2B"/>
          <w:sz w:val="28"/>
          <w:szCs w:val="28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300"/>
      </w:tblGrid>
      <w:tr w:rsidR="00C76C09" w:rsidRPr="004E7519" w:rsidTr="005839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rPr>
                <w:color w:val="2B2B2B"/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Наименование</w:t>
            </w:r>
          </w:p>
          <w:p w:rsidR="00C76C09" w:rsidRPr="004E7519" w:rsidRDefault="00C76C09" w:rsidP="00583908">
            <w:pPr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5D2E68" w:rsidRDefault="00C76C09" w:rsidP="00583908">
            <w:pPr>
              <w:jc w:val="both"/>
              <w:rPr>
                <w:sz w:val="28"/>
                <w:szCs w:val="28"/>
              </w:rPr>
            </w:pPr>
            <w:r w:rsidRPr="004E7519">
              <w:rPr>
                <w:color w:val="2B2B2B"/>
                <w:sz w:val="28"/>
                <w:szCs w:val="28"/>
              </w:rPr>
              <w:t>Комплексная муниципальная програ</w:t>
            </w:r>
            <w:r>
              <w:rPr>
                <w:color w:val="2B2B2B"/>
                <w:sz w:val="28"/>
                <w:szCs w:val="28"/>
              </w:rPr>
              <w:t>мма                            «</w:t>
            </w:r>
            <w:r w:rsidRPr="005D2E68">
              <w:rPr>
                <w:sz w:val="28"/>
                <w:szCs w:val="28"/>
              </w:rPr>
              <w:t>Профилактика правонарушений, борьба с преступностью и противодействие терроризму и экстремизму на территории сельского поселения Мокша муниципального района Большеглу</w:t>
            </w:r>
            <w:r>
              <w:rPr>
                <w:sz w:val="28"/>
                <w:szCs w:val="28"/>
              </w:rPr>
              <w:t>шицкий Самарской области на 2019 -2023</w:t>
            </w:r>
            <w:r w:rsidRPr="005D2E68">
              <w:rPr>
                <w:sz w:val="28"/>
                <w:szCs w:val="28"/>
              </w:rPr>
              <w:t xml:space="preserve"> годы»</w:t>
            </w:r>
          </w:p>
          <w:p w:rsidR="00C76C09" w:rsidRPr="004E7519" w:rsidRDefault="00C76C09" w:rsidP="00583908">
            <w:pPr>
              <w:jc w:val="both"/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 xml:space="preserve">                                     </w:t>
            </w:r>
          </w:p>
        </w:tc>
      </w:tr>
      <w:tr w:rsidR="00C76C09" w:rsidRPr="004E7519" w:rsidTr="005839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Заказчик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jc w:val="both"/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Администрация сел</w:t>
            </w:r>
            <w:r>
              <w:rPr>
                <w:color w:val="2B2B2B"/>
                <w:sz w:val="28"/>
                <w:szCs w:val="28"/>
              </w:rPr>
              <w:t>ьского поселения Мокша</w:t>
            </w:r>
            <w:r w:rsidRPr="004E7519">
              <w:rPr>
                <w:color w:val="2B2B2B"/>
                <w:sz w:val="28"/>
                <w:szCs w:val="28"/>
              </w:rPr>
              <w:t xml:space="preserve"> муниципального района Большеглушицкий Самарской области  </w:t>
            </w:r>
          </w:p>
        </w:tc>
      </w:tr>
      <w:tr w:rsidR="00C76C09" w:rsidRPr="004E7519" w:rsidTr="005839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rPr>
                <w:color w:val="2B2B2B"/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 xml:space="preserve">Исполнители  </w:t>
            </w:r>
          </w:p>
          <w:p w:rsidR="00C76C09" w:rsidRPr="004E7519" w:rsidRDefault="00C76C09" w:rsidP="00583908">
            <w:pPr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- Отдел МВД РФ по </w:t>
            </w:r>
            <w:proofErr w:type="spellStart"/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>Большеглушицкому</w:t>
            </w:r>
            <w:proofErr w:type="spellEnd"/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району Самарской области;    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>- администрация сел</w:t>
            </w:r>
            <w:r>
              <w:rPr>
                <w:rFonts w:ascii="Times New Roman" w:hAnsi="Times New Roman"/>
                <w:color w:val="2B2B2B"/>
                <w:sz w:val="28"/>
                <w:szCs w:val="28"/>
              </w:rPr>
              <w:t>ьского поселения Мокша</w:t>
            </w: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муниципального района Большеглушицкий Самарской области;      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>- учреждения и организации различных форм собственности;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</w:p>
        </w:tc>
      </w:tr>
      <w:tr w:rsidR="00C76C09" w:rsidRPr="004E7519" w:rsidTr="005839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 xml:space="preserve">Цели и задачи     </w:t>
            </w:r>
          </w:p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>Утверждение основ гражданской идентичности как начала объединяющего всех жителей сельского п</w:t>
            </w:r>
            <w:r>
              <w:rPr>
                <w:rFonts w:ascii="Times New Roman" w:hAnsi="Times New Roman"/>
                <w:color w:val="2B2B2B"/>
                <w:sz w:val="28"/>
                <w:szCs w:val="28"/>
              </w:rPr>
              <w:t>оселения Мокша</w:t>
            </w: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муниципального района Большеглушицкий Самарской области.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Воспитание культуры толерантности и межнационального     согласия.                                 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Достижение необходимого уровня правовой </w:t>
            </w: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lastRenderedPageBreak/>
              <w:t>культуры граждан как основы толерантного сознания и поведения.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Формирование в молодежной среде мировоззрения и духовно-нравственной атмосферы этнокультурного                         взаимоуважения, основанных на принципах уважения прав и свобод человека, стремления к межэтническому миру и согласию, готовности к диалогу.                       </w:t>
            </w:r>
          </w:p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                                 Разработка и реализация в учреждениях дошкольного образования сел</w:t>
            </w:r>
            <w:r>
              <w:rPr>
                <w:color w:val="2B2B2B"/>
                <w:sz w:val="28"/>
                <w:szCs w:val="28"/>
              </w:rPr>
              <w:t>ьского поселения Мокша</w:t>
            </w:r>
            <w:r w:rsidRPr="004E7519">
              <w:rPr>
                <w:color w:val="2B2B2B"/>
                <w:sz w:val="28"/>
                <w:szCs w:val="28"/>
              </w:rPr>
              <w:t xml:space="preserve"> муниципального района Большеглушицкий Самарской области - образовательных программ, направленных на формирование у подрастающего поколения позитивных установок на  этническое многообразие.   </w:t>
            </w:r>
          </w:p>
        </w:tc>
      </w:tr>
      <w:tr w:rsidR="00C76C09" w:rsidRPr="004E7519" w:rsidTr="005839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B2B2B"/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lastRenderedPageBreak/>
              <w:t xml:space="preserve">Сроки и этапы     </w:t>
            </w:r>
          </w:p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 xml:space="preserve">реализации Программы 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>
              <w:rPr>
                <w:rFonts w:ascii="Times New Roman" w:hAnsi="Times New Roman"/>
                <w:color w:val="2B2B2B"/>
                <w:sz w:val="28"/>
                <w:szCs w:val="28"/>
              </w:rPr>
              <w:t>2019-2023</w:t>
            </w: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 годы в один этап.    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Объем средств, выделяемых на реализацию мероприятий  настоящей Программы, ежегодно уточняется при </w:t>
            </w:r>
            <w:r w:rsidRPr="004E7519">
              <w:rPr>
                <w:rFonts w:ascii="Times New Roman" w:hAnsi="Times New Roman"/>
                <w:sz w:val="28"/>
                <w:szCs w:val="28"/>
              </w:rPr>
              <w:t xml:space="preserve">формировании проекта бюджета на соответствующий                     финансовый год.                                </w:t>
            </w:r>
          </w:p>
        </w:tc>
      </w:tr>
      <w:tr w:rsidR="00C76C09" w:rsidRPr="004E7519" w:rsidTr="005839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4E7519">
              <w:rPr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Укрепление и культивирование в молодежной среде      атмосферы межэтнического согласия и толерантности.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Препятствование созданию и деятельности националистических экстремистских молодежных         группировок.                              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Обеспечение условий для успешной соц. культурной адаптации молодежи из числа мигрантов, противодействия проникновению в общественное сознание идей религиозного фундаментализма, экстремизма и  нетерпимости.                 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Совершенствование форм и методов работы                                правоохранительных органов по профилактике проявлений ксенофобии, национальной и расовой нетерпимости, противодействию этнической дискриминации.             </w:t>
            </w:r>
          </w:p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B2B2B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t xml:space="preserve">Повышение уровня компетентности сотрудников правоохранительных органов в вопросах миграционной и                    национальной </w:t>
            </w:r>
            <w:r w:rsidRPr="004E7519">
              <w:rPr>
                <w:rFonts w:ascii="Times New Roman" w:hAnsi="Times New Roman"/>
                <w:color w:val="2B2B2B"/>
                <w:sz w:val="28"/>
                <w:szCs w:val="28"/>
              </w:rPr>
              <w:lastRenderedPageBreak/>
              <w:t xml:space="preserve">политики, способах формирования толерантной среды и противодействия экстремизму.     </w:t>
            </w:r>
          </w:p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4E7519">
              <w:rPr>
                <w:color w:val="2B2B2B"/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                  экстремизму, этнической и религиозной нетерпимости.</w:t>
            </w:r>
          </w:p>
        </w:tc>
      </w:tr>
      <w:tr w:rsidR="00C76C09" w:rsidRPr="004E7519" w:rsidTr="00583908">
        <w:trPr>
          <w:trHeight w:val="386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4E7519">
              <w:rPr>
                <w:sz w:val="28"/>
                <w:szCs w:val="28"/>
              </w:rPr>
              <w:lastRenderedPageBreak/>
              <w:t xml:space="preserve">Управление Программой и </w:t>
            </w:r>
            <w:proofErr w:type="gramStart"/>
            <w:r w:rsidRPr="004E7519">
              <w:rPr>
                <w:sz w:val="28"/>
                <w:szCs w:val="28"/>
              </w:rPr>
              <w:t>контроль за</w:t>
            </w:r>
            <w:proofErr w:type="gramEnd"/>
            <w:r w:rsidRPr="004E7519"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B2B2B"/>
                <w:sz w:val="28"/>
                <w:szCs w:val="28"/>
              </w:rPr>
            </w:pPr>
            <w:proofErr w:type="gramStart"/>
            <w:r w:rsidRPr="004E7519">
              <w:rPr>
                <w:sz w:val="28"/>
                <w:szCs w:val="28"/>
              </w:rPr>
              <w:t>Контроль за</w:t>
            </w:r>
            <w:proofErr w:type="gramEnd"/>
            <w:r w:rsidRPr="004E7519">
              <w:rPr>
                <w:sz w:val="28"/>
                <w:szCs w:val="28"/>
              </w:rPr>
              <w:t xml:space="preserve"> выполнением настоящей Программы осуществляют администрация сел</w:t>
            </w:r>
            <w:r>
              <w:rPr>
                <w:sz w:val="28"/>
                <w:szCs w:val="28"/>
              </w:rPr>
              <w:t>ьского поселения Мокша</w:t>
            </w:r>
            <w:r w:rsidRPr="004E7519">
              <w:rPr>
                <w:sz w:val="28"/>
                <w:szCs w:val="28"/>
              </w:rPr>
              <w:t xml:space="preserve"> муниципального района Большеглушицкий Самарской области, отдел МВД РФ по </w:t>
            </w:r>
            <w:proofErr w:type="spellStart"/>
            <w:r w:rsidRPr="004E7519">
              <w:rPr>
                <w:sz w:val="28"/>
                <w:szCs w:val="28"/>
              </w:rPr>
              <w:t>Большеглушицкому</w:t>
            </w:r>
            <w:proofErr w:type="spellEnd"/>
            <w:r w:rsidRPr="004E7519">
              <w:rPr>
                <w:sz w:val="28"/>
                <w:szCs w:val="28"/>
              </w:rPr>
              <w:t xml:space="preserve"> району Самарской обл</w:t>
            </w:r>
            <w:r>
              <w:rPr>
                <w:sz w:val="28"/>
                <w:szCs w:val="28"/>
              </w:rPr>
              <w:t>асти, а также Собрание представителей</w:t>
            </w:r>
            <w:r w:rsidRPr="004E7519">
              <w:rPr>
                <w:sz w:val="28"/>
                <w:szCs w:val="28"/>
              </w:rPr>
              <w:t xml:space="preserve"> сел</w:t>
            </w:r>
            <w:r>
              <w:rPr>
                <w:sz w:val="28"/>
                <w:szCs w:val="28"/>
              </w:rPr>
              <w:t>ьского поселения Мокша</w:t>
            </w:r>
            <w:r w:rsidRPr="004E7519">
              <w:rPr>
                <w:sz w:val="28"/>
                <w:szCs w:val="28"/>
              </w:rPr>
              <w:t xml:space="preserve"> муниципального района Большеглушицкий Самарской области, в соответствии с полномочиями, установленными действующим законодательством.   </w:t>
            </w:r>
          </w:p>
        </w:tc>
      </w:tr>
      <w:tr w:rsidR="00C76C09" w:rsidRPr="004E7519" w:rsidTr="0058390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eastAsia="en-US"/>
              </w:rPr>
            </w:pPr>
            <w:r w:rsidRPr="004E7519">
              <w:rPr>
                <w:sz w:val="28"/>
                <w:szCs w:val="28"/>
              </w:rPr>
              <w:t>Разработчики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4E7519" w:rsidRDefault="00C76C09" w:rsidP="00583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4E7519">
              <w:rPr>
                <w:sz w:val="28"/>
                <w:szCs w:val="28"/>
              </w:rPr>
              <w:t>Администрация сел</w:t>
            </w:r>
            <w:r>
              <w:rPr>
                <w:sz w:val="28"/>
                <w:szCs w:val="28"/>
              </w:rPr>
              <w:t>ьского поселения Мокша</w:t>
            </w:r>
            <w:r w:rsidRPr="004E7519">
              <w:rPr>
                <w:sz w:val="28"/>
                <w:szCs w:val="28"/>
              </w:rPr>
              <w:t xml:space="preserve"> муниципального района Большеглушицкий Самарской области</w:t>
            </w:r>
          </w:p>
        </w:tc>
      </w:tr>
    </w:tbl>
    <w:p w:rsidR="00C76C09" w:rsidRPr="004E7519" w:rsidRDefault="00C76C09" w:rsidP="00C76C09">
      <w:pPr>
        <w:pStyle w:val="HTML"/>
        <w:shd w:val="clear" w:color="auto" w:fill="FFFFFF"/>
        <w:rPr>
          <w:rFonts w:ascii="Times New Roman" w:hAnsi="Times New Roman"/>
          <w:color w:val="2B2B2B"/>
          <w:sz w:val="28"/>
          <w:szCs w:val="28"/>
        </w:rPr>
      </w:pPr>
    </w:p>
    <w:p w:rsidR="00C76C09" w:rsidRPr="004E7519" w:rsidRDefault="00C76C09" w:rsidP="00C76C09">
      <w:pPr>
        <w:pStyle w:val="af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B2B2B"/>
          <w:sz w:val="28"/>
          <w:szCs w:val="28"/>
        </w:rPr>
      </w:pPr>
    </w:p>
    <w:p w:rsidR="00C76C09" w:rsidRDefault="00C76C09" w:rsidP="00C76C09">
      <w:pPr>
        <w:widowControl/>
        <w:rPr>
          <w:b/>
          <w:sz w:val="24"/>
        </w:rPr>
        <w:sectPr w:rsidR="00C76C09" w:rsidSect="00F90183">
          <w:pgSz w:w="11906" w:h="16838" w:code="9"/>
          <w:pgMar w:top="1134" w:right="1134" w:bottom="743" w:left="1134" w:header="720" w:footer="720" w:gutter="0"/>
          <w:cols w:space="720"/>
          <w:docGrid w:linePitch="360"/>
        </w:sectPr>
      </w:pPr>
    </w:p>
    <w:p w:rsidR="00C76C09" w:rsidRPr="0009324B" w:rsidRDefault="00C76C09" w:rsidP="00C76C09">
      <w:pPr>
        <w:widowControl/>
        <w:jc w:val="center"/>
        <w:rPr>
          <w:sz w:val="22"/>
          <w:szCs w:val="22"/>
        </w:rPr>
      </w:pPr>
      <w:r w:rsidRPr="0009324B">
        <w:rPr>
          <w:sz w:val="22"/>
          <w:szCs w:val="22"/>
        </w:rPr>
        <w:lastRenderedPageBreak/>
        <w:t>Основные целевые индикаторы и показатели эффективности</w:t>
      </w:r>
    </w:p>
    <w:p w:rsidR="00C76C09" w:rsidRPr="0009324B" w:rsidRDefault="00C76C09" w:rsidP="00C76C09">
      <w:pPr>
        <w:pStyle w:val="211"/>
        <w:keepNext/>
        <w:keepLines/>
        <w:spacing w:after="0" w:line="240" w:lineRule="auto"/>
        <w:jc w:val="center"/>
        <w:outlineLvl w:val="0"/>
        <w:rPr>
          <w:b/>
          <w:sz w:val="22"/>
          <w:szCs w:val="22"/>
        </w:rPr>
      </w:pPr>
      <w:r w:rsidRPr="0009324B">
        <w:rPr>
          <w:sz w:val="22"/>
          <w:szCs w:val="22"/>
          <w:lang w:eastAsia="ru-RU"/>
        </w:rPr>
        <w:t xml:space="preserve">реализации программы </w:t>
      </w:r>
    </w:p>
    <w:p w:rsidR="00C76C09" w:rsidRPr="0009324B" w:rsidRDefault="00C76C09" w:rsidP="00C76C09">
      <w:pPr>
        <w:keepNext/>
        <w:keepLines/>
        <w:widowControl/>
        <w:jc w:val="center"/>
        <w:rPr>
          <w:sz w:val="22"/>
          <w:szCs w:val="22"/>
          <w:lang w:eastAsia="ar-SA"/>
        </w:rPr>
      </w:pPr>
      <w:r w:rsidRPr="0009324B">
        <w:rPr>
          <w:sz w:val="22"/>
          <w:szCs w:val="22"/>
        </w:rPr>
        <w:t>Профилактика правонарушений, борьба с преступностью и противодействие терроризму и экстремизму на территории сельского поселения Мокша муниципального района Большеглушицкий Самарской области на 2019 -2023годы (далее – Программа)</w:t>
      </w:r>
    </w:p>
    <w:p w:rsidR="00C76C09" w:rsidRPr="0009324B" w:rsidRDefault="00C76C09" w:rsidP="00C76C09">
      <w:pPr>
        <w:widowControl/>
        <w:jc w:val="center"/>
        <w:rPr>
          <w:sz w:val="22"/>
          <w:szCs w:val="22"/>
        </w:rPr>
      </w:pPr>
    </w:p>
    <w:p w:rsidR="00C76C09" w:rsidRPr="0009324B" w:rsidRDefault="00C76C09" w:rsidP="00C76C09">
      <w:pPr>
        <w:widowControl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418"/>
        <w:gridCol w:w="1559"/>
        <w:gridCol w:w="1134"/>
        <w:gridCol w:w="1134"/>
        <w:gridCol w:w="1276"/>
      </w:tblGrid>
      <w:tr w:rsidR="00C76C09" w:rsidRPr="0009324B" w:rsidTr="005839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 xml:space="preserve">Наименование целевых   </w:t>
            </w:r>
            <w:r w:rsidRPr="0009324B">
              <w:rPr>
                <w:sz w:val="22"/>
                <w:szCs w:val="22"/>
              </w:rPr>
              <w:br/>
              <w:t>показателей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 xml:space="preserve">Единица  </w:t>
            </w:r>
            <w:r w:rsidRPr="0009324B">
              <w:rPr>
                <w:sz w:val="22"/>
                <w:szCs w:val="22"/>
              </w:rPr>
              <w:br/>
              <w:t xml:space="preserve">измерения </w:t>
            </w:r>
            <w:r w:rsidRPr="0009324B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 xml:space="preserve">Величина </w:t>
            </w:r>
            <w:r w:rsidRPr="0009324B">
              <w:rPr>
                <w:sz w:val="22"/>
                <w:szCs w:val="22"/>
              </w:rPr>
              <w:br/>
              <w:t>показателя</w:t>
            </w:r>
            <w:r w:rsidRPr="0009324B">
              <w:rPr>
                <w:sz w:val="22"/>
                <w:szCs w:val="22"/>
              </w:rPr>
              <w:br/>
              <w:t xml:space="preserve">в базовом </w:t>
            </w:r>
            <w:r w:rsidRPr="0009324B">
              <w:rPr>
                <w:sz w:val="22"/>
                <w:szCs w:val="22"/>
              </w:rPr>
              <w:br/>
              <w:t xml:space="preserve">году (до </w:t>
            </w:r>
            <w:r w:rsidRPr="0009324B">
              <w:rPr>
                <w:sz w:val="22"/>
                <w:szCs w:val="22"/>
              </w:rPr>
              <w:br/>
              <w:t xml:space="preserve">начала  </w:t>
            </w:r>
            <w:r w:rsidRPr="0009324B">
              <w:rPr>
                <w:sz w:val="22"/>
                <w:szCs w:val="22"/>
              </w:rPr>
              <w:br/>
              <w:t>реализации</w:t>
            </w:r>
            <w:r w:rsidRPr="0009324B">
              <w:rPr>
                <w:sz w:val="22"/>
                <w:szCs w:val="22"/>
              </w:rPr>
              <w:br/>
              <w:t>Программы)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09324B">
              <w:rPr>
                <w:sz w:val="22"/>
                <w:szCs w:val="22"/>
              </w:rPr>
              <w:t>Прогнозные</w:t>
            </w:r>
            <w:proofErr w:type="gramEnd"/>
            <w:r w:rsidRPr="0009324B">
              <w:rPr>
                <w:sz w:val="22"/>
                <w:szCs w:val="22"/>
              </w:rPr>
              <w:t xml:space="preserve"> значение показателя</w:t>
            </w:r>
          </w:p>
        </w:tc>
      </w:tr>
      <w:tr w:rsidR="00C76C09" w:rsidRPr="0009324B" w:rsidTr="0058390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09324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>20__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>20__ г.</w:t>
            </w:r>
          </w:p>
        </w:tc>
      </w:tr>
      <w:tr w:rsidR="00C76C09" w:rsidRPr="0009324B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jc w:val="both"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>- проведение разъяснительн</w:t>
            </w:r>
            <w:proofErr w:type="gramStart"/>
            <w:r w:rsidRPr="0009324B">
              <w:rPr>
                <w:sz w:val="22"/>
                <w:szCs w:val="22"/>
              </w:rPr>
              <w:t>о-</w:t>
            </w:r>
            <w:proofErr w:type="gramEnd"/>
            <w:r w:rsidRPr="0009324B">
              <w:rPr>
                <w:sz w:val="22"/>
                <w:szCs w:val="22"/>
              </w:rPr>
              <w:t xml:space="preserve"> </w:t>
            </w:r>
            <w:proofErr w:type="spellStart"/>
            <w:r w:rsidRPr="0009324B">
              <w:rPr>
                <w:sz w:val="22"/>
                <w:szCs w:val="22"/>
              </w:rPr>
              <w:t>пропогандисткой</w:t>
            </w:r>
            <w:proofErr w:type="spellEnd"/>
            <w:r w:rsidRPr="0009324B">
              <w:rPr>
                <w:sz w:val="22"/>
                <w:szCs w:val="22"/>
              </w:rPr>
              <w:t xml:space="preserve"> работы среди населения. (публикация материалов)</w:t>
            </w:r>
          </w:p>
          <w:p w:rsidR="00C76C09" w:rsidRPr="0009324B" w:rsidRDefault="00C76C09" w:rsidP="0058390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76C09" w:rsidRPr="0009324B" w:rsidTr="00583908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rPr>
                <w:color w:val="C00000"/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>проведение бесед с лицами</w:t>
            </w:r>
            <w:proofErr w:type="gramStart"/>
            <w:r w:rsidRPr="0009324B">
              <w:rPr>
                <w:sz w:val="22"/>
                <w:szCs w:val="22"/>
              </w:rPr>
              <w:t xml:space="preserve"> ,</w:t>
            </w:r>
            <w:proofErr w:type="gramEnd"/>
            <w:r w:rsidRPr="0009324B">
              <w:rPr>
                <w:sz w:val="22"/>
                <w:szCs w:val="22"/>
              </w:rPr>
              <w:t xml:space="preserve"> совершающими различного рода правонарушения в быту на почве пьянства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C76C09" w:rsidRPr="0009324B" w:rsidTr="0058390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rPr>
                <w:sz w:val="22"/>
                <w:szCs w:val="22"/>
              </w:rPr>
            </w:pPr>
            <w:r w:rsidRPr="0009324B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C09" w:rsidRPr="0009324B" w:rsidRDefault="00C76C09" w:rsidP="0058390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both"/>
      </w:pPr>
      <w:r>
        <w:t xml:space="preserve">                                                                                               </w:t>
      </w:r>
    </w:p>
    <w:p w:rsidR="00C76C09" w:rsidRPr="00C76C09" w:rsidRDefault="00C76C09" w:rsidP="00C76C09">
      <w:pPr>
        <w:pStyle w:val="1"/>
        <w:jc w:val="center"/>
        <w:rPr>
          <w:b w:val="0"/>
          <w:sz w:val="24"/>
          <w:szCs w:val="24"/>
        </w:rPr>
      </w:pPr>
      <w:r w:rsidRPr="00C76C09">
        <w:rPr>
          <w:b w:val="0"/>
          <w:sz w:val="24"/>
          <w:szCs w:val="24"/>
        </w:rPr>
        <w:t>АДМИНИСТРАЦИЯ</w:t>
      </w:r>
    </w:p>
    <w:p w:rsidR="00C76C09" w:rsidRPr="00C76C09" w:rsidRDefault="00C76C09" w:rsidP="00C76C09">
      <w:pPr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СЕЛЬСКОГО ПОСЕЛЕНИЯ</w:t>
      </w:r>
    </w:p>
    <w:p w:rsidR="00C76C09" w:rsidRPr="00C76C09" w:rsidRDefault="00C76C09" w:rsidP="00C76C09">
      <w:pPr>
        <w:jc w:val="center"/>
        <w:rPr>
          <w:sz w:val="24"/>
          <w:szCs w:val="24"/>
        </w:rPr>
      </w:pPr>
      <w:r w:rsidRPr="00C76C09">
        <w:rPr>
          <w:sz w:val="24"/>
          <w:szCs w:val="24"/>
        </w:rPr>
        <w:t>МОКША</w:t>
      </w:r>
    </w:p>
    <w:p w:rsidR="00C76C09" w:rsidRPr="00C76C09" w:rsidRDefault="00C76C09" w:rsidP="00C76C09">
      <w:pPr>
        <w:jc w:val="center"/>
        <w:rPr>
          <w:sz w:val="24"/>
          <w:szCs w:val="24"/>
        </w:rPr>
      </w:pPr>
      <w:r w:rsidRPr="00C76C09">
        <w:rPr>
          <w:bCs/>
          <w:sz w:val="24"/>
          <w:szCs w:val="24"/>
        </w:rPr>
        <w:t>МУНИЦИПАЛЬНОГО РАЙОНА</w:t>
      </w:r>
    </w:p>
    <w:p w:rsidR="00C76C09" w:rsidRPr="00C76C09" w:rsidRDefault="00C76C09" w:rsidP="00C76C09">
      <w:pPr>
        <w:jc w:val="center"/>
        <w:rPr>
          <w:bCs/>
          <w:sz w:val="24"/>
          <w:szCs w:val="24"/>
        </w:rPr>
      </w:pPr>
      <w:r w:rsidRPr="00C76C09">
        <w:rPr>
          <w:bCs/>
          <w:sz w:val="24"/>
          <w:szCs w:val="24"/>
        </w:rPr>
        <w:t>БОЛЬШЕГЛУШИЦКИЙ</w:t>
      </w:r>
    </w:p>
    <w:p w:rsidR="00C76C09" w:rsidRPr="00C76C09" w:rsidRDefault="00C76C09" w:rsidP="00C76C09">
      <w:pPr>
        <w:jc w:val="center"/>
        <w:rPr>
          <w:bCs/>
          <w:sz w:val="24"/>
          <w:szCs w:val="24"/>
        </w:rPr>
      </w:pPr>
      <w:r w:rsidRPr="00C76C09">
        <w:rPr>
          <w:bCs/>
          <w:sz w:val="24"/>
          <w:szCs w:val="24"/>
        </w:rPr>
        <w:t>САМАРСКОЙ ОБЛАСТИ</w:t>
      </w:r>
    </w:p>
    <w:p w:rsidR="00C76C09" w:rsidRPr="00C76C09" w:rsidRDefault="00C76C09" w:rsidP="00C76C09">
      <w:pPr>
        <w:jc w:val="center"/>
        <w:rPr>
          <w:b/>
          <w:bCs/>
          <w:sz w:val="24"/>
          <w:szCs w:val="24"/>
        </w:rPr>
      </w:pPr>
    </w:p>
    <w:p w:rsidR="00C76C09" w:rsidRPr="00C76C09" w:rsidRDefault="00C76C09" w:rsidP="00C76C09">
      <w:pPr>
        <w:jc w:val="center"/>
        <w:rPr>
          <w:b/>
          <w:bCs/>
          <w:sz w:val="24"/>
          <w:szCs w:val="24"/>
        </w:rPr>
      </w:pPr>
      <w:r w:rsidRPr="00C76C09">
        <w:rPr>
          <w:b/>
          <w:bCs/>
          <w:sz w:val="24"/>
          <w:szCs w:val="24"/>
        </w:rPr>
        <w:t>ПОСТАНОВЛЕНИЕ</w:t>
      </w:r>
    </w:p>
    <w:p w:rsidR="00C76C09" w:rsidRPr="00C76C09" w:rsidRDefault="00C76C09" w:rsidP="00C76C09">
      <w:pPr>
        <w:jc w:val="center"/>
        <w:rPr>
          <w:sz w:val="24"/>
          <w:szCs w:val="24"/>
        </w:rPr>
      </w:pPr>
    </w:p>
    <w:p w:rsidR="00C76C09" w:rsidRPr="00C76C09" w:rsidRDefault="00C76C09" w:rsidP="00C76C09">
      <w:pPr>
        <w:jc w:val="center"/>
        <w:rPr>
          <w:sz w:val="24"/>
          <w:szCs w:val="24"/>
          <w:u w:val="single"/>
        </w:rPr>
      </w:pPr>
      <w:r w:rsidRPr="00C76C09">
        <w:rPr>
          <w:sz w:val="24"/>
          <w:szCs w:val="24"/>
        </w:rPr>
        <w:t xml:space="preserve">от </w:t>
      </w:r>
      <w:r w:rsidRPr="00C76C09">
        <w:rPr>
          <w:sz w:val="24"/>
          <w:szCs w:val="24"/>
          <w:u w:val="single"/>
        </w:rPr>
        <w:t xml:space="preserve">01 апреля  </w:t>
      </w:r>
      <w:r w:rsidRPr="00C76C09">
        <w:rPr>
          <w:sz w:val="24"/>
          <w:szCs w:val="24"/>
        </w:rPr>
        <w:t>2024 г.  № 32</w:t>
      </w:r>
    </w:p>
    <w:p w:rsidR="00C76C09" w:rsidRPr="00C76C09" w:rsidRDefault="00C76C09" w:rsidP="00C76C09">
      <w:pPr>
        <w:jc w:val="center"/>
        <w:rPr>
          <w:sz w:val="24"/>
          <w:szCs w:val="24"/>
        </w:rPr>
      </w:pPr>
      <w:proofErr w:type="gramStart"/>
      <w:r w:rsidRPr="00C76C09">
        <w:rPr>
          <w:sz w:val="24"/>
          <w:szCs w:val="24"/>
        </w:rPr>
        <w:t>с</w:t>
      </w:r>
      <w:proofErr w:type="gramEnd"/>
      <w:r w:rsidRPr="00C76C09">
        <w:rPr>
          <w:sz w:val="24"/>
          <w:szCs w:val="24"/>
        </w:rPr>
        <w:t xml:space="preserve"> Мокша</w:t>
      </w:r>
    </w:p>
    <w:p w:rsidR="00C76C09" w:rsidRPr="00C76C09" w:rsidRDefault="00C76C09" w:rsidP="00C76C09">
      <w:pPr>
        <w:ind w:firstLine="360"/>
        <w:jc w:val="both"/>
        <w:rPr>
          <w:b/>
          <w:sz w:val="24"/>
          <w:szCs w:val="24"/>
        </w:rPr>
      </w:pPr>
      <w:r w:rsidRPr="00C76C09">
        <w:rPr>
          <w:sz w:val="24"/>
          <w:szCs w:val="24"/>
        </w:rPr>
        <w:t xml:space="preserve">      «</w:t>
      </w:r>
      <w:r w:rsidRPr="00C76C09">
        <w:rPr>
          <w:b/>
          <w:sz w:val="24"/>
          <w:szCs w:val="24"/>
        </w:rPr>
        <w:t>Об утверждении муниципальной   программы «Повышение безопасности дорожного движения в сельском поселении Мокша муниципального района Большеглушицкий Самарской области на 2024 -2026 годы»</w:t>
      </w:r>
    </w:p>
    <w:p w:rsidR="00C76C09" w:rsidRPr="00C76C09" w:rsidRDefault="00C76C09" w:rsidP="00C76C09">
      <w:pPr>
        <w:jc w:val="both"/>
        <w:rPr>
          <w:color w:val="000000"/>
          <w:sz w:val="24"/>
          <w:szCs w:val="24"/>
        </w:rPr>
      </w:pPr>
      <w:r w:rsidRPr="00C76C09">
        <w:rPr>
          <w:sz w:val="24"/>
          <w:szCs w:val="24"/>
        </w:rPr>
        <w:t xml:space="preserve">    В соответствии с  Федеральным законом от 06.10.2003г № 131-ФЗ «Об общих принципах организации местного самоуправления в Российской Федерации», </w:t>
      </w:r>
      <w:r w:rsidRPr="00C76C09">
        <w:rPr>
          <w:color w:val="000000"/>
          <w:sz w:val="24"/>
          <w:szCs w:val="24"/>
        </w:rPr>
        <w:t xml:space="preserve">Уставом </w:t>
      </w:r>
      <w:r w:rsidRPr="00C76C09">
        <w:rPr>
          <w:sz w:val="24"/>
          <w:szCs w:val="24"/>
        </w:rPr>
        <w:t>сельского поселения   Мокша   муниципального района   Большеглушицкий  Самарской  области:</w:t>
      </w:r>
    </w:p>
    <w:p w:rsidR="00C76C09" w:rsidRPr="00C76C09" w:rsidRDefault="00C76C09" w:rsidP="00C76C09">
      <w:pPr>
        <w:ind w:firstLine="360"/>
        <w:jc w:val="both"/>
        <w:rPr>
          <w:b/>
          <w:sz w:val="24"/>
          <w:szCs w:val="24"/>
        </w:rPr>
      </w:pPr>
      <w:r w:rsidRPr="00C76C09">
        <w:rPr>
          <w:b/>
          <w:sz w:val="24"/>
          <w:szCs w:val="24"/>
        </w:rPr>
        <w:t>ПОСТАНОВЛЯЮ:</w:t>
      </w:r>
    </w:p>
    <w:p w:rsidR="00C76C09" w:rsidRPr="00C76C09" w:rsidRDefault="00C76C09" w:rsidP="00C76C09">
      <w:pPr>
        <w:ind w:firstLine="360"/>
        <w:jc w:val="both"/>
        <w:rPr>
          <w:sz w:val="24"/>
          <w:szCs w:val="24"/>
        </w:rPr>
      </w:pPr>
      <w:r w:rsidRPr="00C76C09">
        <w:rPr>
          <w:sz w:val="24"/>
          <w:szCs w:val="24"/>
        </w:rPr>
        <w:t>1. Утвердить муниципальную  программу «Повышение безопасности дорожного движения в сельском поселении  Мокша   муниципального района Большеглушицкий  Самарской  области  на  2024-2026 годы» (прилагается).</w:t>
      </w:r>
    </w:p>
    <w:p w:rsidR="00C76C09" w:rsidRPr="00C76C09" w:rsidRDefault="00C76C09" w:rsidP="00C76C09">
      <w:pPr>
        <w:ind w:firstLine="360"/>
        <w:jc w:val="both"/>
        <w:rPr>
          <w:color w:val="000000"/>
          <w:sz w:val="24"/>
          <w:szCs w:val="24"/>
        </w:rPr>
      </w:pPr>
      <w:r w:rsidRPr="00C76C09">
        <w:rPr>
          <w:color w:val="000000"/>
          <w:sz w:val="24"/>
          <w:szCs w:val="24"/>
        </w:rPr>
        <w:t>3. Опубликовать настоящее постановление в газете «Вести сельского поселения Мокша».</w:t>
      </w:r>
    </w:p>
    <w:p w:rsidR="00C76C09" w:rsidRPr="00C76C09" w:rsidRDefault="00C76C09" w:rsidP="00C76C09">
      <w:pPr>
        <w:ind w:firstLine="360"/>
        <w:jc w:val="both"/>
        <w:rPr>
          <w:color w:val="000000"/>
          <w:sz w:val="24"/>
          <w:szCs w:val="24"/>
        </w:rPr>
      </w:pPr>
      <w:r w:rsidRPr="00C76C09">
        <w:rPr>
          <w:sz w:val="24"/>
          <w:szCs w:val="24"/>
        </w:rPr>
        <w:t xml:space="preserve">4. </w:t>
      </w:r>
      <w:proofErr w:type="gramStart"/>
      <w:r w:rsidRPr="00C76C09">
        <w:rPr>
          <w:color w:val="000000"/>
          <w:sz w:val="24"/>
          <w:szCs w:val="24"/>
        </w:rPr>
        <w:t>Контроль за</w:t>
      </w:r>
      <w:proofErr w:type="gramEnd"/>
      <w:r w:rsidRPr="00C76C09">
        <w:rPr>
          <w:color w:val="000000"/>
          <w:sz w:val="24"/>
          <w:szCs w:val="24"/>
        </w:rPr>
        <w:t xml:space="preserve"> исполнением настоящего постановления оставляю за собой. </w:t>
      </w:r>
    </w:p>
    <w:p w:rsidR="00C76C09" w:rsidRPr="00C76C09" w:rsidRDefault="00C76C09" w:rsidP="00C76C09">
      <w:pPr>
        <w:ind w:firstLine="360"/>
        <w:rPr>
          <w:sz w:val="24"/>
          <w:szCs w:val="24"/>
        </w:rPr>
      </w:pPr>
    </w:p>
    <w:p w:rsidR="00C76C09" w:rsidRPr="00C76C09" w:rsidRDefault="00C76C09" w:rsidP="00C76C09">
      <w:pPr>
        <w:ind w:firstLine="360"/>
        <w:rPr>
          <w:sz w:val="24"/>
          <w:szCs w:val="24"/>
        </w:rPr>
      </w:pPr>
    </w:p>
    <w:p w:rsidR="00C76C09" w:rsidRPr="00C76C09" w:rsidRDefault="00C76C09" w:rsidP="00C76C09">
      <w:pPr>
        <w:ind w:firstLine="360"/>
        <w:rPr>
          <w:sz w:val="24"/>
          <w:szCs w:val="24"/>
        </w:rPr>
      </w:pPr>
      <w:r w:rsidRPr="00C76C09">
        <w:rPr>
          <w:sz w:val="24"/>
          <w:szCs w:val="24"/>
        </w:rPr>
        <w:t xml:space="preserve">Глава  сельского поселения Мокша                               </w:t>
      </w:r>
      <w:proofErr w:type="spellStart"/>
      <w:r w:rsidRPr="00C76C09">
        <w:rPr>
          <w:sz w:val="24"/>
          <w:szCs w:val="24"/>
        </w:rPr>
        <w:t>О.А.Девяткин</w:t>
      </w:r>
      <w:proofErr w:type="spellEnd"/>
    </w:p>
    <w:p w:rsidR="00C76C09" w:rsidRPr="00C76C09" w:rsidRDefault="00C76C09" w:rsidP="00C76C09">
      <w:pPr>
        <w:ind w:firstLine="360"/>
        <w:rPr>
          <w:sz w:val="24"/>
          <w:szCs w:val="24"/>
        </w:rPr>
      </w:pPr>
      <w:r w:rsidRPr="00C76C09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</w:t>
      </w:r>
      <w:bookmarkStart w:id="3" w:name="_GoBack"/>
      <w:bookmarkEnd w:id="3"/>
    </w:p>
    <w:p w:rsidR="00C76C09" w:rsidRDefault="00C76C09" w:rsidP="00C76C09">
      <w:pPr>
        <w:ind w:firstLine="360"/>
        <w:jc w:val="right"/>
        <w:rPr>
          <w:sz w:val="28"/>
          <w:szCs w:val="28"/>
        </w:rPr>
      </w:pPr>
    </w:p>
    <w:p w:rsidR="00C76C09" w:rsidRDefault="00C76C09" w:rsidP="00C76C09">
      <w:pPr>
        <w:ind w:firstLine="360"/>
        <w:jc w:val="right"/>
        <w:rPr>
          <w:sz w:val="28"/>
          <w:szCs w:val="28"/>
        </w:rPr>
      </w:pPr>
    </w:p>
    <w:p w:rsidR="00C76C09" w:rsidRDefault="00C76C09" w:rsidP="00C76C09">
      <w:pPr>
        <w:ind w:firstLine="360"/>
        <w:jc w:val="right"/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C76C09" w:rsidTr="00583908">
        <w:trPr>
          <w:trHeight w:val="1438"/>
        </w:trPr>
        <w:tc>
          <w:tcPr>
            <w:tcW w:w="4795" w:type="dxa"/>
          </w:tcPr>
          <w:p w:rsidR="00C76C09" w:rsidRDefault="00C76C09" w:rsidP="00583908">
            <w:pPr>
              <w:jc w:val="both"/>
            </w:pPr>
            <w:r>
              <w:t xml:space="preserve">Приложение </w:t>
            </w:r>
          </w:p>
          <w:p w:rsidR="00C76C09" w:rsidRDefault="00C76C09" w:rsidP="00583908">
            <w:r>
              <w:t xml:space="preserve">к  постановлению администрации  сельского поселения Мокша 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>
              <w:rPr>
                <w:noProof/>
              </w:rPr>
              <w:t>Большеглушицкий</w:t>
            </w:r>
            <w:r>
              <w:fldChar w:fldCharType="end"/>
            </w:r>
            <w:r>
              <w:t xml:space="preserve"> Самарской области                                              от  01 апреля 2024 года  № 32</w:t>
            </w:r>
          </w:p>
        </w:tc>
      </w:tr>
    </w:tbl>
    <w:p w:rsidR="00C76C09" w:rsidRDefault="00C76C09" w:rsidP="00C76C09">
      <w:pPr>
        <w:ind w:firstLine="709"/>
        <w:jc w:val="center"/>
        <w:rPr>
          <w:b/>
          <w:bCs/>
          <w:color w:val="000000"/>
        </w:rPr>
      </w:pPr>
    </w:p>
    <w:p w:rsidR="00C76C09" w:rsidRDefault="00C76C09" w:rsidP="00C76C09">
      <w:pPr>
        <w:ind w:firstLine="709"/>
        <w:jc w:val="center"/>
        <w:rPr>
          <w:b/>
          <w:bCs/>
          <w:color w:val="000000"/>
        </w:rPr>
      </w:pPr>
    </w:p>
    <w:p w:rsidR="00C76C09" w:rsidRDefault="00C76C09" w:rsidP="00C76C09">
      <w:pPr>
        <w:ind w:firstLine="709"/>
        <w:jc w:val="center"/>
        <w:rPr>
          <w:b/>
          <w:bCs/>
          <w:color w:val="000000"/>
        </w:rPr>
      </w:pPr>
    </w:p>
    <w:p w:rsidR="00C76C09" w:rsidRDefault="00C76C09" w:rsidP="00C76C09">
      <w:pPr>
        <w:ind w:firstLine="709"/>
        <w:jc w:val="center"/>
        <w:rPr>
          <w:b/>
          <w:bCs/>
          <w:color w:val="000000"/>
        </w:rPr>
      </w:pPr>
    </w:p>
    <w:p w:rsidR="00C76C09" w:rsidRDefault="00C76C09" w:rsidP="00C76C09">
      <w:pPr>
        <w:ind w:firstLine="709"/>
        <w:jc w:val="center"/>
        <w:rPr>
          <w:b/>
          <w:bCs/>
          <w:color w:val="000000"/>
        </w:rPr>
      </w:pPr>
    </w:p>
    <w:p w:rsidR="00C76C09" w:rsidRDefault="00C76C09" w:rsidP="00C76C09">
      <w:pPr>
        <w:pStyle w:val="ConsPlusTitle"/>
        <w:widowControl/>
        <w:jc w:val="center"/>
        <w:rPr>
          <w:sz w:val="28"/>
          <w:szCs w:val="28"/>
        </w:rPr>
      </w:pPr>
    </w:p>
    <w:p w:rsidR="00C76C09" w:rsidRDefault="00C76C09" w:rsidP="00C76C09">
      <w:pPr>
        <w:pStyle w:val="ConsPlusTitle"/>
        <w:widowControl/>
        <w:jc w:val="center"/>
        <w:rPr>
          <w:sz w:val="28"/>
          <w:szCs w:val="28"/>
        </w:rPr>
      </w:pPr>
    </w:p>
    <w:p w:rsidR="00C76C09" w:rsidRDefault="00C76C09" w:rsidP="00C76C09">
      <w:pPr>
        <w:pStyle w:val="ConsPlusTitle"/>
        <w:widowControl/>
        <w:jc w:val="center"/>
        <w:rPr>
          <w:sz w:val="28"/>
          <w:szCs w:val="28"/>
        </w:rPr>
      </w:pPr>
    </w:p>
    <w:p w:rsidR="00C76C09" w:rsidRDefault="00C76C09" w:rsidP="00C76C09">
      <w:pPr>
        <w:pStyle w:val="ConsPlusTitle"/>
        <w:widowControl/>
        <w:jc w:val="center"/>
        <w:rPr>
          <w:sz w:val="28"/>
          <w:szCs w:val="28"/>
        </w:rPr>
      </w:pPr>
    </w:p>
    <w:p w:rsidR="00C76C09" w:rsidRDefault="00C76C09" w:rsidP="00C76C09">
      <w:pPr>
        <w:pStyle w:val="ConsPlusTitle"/>
        <w:widowControl/>
        <w:rPr>
          <w:sz w:val="28"/>
          <w:szCs w:val="28"/>
        </w:rPr>
      </w:pPr>
    </w:p>
    <w:p w:rsidR="00C76C09" w:rsidRDefault="00C76C09" w:rsidP="00C76C09">
      <w:pPr>
        <w:pStyle w:val="ConsPlusTitle"/>
        <w:widowControl/>
        <w:jc w:val="center"/>
        <w:rPr>
          <w:sz w:val="28"/>
          <w:szCs w:val="28"/>
        </w:rPr>
      </w:pPr>
    </w:p>
    <w:p w:rsidR="00C76C09" w:rsidRDefault="00C76C09" w:rsidP="00C76C09">
      <w:pPr>
        <w:pStyle w:val="ConsPlusTitle"/>
        <w:widowControl/>
        <w:jc w:val="center"/>
        <w:rPr>
          <w:sz w:val="28"/>
          <w:szCs w:val="28"/>
        </w:rPr>
      </w:pPr>
    </w:p>
    <w:p w:rsidR="00C76C09" w:rsidRDefault="00C76C09" w:rsidP="00C76C09">
      <w:pPr>
        <w:pStyle w:val="ConsPlusTitle"/>
        <w:widowControl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МУНИЦИПАЛЬНАЯ ПРОГРАММА</w:t>
      </w:r>
    </w:p>
    <w:p w:rsidR="00C76C09" w:rsidRDefault="00C76C09" w:rsidP="00C76C09">
      <w:pPr>
        <w:pStyle w:val="ConsPlusTitle"/>
        <w:widowControl/>
        <w:jc w:val="center"/>
        <w:rPr>
          <w:sz w:val="40"/>
          <w:szCs w:val="40"/>
        </w:rPr>
      </w:pPr>
    </w:p>
    <w:p w:rsidR="00C76C09" w:rsidRDefault="00C76C09" w:rsidP="00C76C09">
      <w:pPr>
        <w:jc w:val="center"/>
        <w:rPr>
          <w:b/>
          <w:bCs/>
          <w:color w:val="1E1E1E"/>
          <w:sz w:val="40"/>
          <w:szCs w:val="40"/>
        </w:rPr>
      </w:pPr>
      <w:r>
        <w:rPr>
          <w:b/>
          <w:bCs/>
          <w:color w:val="1E1E1E"/>
          <w:sz w:val="40"/>
          <w:szCs w:val="40"/>
        </w:rPr>
        <w:t>«Повышение безопасности дорожного движения</w:t>
      </w:r>
    </w:p>
    <w:p w:rsidR="00C76C09" w:rsidRDefault="00C76C09" w:rsidP="00C76C09">
      <w:pPr>
        <w:jc w:val="center"/>
        <w:rPr>
          <w:b/>
          <w:bCs/>
          <w:color w:val="1E1E1E"/>
          <w:sz w:val="40"/>
          <w:szCs w:val="40"/>
        </w:rPr>
      </w:pPr>
      <w:r>
        <w:rPr>
          <w:b/>
          <w:bCs/>
          <w:color w:val="1E1E1E"/>
          <w:sz w:val="40"/>
          <w:szCs w:val="40"/>
        </w:rPr>
        <w:t>в сельском поселении Мокша</w:t>
      </w:r>
    </w:p>
    <w:p w:rsidR="00C76C09" w:rsidRDefault="00C76C09" w:rsidP="00C76C09">
      <w:pPr>
        <w:jc w:val="center"/>
        <w:rPr>
          <w:b/>
          <w:bCs/>
          <w:color w:val="1E1E1E"/>
          <w:sz w:val="40"/>
          <w:szCs w:val="40"/>
        </w:rPr>
      </w:pPr>
      <w:r>
        <w:rPr>
          <w:b/>
          <w:bCs/>
          <w:color w:val="1E1E1E"/>
          <w:sz w:val="40"/>
          <w:szCs w:val="40"/>
        </w:rPr>
        <w:t>муниципального района</w:t>
      </w:r>
    </w:p>
    <w:p w:rsidR="00C76C09" w:rsidRDefault="00C76C09" w:rsidP="00C76C09">
      <w:pPr>
        <w:jc w:val="center"/>
        <w:rPr>
          <w:b/>
          <w:bCs/>
          <w:color w:val="1E1E1E"/>
          <w:sz w:val="40"/>
          <w:szCs w:val="40"/>
        </w:rPr>
      </w:pPr>
      <w:r>
        <w:rPr>
          <w:b/>
          <w:bCs/>
          <w:color w:val="1E1E1E"/>
          <w:sz w:val="40"/>
          <w:szCs w:val="40"/>
        </w:rPr>
        <w:t>Большеглушицкий Самарской области»</w:t>
      </w:r>
      <w:r>
        <w:rPr>
          <w:color w:val="1E1E1E"/>
          <w:sz w:val="40"/>
          <w:szCs w:val="40"/>
        </w:rPr>
        <w:br/>
      </w:r>
    </w:p>
    <w:p w:rsidR="00C76C09" w:rsidRDefault="00C76C09" w:rsidP="00C76C09">
      <w:pPr>
        <w:ind w:firstLine="709"/>
        <w:jc w:val="center"/>
        <w:rPr>
          <w:b/>
          <w:bCs/>
          <w:color w:val="000000"/>
          <w:sz w:val="40"/>
          <w:szCs w:val="40"/>
        </w:rPr>
      </w:pPr>
    </w:p>
    <w:p w:rsidR="00C76C09" w:rsidRDefault="00C76C09" w:rsidP="00C76C09">
      <w:pPr>
        <w:ind w:firstLine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НА  </w:t>
      </w:r>
      <w:r>
        <w:rPr>
          <w:b/>
          <w:bCs/>
          <w:sz w:val="72"/>
          <w:szCs w:val="72"/>
        </w:rPr>
        <w:t xml:space="preserve">2024-2026 </w:t>
      </w:r>
      <w:r>
        <w:rPr>
          <w:b/>
          <w:bCs/>
          <w:sz w:val="40"/>
          <w:szCs w:val="40"/>
        </w:rPr>
        <w:t xml:space="preserve"> ГОДЫ</w:t>
      </w:r>
    </w:p>
    <w:p w:rsidR="00C76C09" w:rsidRDefault="00C76C09" w:rsidP="00C76C09">
      <w:pPr>
        <w:jc w:val="center"/>
        <w:outlineLvl w:val="1"/>
        <w:rPr>
          <w:color w:val="FF0000"/>
          <w:sz w:val="40"/>
          <w:szCs w:val="40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(далее – Программа)</w:t>
      </w: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sz w:val="28"/>
          <w:szCs w:val="28"/>
        </w:rPr>
      </w:pPr>
    </w:p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ПАСПОРТ  ПРОГРАММЫ</w:t>
      </w:r>
    </w:p>
    <w:p w:rsidR="00C76C09" w:rsidRDefault="00C76C09" w:rsidP="00C76C0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Наименование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rPr>
                <w:bCs/>
                <w:color w:val="000000"/>
              </w:rPr>
            </w:pPr>
            <w:r>
              <w:t>Муниципальная программа  «Повышение безопасности дорожного движения  в сельском поселении Мокша муниципального района Большеглушицкий Самарской области» на 2024 -2026 годы (далее - Программа)</w:t>
            </w: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Заказчик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</w:pPr>
            <w:r>
              <w:t>Муниципальное учреждение Администрация сельского поселения Мокша муниципального района Большеглушицкий Самарской области (далее - Администрация сельского поселения)</w:t>
            </w: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Основание для разработки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r>
              <w:rPr>
                <w:color w:val="000000"/>
              </w:rPr>
              <w:t xml:space="preserve">Федеральный закон от 10.12.1995 г. № 196-ФЗ </w:t>
            </w:r>
            <w:r>
              <w:t>«О безопасности дорожного движения»;</w:t>
            </w:r>
          </w:p>
          <w:p w:rsidR="00C76C09" w:rsidRDefault="00C76C09" w:rsidP="00583908">
            <w:pPr>
              <w:jc w:val="both"/>
              <w:rPr>
                <w:color w:val="1E1E1E"/>
              </w:rPr>
            </w:pPr>
            <w:r>
              <w:rPr>
                <w:rFonts w:ascii="Times New Roman CYR" w:hAnsi="Times New Roman CYR" w:cs="Times New Roman CYR"/>
                <w:color w:val="1E1E1E"/>
              </w:rPr>
              <w:t xml:space="preserve">Федеральный закон Российской Федерации № 131-ФЗ от  06 октября 2003 года </w:t>
            </w:r>
            <w:r>
              <w:rPr>
                <w:color w:val="1E1E1E"/>
              </w:rPr>
              <w:t>«</w:t>
            </w:r>
            <w:r>
              <w:rPr>
                <w:rFonts w:ascii="Times New Roman CYR" w:hAnsi="Times New Roman CYR" w:cs="Times New Roman CYR"/>
                <w:color w:val="1E1E1E"/>
              </w:rPr>
              <w:t>Об общих принципах организации местного самоуправления в Российской Федерации</w:t>
            </w:r>
            <w:r>
              <w:rPr>
                <w:color w:val="1E1E1E"/>
              </w:rPr>
              <w:t>»;</w:t>
            </w:r>
          </w:p>
          <w:p w:rsidR="00C76C09" w:rsidRDefault="00C76C09" w:rsidP="00583908"/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>Цели и задачи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  <w:spacing w:before="0" w:after="0"/>
              <w:rPr>
                <w:b/>
              </w:rPr>
            </w:pPr>
            <w:r>
              <w:rPr>
                <w:b/>
              </w:rPr>
              <w:t>Цель Программы:</w:t>
            </w:r>
          </w:p>
          <w:p w:rsidR="00C76C09" w:rsidRDefault="00C76C09" w:rsidP="00583908">
            <w:pPr>
              <w:pStyle w:val="af7"/>
              <w:spacing w:before="0" w:after="0"/>
            </w:pPr>
            <w:r>
              <w:t xml:space="preserve">- обеспечение безопасности жизни, здоровья граждан и их имущества, повышение гарантий их законных прав на безопасные условия движения на автомобильных дорогах сельского поселения; </w:t>
            </w:r>
          </w:p>
          <w:p w:rsidR="00C76C09" w:rsidRDefault="00C76C09" w:rsidP="00583908">
            <w:r>
              <w:t>- защита интересов общества и государства путем сокращения количества погибших в результате дорожно-транспортных происшествий (далее - ДТП) и количества ДТП.</w:t>
            </w:r>
            <w:r>
              <w:br/>
            </w:r>
            <w:r>
              <w:rPr>
                <w:b/>
              </w:rPr>
              <w:t>Задачи Программы:</w:t>
            </w:r>
            <w:r>
              <w:br/>
              <w:t>- сокращение дорожно-транспортного травматизма;</w:t>
            </w:r>
          </w:p>
          <w:p w:rsidR="00C76C09" w:rsidRDefault="00C76C09" w:rsidP="00583908">
            <w:r>
              <w:rPr>
                <w:color w:val="000000"/>
              </w:rPr>
              <w:t>- предупреждение опасного поведения</w:t>
            </w:r>
            <w:r>
              <w:t xml:space="preserve"> </w:t>
            </w:r>
            <w:r>
              <w:rPr>
                <w:color w:val="000000"/>
              </w:rPr>
              <w:t>участников дорожного движения;</w:t>
            </w:r>
          </w:p>
          <w:p w:rsidR="00C76C09" w:rsidRDefault="00C76C09" w:rsidP="00583908">
            <w:r>
              <w:rPr>
                <w:color w:val="000000"/>
              </w:rPr>
              <w:t>-  детского    травматизма   на  дорогах;</w:t>
            </w:r>
          </w:p>
          <w:p w:rsidR="00C76C09" w:rsidRDefault="00C76C09" w:rsidP="00583908">
            <w:r>
              <w:rPr>
                <w:color w:val="000000"/>
              </w:rPr>
              <w:t>- совершенствование организации движения</w:t>
            </w:r>
            <w:r>
              <w:t xml:space="preserve"> </w:t>
            </w:r>
            <w:r>
              <w:rPr>
                <w:color w:val="000000"/>
              </w:rPr>
              <w:t>транспорта и пешеходов в   сельском поселении Мокша муниципального района Большеглушицкий  Самарской  области (далее – сельское поселение);</w:t>
            </w:r>
          </w:p>
          <w:p w:rsidR="00C76C09" w:rsidRDefault="00C76C09" w:rsidP="00583908">
            <w:r>
              <w:t>- разработка  и применение эффективных схем, методов и средств организации дорожного движения;</w:t>
            </w:r>
          </w:p>
          <w:p w:rsidR="00C76C09" w:rsidRDefault="00C76C09" w:rsidP="00583908">
            <w:r>
              <w:rPr>
                <w:color w:val="000000"/>
              </w:rPr>
              <w:t>- совершенствование систем пропаганды безопасности дорожного движения;</w:t>
            </w:r>
          </w:p>
          <w:p w:rsidR="00C76C09" w:rsidRDefault="00C76C09" w:rsidP="00583908">
            <w:pPr>
              <w:rPr>
                <w:color w:val="000000"/>
              </w:rPr>
            </w:pPr>
            <w:r>
              <w:rPr>
                <w:color w:val="000000"/>
              </w:rPr>
              <w:t>- повышение уровня технического состояния автомобильных дорог общего пользования;</w:t>
            </w:r>
          </w:p>
          <w:p w:rsidR="00C76C09" w:rsidRDefault="00C76C09" w:rsidP="00583908">
            <w:pPr>
              <w:rPr>
                <w:color w:val="000000"/>
              </w:rPr>
            </w:pPr>
            <w:r>
              <w:rPr>
                <w:color w:val="000000"/>
              </w:rPr>
              <w:t>- разработка новых дислокаций на улицах  сельского поселения;</w:t>
            </w:r>
          </w:p>
          <w:p w:rsidR="00C76C09" w:rsidRDefault="00C76C09" w:rsidP="00583908">
            <w:pPr>
              <w:rPr>
                <w:color w:val="000000"/>
              </w:rPr>
            </w:pP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дорожными знаками.</w:t>
            </w:r>
          </w:p>
          <w:p w:rsidR="00C76C09" w:rsidRDefault="00C76C09" w:rsidP="00583908"/>
          <w:p w:rsidR="00C76C09" w:rsidRDefault="00C76C09" w:rsidP="00583908"/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 xml:space="preserve">Важнейшие целевые показатели и индикаторы Программы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</w:pPr>
            <w:r>
              <w:t>- сокращение количества погибших в результате ДТП;</w:t>
            </w:r>
            <w:r>
              <w:br/>
              <w:t>- сокращение количества ДТП с пострадавшими;</w:t>
            </w:r>
            <w:r>
              <w:br/>
              <w:t>- снижение транспортного риска;</w:t>
            </w:r>
            <w:r>
              <w:br/>
              <w:t>- снижение социального риска;</w:t>
            </w:r>
            <w:r>
              <w:br/>
              <w:t>- снижение тяжести последствий.</w:t>
            </w:r>
          </w:p>
          <w:p w:rsidR="00C76C09" w:rsidRDefault="00C76C09" w:rsidP="00583908">
            <w:pPr>
              <w:pStyle w:val="af7"/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  <w:r>
              <w:t xml:space="preserve">Сроки </w:t>
            </w:r>
          </w:p>
          <w:p w:rsidR="00C76C09" w:rsidRDefault="00C76C09" w:rsidP="00583908">
            <w:pPr>
              <w:jc w:val="center"/>
            </w:pPr>
            <w:r>
              <w:t>реализации</w:t>
            </w:r>
          </w:p>
          <w:p w:rsidR="00C76C09" w:rsidRDefault="00C76C09" w:rsidP="00583908">
            <w:pPr>
              <w:jc w:val="center"/>
            </w:pPr>
            <w: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pStyle w:val="af7"/>
            </w:pPr>
            <w:r>
              <w:t xml:space="preserve">Программа рассчитана на 2024- 2026годы </w:t>
            </w:r>
          </w:p>
          <w:p w:rsidR="00C76C09" w:rsidRDefault="00C76C09" w:rsidP="00583908">
            <w:pPr>
              <w:pStyle w:val="af7"/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</w:p>
          <w:p w:rsidR="00C76C09" w:rsidRDefault="00C76C09" w:rsidP="00583908">
            <w:pPr>
              <w:jc w:val="center"/>
            </w:pPr>
            <w:r>
              <w:t xml:space="preserve">Объемы и источники </w:t>
            </w:r>
            <w:r>
              <w:lastRenderedPageBreak/>
              <w:t>финансирования</w:t>
            </w:r>
          </w:p>
          <w:p w:rsidR="00C76C09" w:rsidRDefault="00C76C09" w:rsidP="00583908">
            <w:pPr>
              <w:jc w:val="center"/>
            </w:pPr>
            <w:r>
              <w:t>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Pr="00B47A37" w:rsidRDefault="00C76C09" w:rsidP="00583908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r w:rsidRPr="00B47A37">
              <w:rPr>
                <w:rFonts w:ascii="Times New Roman" w:hAnsi="Times New Roman" w:cs="Times New Roman"/>
                <w:sz w:val="24"/>
              </w:rPr>
              <w:lastRenderedPageBreak/>
              <w:t>Объем финансирования Программы на</w:t>
            </w:r>
            <w:r>
              <w:rPr>
                <w:rFonts w:ascii="Times New Roman" w:hAnsi="Times New Roman" w:cs="Times New Roman"/>
                <w:sz w:val="24"/>
              </w:rPr>
              <w:t xml:space="preserve"> 2024 - 2026 годы: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составляет 1800,0</w:t>
            </w:r>
            <w:r w:rsidRPr="00B47A37">
              <w:rPr>
                <w:rFonts w:ascii="Times New Roman" w:hAnsi="Times New Roman" w:cs="Times New Roman"/>
                <w:sz w:val="24"/>
              </w:rPr>
              <w:t xml:space="preserve"> тыс. рублей, в том числе за с</w:t>
            </w:r>
            <w:r>
              <w:rPr>
                <w:rFonts w:ascii="Times New Roman" w:hAnsi="Times New Roman" w:cs="Times New Roman"/>
                <w:sz w:val="24"/>
              </w:rPr>
              <w:t>чёт средств бюджета поселения 1800,0</w:t>
            </w:r>
            <w:r w:rsidRPr="00B47A37">
              <w:rPr>
                <w:rFonts w:ascii="Times New Roman" w:hAnsi="Times New Roman" w:cs="Times New Roman"/>
                <w:sz w:val="24"/>
              </w:rPr>
              <w:t>тыс. ру</w:t>
            </w:r>
            <w:r>
              <w:rPr>
                <w:rFonts w:ascii="Times New Roman" w:hAnsi="Times New Roman" w:cs="Times New Roman"/>
                <w:sz w:val="24"/>
              </w:rPr>
              <w:t>блей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</w:rPr>
              <w:br/>
              <w:t>в 2024году  - 600,0</w:t>
            </w:r>
            <w:r w:rsidRPr="00B47A37">
              <w:rPr>
                <w:rFonts w:ascii="Times New Roman" w:hAnsi="Times New Roman" w:cs="Times New Roman"/>
                <w:sz w:val="24"/>
              </w:rPr>
              <w:t>тыс. ру</w:t>
            </w:r>
            <w:r>
              <w:rPr>
                <w:rFonts w:ascii="Times New Roman" w:hAnsi="Times New Roman" w:cs="Times New Roman"/>
                <w:sz w:val="24"/>
              </w:rPr>
              <w:t xml:space="preserve">блей;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в 2025 году  - 600,0</w:t>
            </w:r>
            <w:r w:rsidRPr="00B47A37">
              <w:rPr>
                <w:rFonts w:ascii="Times New Roman" w:hAnsi="Times New Roman" w:cs="Times New Roman"/>
                <w:sz w:val="24"/>
              </w:rPr>
              <w:t>тыс. рублей;</w:t>
            </w:r>
          </w:p>
          <w:p w:rsidR="00C76C09" w:rsidRPr="00B47A37" w:rsidRDefault="00C76C09" w:rsidP="00583908">
            <w:pPr>
              <w:pStyle w:val="ConsPlusNormal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2026 году  - 600,0</w:t>
            </w:r>
            <w:r w:rsidRPr="00B47A37">
              <w:rPr>
                <w:rFonts w:ascii="Times New Roman" w:hAnsi="Times New Roman" w:cs="Times New Roman"/>
                <w:sz w:val="24"/>
              </w:rPr>
              <w:t>тыс. рублей</w:t>
            </w:r>
          </w:p>
          <w:p w:rsidR="00C76C09" w:rsidRDefault="00C76C09" w:rsidP="00583908">
            <w:pPr>
              <w:pStyle w:val="ConsPlusNormal1"/>
            </w:pPr>
          </w:p>
        </w:tc>
      </w:tr>
      <w:tr w:rsidR="00C76C09" w:rsidTr="005839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center"/>
            </w:pPr>
          </w:p>
          <w:p w:rsidR="00C76C09" w:rsidRDefault="00C76C09" w:rsidP="00583908">
            <w:pPr>
              <w:jc w:val="center"/>
            </w:pPr>
            <w:r>
              <w:t>Ожидаемые конечные результаты реализации Программы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сокращение к 2024 году количества лиц, погибших в результате дорожно-транспортных  происшествий;</w:t>
            </w: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t>- улучшение состояния дорожного покрытия, полная освещенность дорог и улиц;</w:t>
            </w:r>
          </w:p>
          <w:p w:rsidR="00C76C09" w:rsidRDefault="00C76C09" w:rsidP="00583908">
            <w:pPr>
              <w:jc w:val="both"/>
            </w:pPr>
            <w:r>
              <w:rPr>
                <w:color w:val="000000"/>
              </w:rPr>
              <w:t>-  детского дорожно-транспортного  травматизма;</w:t>
            </w: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технического уровня автомобильных дорог общего пользования  местного значения,  расположенных в границах  сельского поселения  Мокша;</w:t>
            </w:r>
          </w:p>
          <w:p w:rsidR="00C76C09" w:rsidRDefault="00C76C09" w:rsidP="0058390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обеспеченность дорожными знаками на уровне не менее 90 процентов от количества, определенного дислокациями дорожных знаков;</w:t>
            </w:r>
          </w:p>
          <w:p w:rsidR="00C76C09" w:rsidRDefault="00C76C09" w:rsidP="00583908">
            <w:pPr>
              <w:jc w:val="both"/>
            </w:pPr>
            <w:r>
              <w:t>- улучшение уровня комфортности и безопасности людей на улицах и дорогах сельского поселения;</w:t>
            </w:r>
          </w:p>
          <w:p w:rsidR="00C76C09" w:rsidRDefault="00C76C09" w:rsidP="00583908"/>
          <w:p w:rsidR="00C76C09" w:rsidRDefault="00C76C09" w:rsidP="00583908">
            <w:pPr>
              <w:pStyle w:val="af7"/>
            </w:pPr>
          </w:p>
        </w:tc>
      </w:tr>
    </w:tbl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outlineLvl w:val="0"/>
        <w:rPr>
          <w:sz w:val="28"/>
          <w:szCs w:val="28"/>
        </w:rPr>
      </w:pPr>
    </w:p>
    <w:p w:rsidR="00C76C09" w:rsidRDefault="00C76C09" w:rsidP="00C76C09">
      <w:pPr>
        <w:rPr>
          <w:color w:val="000000"/>
        </w:rPr>
      </w:pPr>
    </w:p>
    <w:p w:rsidR="00C76C09" w:rsidRDefault="00C76C09" w:rsidP="00C76C09">
      <w:pPr>
        <w:ind w:firstLine="225"/>
        <w:rPr>
          <w:color w:val="000000"/>
        </w:rPr>
      </w:pPr>
      <w:r>
        <w:rPr>
          <w:color w:val="000000"/>
        </w:rPr>
        <w:t>* Объемы финансирования мероприятий Программы за счет средств бюджетов ежегодно подлежат уточнению в установленном порядке при формировании проектов бюджетов на соответствующий год.</w:t>
      </w:r>
    </w:p>
    <w:p w:rsidR="00C76C09" w:rsidRDefault="00C76C09" w:rsidP="00C76C09">
      <w:pPr>
        <w:pStyle w:val="afb"/>
        <w:numPr>
          <w:ilvl w:val="0"/>
          <w:numId w:val="47"/>
        </w:numPr>
        <w:shd w:val="clear" w:color="auto" w:fill="FFFFFF"/>
        <w:overflowPunct/>
        <w:textAlignment w:val="auto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Характеристика проблемы.</w:t>
      </w:r>
    </w:p>
    <w:p w:rsidR="00C76C09" w:rsidRDefault="00C76C09" w:rsidP="00C76C09">
      <w:pPr>
        <w:shd w:val="clear" w:color="auto" w:fill="FFFFFF"/>
        <w:spacing w:before="100" w:beforeAutospacing="1" w:after="100" w:afterAutospacing="1"/>
        <w:ind w:left="-720"/>
        <w:contextualSpacing/>
        <w:rPr>
          <w:b/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>
        <w:rPr>
          <w:color w:val="000000"/>
        </w:rPr>
        <w:t>функционирования системы обеспечения безопасности дорожного движения</w:t>
      </w:r>
      <w:proofErr w:type="gramEnd"/>
      <w:r>
        <w:rPr>
          <w:color w:val="000000"/>
        </w:rPr>
        <w:t xml:space="preserve"> и крайне низкой дисциплиной участников дорожного движения.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Основными видами дорожно-транспортных происшествий являются наезд на пешехода, препятствие и на стоящее транспортное средство, а также столкновение и опрокидывание. </w:t>
      </w:r>
      <w:proofErr w:type="gramStart"/>
      <w:r>
        <w:rPr>
          <w:color w:val="000000"/>
        </w:rPr>
        <w:t>Свыше трех четвертей всех дорожно-транспортных происшествий связаны с нарушениями Правил дорожного движения Российской Федерации водителями транспортных средств.</w:t>
      </w:r>
      <w:proofErr w:type="gramEnd"/>
      <w:r>
        <w:rPr>
          <w:color w:val="000000"/>
        </w:rPr>
        <w:t xml:space="preserve"> Около трети всех происшествий связаны с неправильным выбором скорости движения. Наиболее многочисленной и самой уязвимой группой участников дорожного движения являются пешеходы. 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C76C09" w:rsidRDefault="00C76C09" w:rsidP="00C76C09">
      <w:pPr>
        <w:shd w:val="clear" w:color="auto" w:fill="FFFFFF"/>
        <w:jc w:val="both"/>
      </w:pPr>
    </w:p>
    <w:p w:rsidR="00C76C09" w:rsidRDefault="00C76C09" w:rsidP="00C76C09">
      <w:pPr>
        <w:shd w:val="clear" w:color="auto" w:fill="FFFFFF"/>
        <w:jc w:val="both"/>
      </w:pPr>
      <w:r>
        <w:rPr>
          <w:color w:val="000000"/>
        </w:rPr>
        <w:t>- постоянно возрастающая мобильность населения;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уменьшение перевозок общественным транспортом и увеличение перевозок личным транспортом;</w:t>
      </w:r>
    </w:p>
    <w:p w:rsidR="00C76C09" w:rsidRDefault="00C76C09" w:rsidP="00C76C09">
      <w:pPr>
        <w:shd w:val="clear" w:color="auto" w:fill="FFFFFF"/>
        <w:jc w:val="both"/>
      </w:pPr>
      <w:r>
        <w:rPr>
          <w:color w:val="000000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 </w:t>
      </w:r>
    </w:p>
    <w:p w:rsidR="00C76C09" w:rsidRDefault="00C76C09" w:rsidP="00C76C09">
      <w:pPr>
        <w:shd w:val="clear" w:color="auto" w:fill="FFFFFF"/>
        <w:jc w:val="both"/>
      </w:pPr>
      <w:r>
        <w:rPr>
          <w:color w:val="000000"/>
        </w:rPr>
        <w:t xml:space="preserve">          </w:t>
      </w:r>
      <w:proofErr w:type="gramStart"/>
      <w:r>
        <w:rPr>
          <w:color w:val="000000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государства и общества, концентрации федеральных, региональных и местных ресурсов, а также формирования эффективных механизмов взаимодействия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общественных институтов и негосударственных структур при возможно более полном учете интересов граждан.</w:t>
      </w:r>
      <w:proofErr w:type="gramEnd"/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pStyle w:val="afb"/>
        <w:shd w:val="clear" w:color="auto" w:fill="FFFFFF"/>
        <w:overflowPunct/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П. Основные цели и задачи Программы.</w:t>
      </w:r>
    </w:p>
    <w:p w:rsidR="00C76C09" w:rsidRDefault="00C76C09" w:rsidP="00C76C09">
      <w:pPr>
        <w:shd w:val="clear" w:color="auto" w:fill="FFFFFF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Цели: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создание безопасных условий для движения на автодорогах и улицах сельского  поселения;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обеспечение охраны жизни, здоровья граждан и их имущества, снижение аварийности, улучшение экологической обстановки, перевозка  пассажиров  на территории сельского поселения.</w:t>
      </w:r>
    </w:p>
    <w:p w:rsidR="00C76C09" w:rsidRDefault="00C76C09" w:rsidP="00C76C09">
      <w:pPr>
        <w:shd w:val="clear" w:color="auto" w:fill="FFFFFF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Основные задачи:</w:t>
      </w:r>
    </w:p>
    <w:p w:rsidR="00C76C09" w:rsidRDefault="00C76C09" w:rsidP="00C76C09">
      <w:pPr>
        <w:shd w:val="clear" w:color="auto" w:fill="FFFFFF"/>
        <w:jc w:val="both"/>
        <w:rPr>
          <w:b/>
          <w:color w:val="000000"/>
          <w:u w:val="single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совершенствование системы управления обеспечением безопасности дорожного движения;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совершенствование дорожных условий и внедрение технических средств регулирования дорожного движения;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 формирование безопасного поведения участников дорожного движения и предупреждение детского дорожно-транспортного травматизма;</w:t>
      </w:r>
    </w:p>
    <w:p w:rsidR="00C76C09" w:rsidRDefault="00C76C09" w:rsidP="00C76C09">
      <w:pPr>
        <w:jc w:val="both"/>
        <w:rPr>
          <w:color w:val="000000"/>
        </w:rPr>
      </w:pPr>
      <w:r>
        <w:rPr>
          <w:color w:val="000000"/>
        </w:rPr>
        <w:t xml:space="preserve">- повышение </w:t>
      </w:r>
      <w:proofErr w:type="gramStart"/>
      <w:r>
        <w:rPr>
          <w:color w:val="000000"/>
        </w:rPr>
        <w:t>уровня технического состояния автомобильных дорог общего пользования местного  значения  расположенных</w:t>
      </w:r>
      <w:proofErr w:type="gramEnd"/>
      <w:r>
        <w:rPr>
          <w:color w:val="000000"/>
        </w:rPr>
        <w:t xml:space="preserve">  в границах  сельского поселения;</w:t>
      </w:r>
    </w:p>
    <w:p w:rsidR="00C76C09" w:rsidRDefault="00C76C09" w:rsidP="00C76C09">
      <w:pPr>
        <w:jc w:val="both"/>
        <w:rPr>
          <w:color w:val="000000"/>
        </w:rPr>
      </w:pPr>
      <w:r>
        <w:rPr>
          <w:color w:val="000000"/>
        </w:rPr>
        <w:t>- разработка новых дислокаций на улицах   сельского  поселения;</w:t>
      </w:r>
    </w:p>
    <w:p w:rsidR="00C76C09" w:rsidRDefault="00C76C09" w:rsidP="00C76C09">
      <w:pPr>
        <w:jc w:val="both"/>
        <w:rPr>
          <w:color w:val="000000"/>
        </w:rPr>
      </w:pPr>
      <w:r>
        <w:rPr>
          <w:color w:val="000000"/>
        </w:rPr>
        <w:t>-обеспечение дорожными знаками, нанесение разметки на дорожном  полотне, определенных дислокациями дорожных знаков.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pStyle w:val="afb"/>
        <w:shd w:val="clear" w:color="auto" w:fill="FFFFFF"/>
        <w:overflowPunct/>
        <w:ind w:left="-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</w:t>
      </w:r>
      <w:r>
        <w:rPr>
          <w:b/>
          <w:color w:val="000000"/>
          <w:sz w:val="24"/>
          <w:szCs w:val="24"/>
          <w:lang w:val="en-US"/>
        </w:rPr>
        <w:t>III</w:t>
      </w:r>
      <w:r>
        <w:rPr>
          <w:b/>
          <w:color w:val="000000"/>
          <w:sz w:val="24"/>
          <w:szCs w:val="24"/>
        </w:rPr>
        <w:t>. Перечень мероприятий.</w:t>
      </w:r>
    </w:p>
    <w:p w:rsidR="00C76C09" w:rsidRDefault="00C76C09" w:rsidP="00C76C09">
      <w:pPr>
        <w:shd w:val="clear" w:color="auto" w:fill="FFFFFF"/>
        <w:jc w:val="center"/>
        <w:rPr>
          <w:color w:val="000000"/>
        </w:rPr>
      </w:pPr>
    </w:p>
    <w:p w:rsidR="00C76C09" w:rsidRDefault="00C76C09" w:rsidP="00C76C09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Для решения задач Программы и достижения поставленных целей предусмотрены мероприятия по следующим направлениям: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1. Совершенствование системы управления обеспечением безопасности дорожного движения.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2. Совершенствование дорожных условий и внедрение технических средств регулирования дорожного движения.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3. Формирование безопасного поведения участников дорожного движения и предупреждение детского дорожно-транспортного травматизма.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4.Совершенствование контрольно-надзорной деятельности в области обеспечения безопасности дорожного движения.</w:t>
      </w: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shd w:val="clear" w:color="auto" w:fill="FFFFFF"/>
        <w:jc w:val="both"/>
        <w:rPr>
          <w:color w:val="000000"/>
        </w:rPr>
      </w:pPr>
    </w:p>
    <w:p w:rsidR="00C76C09" w:rsidRDefault="00C76C09" w:rsidP="00C76C09">
      <w:pPr>
        <w:pStyle w:val="aa"/>
      </w:pPr>
    </w:p>
    <w:p w:rsidR="00C76C09" w:rsidRDefault="00C76C09" w:rsidP="00C76C09">
      <w:pPr>
        <w:pStyle w:val="aa"/>
      </w:pPr>
    </w:p>
    <w:p w:rsidR="00C76C09" w:rsidRDefault="00C76C09" w:rsidP="00C76C09">
      <w:pPr>
        <w:pStyle w:val="aa"/>
        <w:sectPr w:rsidR="00C76C09" w:rsidSect="00A017CA"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:rsidR="00C76C09" w:rsidRDefault="00C76C09" w:rsidP="00C76C09">
      <w:pPr>
        <w:tabs>
          <w:tab w:val="left" w:pos="12280"/>
        </w:tabs>
        <w:jc w:val="right"/>
      </w:pPr>
      <w:r>
        <w:lastRenderedPageBreak/>
        <w:t>ПРИЛОЖЕНИЕ № 1</w:t>
      </w:r>
    </w:p>
    <w:p w:rsidR="00C76C09" w:rsidRDefault="00C76C09" w:rsidP="00C76C09">
      <w:pPr>
        <w:ind w:firstLine="360"/>
      </w:pPr>
      <w:r>
        <w:t>Перечень мероприятий «Повышение безопасности дорожного движения в сельском поселении Мокша муниципального района Большеглушицкий Самарской области на 2024-2026годы»</w:t>
      </w:r>
    </w:p>
    <w:p w:rsidR="00C76C09" w:rsidRDefault="00C76C09" w:rsidP="00C76C09">
      <w:r>
        <w:t xml:space="preserve"> </w:t>
      </w:r>
    </w:p>
    <w:tbl>
      <w:tblPr>
        <w:tblW w:w="1374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8"/>
        <w:gridCol w:w="5527"/>
        <w:gridCol w:w="1276"/>
        <w:gridCol w:w="1134"/>
        <w:gridCol w:w="1134"/>
        <w:gridCol w:w="1134"/>
        <w:gridCol w:w="2976"/>
      </w:tblGrid>
      <w:tr w:rsidR="00C76C09" w:rsidRPr="00EF6D64" w:rsidTr="00583908">
        <w:trPr>
          <w:trHeight w:val="61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73A7A" w:rsidRDefault="00C76C09" w:rsidP="00583908">
            <w:pPr>
              <w:rPr>
                <w:b/>
              </w:rPr>
            </w:pPr>
            <w:r w:rsidRPr="00E73A7A">
              <w:rPr>
                <w:b/>
              </w:rPr>
              <w:t>№</w:t>
            </w:r>
            <w:r w:rsidRPr="00E73A7A">
              <w:rPr>
                <w:b/>
              </w:rPr>
              <w:br/>
            </w:r>
            <w:proofErr w:type="gramStart"/>
            <w:r w:rsidRPr="00E73A7A">
              <w:rPr>
                <w:b/>
              </w:rPr>
              <w:t>п</w:t>
            </w:r>
            <w:proofErr w:type="gramEnd"/>
            <w:r w:rsidRPr="00E73A7A">
              <w:rPr>
                <w:b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73A7A" w:rsidRDefault="00C76C09" w:rsidP="00583908">
            <w:pPr>
              <w:jc w:val="center"/>
              <w:rPr>
                <w:b/>
              </w:rPr>
            </w:pPr>
            <w:r w:rsidRPr="00E73A7A">
              <w:rPr>
                <w:b/>
              </w:rPr>
              <w:t>Наименование мероприятия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73A7A" w:rsidRDefault="00C76C09" w:rsidP="00583908">
            <w:pPr>
              <w:jc w:val="center"/>
              <w:rPr>
                <w:b/>
              </w:rPr>
            </w:pPr>
            <w:r w:rsidRPr="00E73A7A">
              <w:rPr>
                <w:b/>
              </w:rPr>
              <w:t>Объем финансирования по годам,</w:t>
            </w:r>
          </w:p>
          <w:p w:rsidR="00C76C09" w:rsidRPr="00E73A7A" w:rsidRDefault="00C76C09" w:rsidP="00583908">
            <w:pPr>
              <w:jc w:val="center"/>
              <w:rPr>
                <w:b/>
              </w:rPr>
            </w:pPr>
            <w:r w:rsidRPr="00E73A7A">
              <w:rPr>
                <w:b/>
              </w:rPr>
              <w:t>тыс. руб.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527F14" w:rsidRDefault="00C76C09" w:rsidP="00583908">
            <w:pPr>
              <w:jc w:val="center"/>
              <w:rPr>
                <w:b/>
              </w:rPr>
            </w:pPr>
            <w:r w:rsidRPr="00AF2827">
              <w:rPr>
                <w:b/>
              </w:rPr>
              <w:t>Ответственны</w:t>
            </w:r>
            <w:r>
              <w:rPr>
                <w:b/>
              </w:rPr>
              <w:t>е</w:t>
            </w:r>
            <w:r w:rsidRPr="00AF2827">
              <w:rPr>
                <w:b/>
              </w:rPr>
              <w:t xml:space="preserve"> </w:t>
            </w:r>
            <w:r>
              <w:rPr>
                <w:b/>
              </w:rPr>
              <w:t>исполнители</w:t>
            </w:r>
          </w:p>
        </w:tc>
      </w:tr>
      <w:tr w:rsidR="00C76C09" w:rsidRPr="00EF6D64" w:rsidTr="00583908">
        <w:trPr>
          <w:trHeight w:val="48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snapToGrid w:val="0"/>
            </w:pPr>
          </w:p>
        </w:tc>
        <w:tc>
          <w:tcPr>
            <w:tcW w:w="5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73A7A" w:rsidRDefault="00C76C09" w:rsidP="00583908">
            <w:pPr>
              <w:rPr>
                <w:b/>
              </w:rPr>
            </w:pPr>
            <w:r w:rsidRPr="00E73A7A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73A7A" w:rsidRDefault="00C76C09" w:rsidP="00583908">
            <w:pPr>
              <w:jc w:val="center"/>
              <w:rPr>
                <w:b/>
              </w:rPr>
            </w:pPr>
            <w:r w:rsidRPr="00E73A7A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E73A7A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73A7A" w:rsidRDefault="00C76C09" w:rsidP="00583908">
            <w:pPr>
              <w:jc w:val="center"/>
              <w:rPr>
                <w:b/>
              </w:rPr>
            </w:pPr>
            <w:r w:rsidRPr="00E73A7A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E73A7A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73A7A" w:rsidRDefault="00C76C09" w:rsidP="00583908">
            <w:pPr>
              <w:jc w:val="center"/>
              <w:rPr>
                <w:b/>
              </w:rPr>
            </w:pPr>
            <w:r w:rsidRPr="00E73A7A">
              <w:rPr>
                <w:b/>
              </w:rPr>
              <w:t>20</w:t>
            </w:r>
            <w:r>
              <w:rPr>
                <w:b/>
              </w:rPr>
              <w:t>26</w:t>
            </w:r>
            <w:r w:rsidRPr="00E73A7A">
              <w:rPr>
                <w:b/>
              </w:rPr>
              <w:t>г.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/>
        </w:tc>
      </w:tr>
      <w:tr w:rsidR="00C76C09" w:rsidRPr="00EF6D64" w:rsidTr="00583908">
        <w:tc>
          <w:tcPr>
            <w:tcW w:w="13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416642" w:rsidRDefault="00C76C09" w:rsidP="00583908">
            <w:pPr>
              <w:spacing w:after="240"/>
              <w:jc w:val="center"/>
              <w:rPr>
                <w:b/>
              </w:rPr>
            </w:pPr>
            <w:r w:rsidRPr="00416642">
              <w:rPr>
                <w:b/>
              </w:rPr>
              <w:t>1. Повышение эффективности и контрольно-надзорной деятельности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r>
              <w:t>1.1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rPr>
                <w:color w:val="4F4E42"/>
              </w:rPr>
            </w:pPr>
            <w:r w:rsidRPr="00416642">
              <w:rPr>
                <w:color w:val="4F4E42"/>
              </w:rPr>
              <w:t>Разработка и принятие нормативных актов по вопросам дорожной деятельности и безопасности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r w:rsidRPr="00527F14">
              <w:t>Администрация сельского поселения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r>
              <w:t>1.2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rPr>
                <w:color w:val="4F4E42"/>
              </w:rPr>
            </w:pPr>
            <w:r w:rsidRPr="00416642">
              <w:rPr>
                <w:color w:val="4F4E42"/>
              </w:rPr>
              <w:t xml:space="preserve">Осуществление </w:t>
            </w:r>
            <w:proofErr w:type="gramStart"/>
            <w:r w:rsidRPr="00416642">
              <w:rPr>
                <w:color w:val="4F4E42"/>
              </w:rPr>
              <w:t>контроля за</w:t>
            </w:r>
            <w:proofErr w:type="gramEnd"/>
            <w:r w:rsidRPr="00416642">
              <w:rPr>
                <w:color w:val="4F4E42"/>
              </w:rPr>
              <w:t xml:space="preserve"> </w:t>
            </w:r>
            <w:r>
              <w:rPr>
                <w:color w:val="4F4E42"/>
              </w:rPr>
              <w:t xml:space="preserve">обеспечением </w:t>
            </w:r>
            <w:r w:rsidRPr="00416642">
              <w:rPr>
                <w:color w:val="4F4E42"/>
              </w:rPr>
              <w:t>сохранност</w:t>
            </w:r>
            <w:r>
              <w:rPr>
                <w:color w:val="4F4E42"/>
              </w:rPr>
              <w:t>и</w:t>
            </w:r>
            <w:r w:rsidRPr="00416642">
              <w:rPr>
                <w:color w:val="4F4E42"/>
              </w:rPr>
              <w:t xml:space="preserve"> дорог местного 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r>
              <w:t>Администрация сельского поселения</w:t>
            </w:r>
          </w:p>
        </w:tc>
      </w:tr>
      <w:tr w:rsidR="00C76C09" w:rsidRPr="00EF6D64" w:rsidTr="00583908"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416642" w:rsidRDefault="00C76C09" w:rsidP="00583908">
            <w:pPr>
              <w:jc w:val="center"/>
              <w:rPr>
                <w:b/>
                <w:color w:val="4F4E42"/>
              </w:rPr>
            </w:pPr>
            <w:r w:rsidRPr="00416642">
              <w:rPr>
                <w:b/>
                <w:color w:val="4F4E42"/>
              </w:rPr>
              <w:t>Итого по разделу (тыс.</w:t>
            </w:r>
            <w:r>
              <w:rPr>
                <w:b/>
                <w:color w:val="4F4E42"/>
              </w:rPr>
              <w:t xml:space="preserve"> </w:t>
            </w:r>
            <w:r w:rsidRPr="00416642">
              <w:rPr>
                <w:b/>
                <w:color w:val="4F4E42"/>
              </w:rPr>
              <w:t>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416642" w:rsidRDefault="00C76C09" w:rsidP="00583908">
            <w:pPr>
              <w:jc w:val="center"/>
              <w:rPr>
                <w:b/>
              </w:rPr>
            </w:pPr>
            <w:r w:rsidRPr="003B1C8A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jc w:val="center"/>
              <w:rPr>
                <w:b/>
              </w:rPr>
            </w:pPr>
            <w:r w:rsidRPr="003B1C8A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jc w:val="center"/>
              <w:rPr>
                <w:b/>
              </w:rPr>
            </w:pPr>
            <w:r w:rsidRPr="003B1C8A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jc w:val="center"/>
              <w:rPr>
                <w:b/>
              </w:rPr>
            </w:pPr>
            <w:r w:rsidRPr="003B1C8A">
              <w:rPr>
                <w:b/>
              </w:rPr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Default="00C76C09" w:rsidP="00583908"/>
        </w:tc>
      </w:tr>
      <w:tr w:rsidR="00C76C09" w:rsidRPr="00EF6D64" w:rsidTr="00583908">
        <w:tc>
          <w:tcPr>
            <w:tcW w:w="13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416642" w:rsidRDefault="00C76C09" w:rsidP="00583908">
            <w:pPr>
              <w:spacing w:after="240"/>
              <w:jc w:val="center"/>
              <w:rPr>
                <w:b/>
              </w:rPr>
            </w:pPr>
            <w:r w:rsidRPr="00416642">
              <w:rPr>
                <w:b/>
              </w:rPr>
              <w:t>2. Совершенствование системы</w:t>
            </w:r>
            <w:r>
              <w:rPr>
                <w:b/>
              </w:rPr>
              <w:t xml:space="preserve"> управления дорожным движением </w:t>
            </w:r>
            <w:r w:rsidRPr="00416642">
              <w:rPr>
                <w:b/>
              </w:rPr>
              <w:t xml:space="preserve">на территории </w:t>
            </w:r>
            <w:r w:rsidRPr="00BA2E7B">
              <w:rPr>
                <w:b/>
              </w:rPr>
              <w:t xml:space="preserve">сельского поселения </w:t>
            </w:r>
            <w:r>
              <w:rPr>
                <w:b/>
              </w:rPr>
              <w:t xml:space="preserve">Мокша 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r>
              <w:t>2.1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DF17E4" w:rsidRDefault="00C76C09" w:rsidP="00583908">
            <w:pPr>
              <w:rPr>
                <w:color w:val="4F4E42"/>
              </w:rPr>
            </w:pPr>
            <w:r w:rsidRPr="003B1C8A">
              <w:rPr>
                <w:color w:val="4F4E42"/>
              </w:rPr>
              <w:t xml:space="preserve">Установка </w:t>
            </w:r>
            <w:r>
              <w:rPr>
                <w:color w:val="4F4E42"/>
              </w:rPr>
              <w:t xml:space="preserve">и замена </w:t>
            </w:r>
            <w:r w:rsidRPr="003B1C8A">
              <w:rPr>
                <w:color w:val="4F4E42"/>
              </w:rPr>
              <w:t xml:space="preserve">дорожных знаков организации дорожного движения </w:t>
            </w:r>
            <w:r w:rsidRPr="00A82249">
              <w:rPr>
                <w:color w:val="4F4E42"/>
              </w:rPr>
              <w:t>внутри населенного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r w:rsidRPr="00527F14">
              <w:t>Администрация сельского поселения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r>
              <w:t>2.2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rPr>
                <w:color w:val="4F4E42"/>
              </w:rPr>
            </w:pPr>
            <w:r w:rsidRPr="00151E5C">
              <w:rPr>
                <w:color w:val="4F4E42"/>
              </w:rPr>
              <w:t xml:space="preserve">Поддержание в исправном состоянии дорожных знаков, дорожной разметки  </w:t>
            </w:r>
            <w:r w:rsidRPr="00A82249">
              <w:rPr>
                <w:color w:val="4F4E42"/>
              </w:rPr>
              <w:t>внутри населенного пункта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E513A" w:rsidRDefault="00C76C09" w:rsidP="00583908">
            <w:pPr>
              <w:jc w:val="center"/>
            </w:pPr>
            <w:r w:rsidRPr="003E513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E513A" w:rsidRDefault="00C76C09" w:rsidP="00583908">
            <w:pPr>
              <w:jc w:val="center"/>
            </w:pPr>
            <w:r w:rsidRPr="003E513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E513A" w:rsidRDefault="00C76C09" w:rsidP="00583908">
            <w:pPr>
              <w:jc w:val="center"/>
            </w:pPr>
            <w:r w:rsidRPr="003E513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3E513A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r w:rsidRPr="00527F14">
              <w:t>Администрация сельского поселения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r>
              <w:t>2.3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rPr>
                <w:color w:val="4F4E42"/>
              </w:rPr>
            </w:pPr>
            <w:r w:rsidRPr="00DF17E4">
              <w:rPr>
                <w:color w:val="4F4E42"/>
              </w:rPr>
              <w:t xml:space="preserve">Разработка дислокаций дорожных знаков и внесение изменений в действующие дислокации  дорожных знаков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r w:rsidRPr="00527F14">
              <w:t>Администрация сельского поселения</w:t>
            </w:r>
          </w:p>
        </w:tc>
      </w:tr>
      <w:tr w:rsidR="00C76C09" w:rsidRPr="00EF6D64" w:rsidTr="00583908"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jc w:val="center"/>
              <w:rPr>
                <w:b/>
                <w:color w:val="4F4E42"/>
              </w:rPr>
            </w:pPr>
            <w:r w:rsidRPr="00BA2E7B">
              <w:rPr>
                <w:b/>
                <w:color w:val="4F4E42"/>
              </w:rPr>
              <w:t>Итого по разделу (</w:t>
            </w:r>
            <w:proofErr w:type="spellStart"/>
            <w:r w:rsidRPr="00BA2E7B">
              <w:rPr>
                <w:b/>
                <w:color w:val="4F4E42"/>
              </w:rPr>
              <w:t>тыс</w:t>
            </w:r>
            <w:proofErr w:type="gramStart"/>
            <w:r w:rsidRPr="00BA2E7B">
              <w:rPr>
                <w:b/>
                <w:color w:val="4F4E42"/>
              </w:rPr>
              <w:t>.р</w:t>
            </w:r>
            <w:proofErr w:type="gramEnd"/>
            <w:r w:rsidRPr="00BA2E7B">
              <w:rPr>
                <w:b/>
                <w:color w:val="4F4E42"/>
              </w:rPr>
              <w:t>уб</w:t>
            </w:r>
            <w:proofErr w:type="spellEnd"/>
            <w:r w:rsidRPr="00BA2E7B">
              <w:rPr>
                <w:b/>
                <w:color w:val="4F4E4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>
              <w:rPr>
                <w:b/>
              </w:rPr>
              <w:t>0</w:t>
            </w:r>
            <w:r w:rsidRPr="00A1084E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>
              <w:rPr>
                <w:b/>
              </w:rPr>
              <w:t>0</w:t>
            </w:r>
            <w:r w:rsidRPr="00A1084E">
              <w:rPr>
                <w:b/>
              </w:rPr>
              <w:t>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jc w:val="center"/>
              <w:rPr>
                <w:b/>
              </w:rPr>
            </w:pPr>
          </w:p>
        </w:tc>
      </w:tr>
      <w:tr w:rsidR="00C76C09" w:rsidRPr="00EF6D64" w:rsidTr="00583908">
        <w:tc>
          <w:tcPr>
            <w:tcW w:w="13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BA2E7B">
              <w:rPr>
                <w:b/>
              </w:rPr>
              <w:t>Улучшение состояния дорог на территории</w:t>
            </w:r>
            <w:r>
              <w:t xml:space="preserve"> </w:t>
            </w:r>
            <w:r w:rsidRPr="00BA2E7B">
              <w:rPr>
                <w:b/>
              </w:rPr>
              <w:t>сельского поселен</w:t>
            </w:r>
            <w:r>
              <w:rPr>
                <w:b/>
              </w:rPr>
              <w:t xml:space="preserve">ия Мокша 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151E5C" w:rsidRDefault="00C76C09" w:rsidP="00583908"/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151E5C" w:rsidRDefault="00C76C09" w:rsidP="00583908">
            <w:pPr>
              <w:rPr>
                <w:color w:val="4F4E4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C01505" w:rsidRDefault="00C76C09" w:rsidP="005839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/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151E5C" w:rsidRDefault="00C76C09" w:rsidP="00583908">
            <w:r>
              <w:t>3.1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151E5C" w:rsidRDefault="00C76C09" w:rsidP="00583908">
            <w:pPr>
              <w:rPr>
                <w:color w:val="4F4E42"/>
              </w:rPr>
            </w:pPr>
            <w:r>
              <w:rPr>
                <w:color w:val="4F4E42"/>
              </w:rPr>
              <w:t xml:space="preserve">Зимнее содержание </w:t>
            </w:r>
            <w:r w:rsidRPr="00151E5C">
              <w:rPr>
                <w:color w:val="4F4E42"/>
              </w:rPr>
              <w:t>автомобильных дорог местного значения</w:t>
            </w:r>
            <w:r>
              <w:t xml:space="preserve"> </w:t>
            </w:r>
            <w:r w:rsidRPr="00A82249">
              <w:rPr>
                <w:color w:val="4F4E42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C01505" w:rsidRDefault="00C76C09" w:rsidP="00583908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>
              <w:t>6</w:t>
            </w:r>
            <w:r w:rsidRPr="00C01505"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>
              <w:t>6</w:t>
            </w:r>
            <w:r w:rsidRPr="00C01505"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>
              <w:t>6</w:t>
            </w:r>
            <w:r w:rsidRPr="00C01505">
              <w:t>00,0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r w:rsidRPr="00527F14">
              <w:t>Администрация сельского поселения</w:t>
            </w:r>
          </w:p>
        </w:tc>
      </w:tr>
      <w:tr w:rsidR="00C76C09" w:rsidRPr="00EF6D64" w:rsidTr="00583908"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jc w:val="center"/>
              <w:rPr>
                <w:b/>
                <w:color w:val="4F4E42"/>
              </w:rPr>
            </w:pPr>
            <w:r w:rsidRPr="00BA2E7B">
              <w:rPr>
                <w:b/>
                <w:color w:val="4F4E42"/>
              </w:rPr>
              <w:t>Итого по разделу (</w:t>
            </w:r>
            <w:proofErr w:type="spellStart"/>
            <w:r w:rsidRPr="00BA2E7B">
              <w:rPr>
                <w:b/>
                <w:color w:val="4F4E42"/>
              </w:rPr>
              <w:t>тыс</w:t>
            </w:r>
            <w:proofErr w:type="gramStart"/>
            <w:r w:rsidRPr="00BA2E7B">
              <w:rPr>
                <w:b/>
                <w:color w:val="4F4E42"/>
              </w:rPr>
              <w:t>.р</w:t>
            </w:r>
            <w:proofErr w:type="gramEnd"/>
            <w:r w:rsidRPr="00BA2E7B">
              <w:rPr>
                <w:b/>
                <w:color w:val="4F4E42"/>
              </w:rPr>
              <w:t>уб</w:t>
            </w:r>
            <w:proofErr w:type="spellEnd"/>
            <w:r w:rsidRPr="00BA2E7B">
              <w:rPr>
                <w:b/>
                <w:color w:val="4F4E4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 xml:space="preserve"> 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AF4850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AF4850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jc w:val="center"/>
              <w:rPr>
                <w:b/>
              </w:rPr>
            </w:pPr>
          </w:p>
        </w:tc>
      </w:tr>
      <w:tr w:rsidR="00C76C09" w:rsidRPr="00EF6D64" w:rsidTr="00583908">
        <w:tc>
          <w:tcPr>
            <w:tcW w:w="137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BA2E7B" w:rsidRDefault="00C76C09" w:rsidP="00583908">
            <w:pPr>
              <w:spacing w:after="240"/>
              <w:jc w:val="center"/>
              <w:rPr>
                <w:b/>
              </w:rPr>
            </w:pPr>
            <w:r w:rsidRPr="00BA2E7B">
              <w:rPr>
                <w:b/>
              </w:rPr>
              <w:t>4. Развитие и совершенствование системы по формированию безопасного поведения участников дорожного движения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445C92" w:rsidRDefault="00C76C09" w:rsidP="00583908">
            <w:r>
              <w:t>4.1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rPr>
                <w:color w:val="4F4E42"/>
              </w:rPr>
            </w:pPr>
            <w:r w:rsidRPr="00445C92">
              <w:rPr>
                <w:color w:val="4F4E42"/>
              </w:rPr>
              <w:t>Размещение материалов по вопросам безопасности  дорожного движения в газете «</w:t>
            </w:r>
            <w:r>
              <w:rPr>
                <w:color w:val="4F4E42"/>
              </w:rPr>
              <w:t xml:space="preserve">Вести сельского поселения Мокша»,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AD38EB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r w:rsidRPr="00445C92">
              <w:t>Администрация сельского поселения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C01505" w:rsidRDefault="00C76C09" w:rsidP="00583908">
            <w:r>
              <w:t>4.2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rPr>
                <w:color w:val="4F4E42"/>
              </w:rPr>
            </w:pPr>
            <w:r w:rsidRPr="00C01505">
              <w:rPr>
                <w:color w:val="4F4E42"/>
              </w:rPr>
              <w:t xml:space="preserve">Распространение совместно с представителями государственной инспекции безопасности дорожного движения среди населения наглядной агитации по </w:t>
            </w:r>
            <w:r w:rsidRPr="00C01505">
              <w:rPr>
                <w:color w:val="4F4E42"/>
              </w:rPr>
              <w:lastRenderedPageBreak/>
              <w:t>пропаганде соблюдения правил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jc w:val="center"/>
            </w:pPr>
            <w:r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Default="00C76C09" w:rsidP="00583908">
            <w:r w:rsidRPr="00325399">
              <w:t>Администрация сельского поселения</w:t>
            </w:r>
            <w:r>
              <w:t xml:space="preserve">, </w:t>
            </w:r>
          </w:p>
          <w:p w:rsidR="00C76C09" w:rsidRPr="00EF6D64" w:rsidRDefault="00C76C09" w:rsidP="00583908">
            <w:r w:rsidRPr="00325399">
              <w:t>ГИБДД (по согласованию)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r>
              <w:lastRenderedPageBreak/>
              <w:t>4.3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C01505" w:rsidRDefault="00C76C09" w:rsidP="00583908">
            <w:pPr>
              <w:rPr>
                <w:color w:val="4F4E42"/>
              </w:rPr>
            </w:pPr>
            <w:r w:rsidRPr="00927A66">
              <w:rPr>
                <w:color w:val="4F4E42"/>
              </w:rPr>
              <w:t>Проведение акций «Внимани</w:t>
            </w:r>
            <w:proofErr w:type="gramStart"/>
            <w:r w:rsidRPr="00927A66">
              <w:rPr>
                <w:color w:val="4F4E42"/>
              </w:rPr>
              <w:t>е-</w:t>
            </w:r>
            <w:proofErr w:type="gramEnd"/>
            <w:r w:rsidRPr="00927A66">
              <w:rPr>
                <w:color w:val="4F4E42"/>
              </w:rPr>
              <w:t xml:space="preserve"> дети», «</w:t>
            </w:r>
            <w:r>
              <w:rPr>
                <w:color w:val="4F4E42"/>
              </w:rPr>
              <w:t>Родительский патруль</w:t>
            </w:r>
            <w:r w:rsidRPr="00927A66">
              <w:rPr>
                <w:color w:val="4F4E42"/>
              </w:rPr>
              <w:t xml:space="preserve">», </w:t>
            </w:r>
            <w:r>
              <w:rPr>
                <w:color w:val="4F4E42"/>
              </w:rPr>
              <w:t>проведение</w:t>
            </w:r>
            <w:r w:rsidRPr="00927A66">
              <w:rPr>
                <w:color w:val="4F4E42"/>
              </w:rPr>
              <w:t xml:space="preserve"> конкурсов по профилактике</w:t>
            </w:r>
            <w:r>
              <w:rPr>
                <w:color w:val="4F4E42"/>
              </w:rPr>
              <w:t xml:space="preserve"> детского дорожно-транспортного травматизма и т.д., направленных на </w:t>
            </w:r>
            <w:r w:rsidRPr="00927A66">
              <w:rPr>
                <w:color w:val="4F4E42"/>
              </w:rPr>
              <w:t>укрепление дисциплины участников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r w:rsidRPr="0098652A">
              <w:t>Образовательн</w:t>
            </w:r>
            <w:r>
              <w:t>о</w:t>
            </w:r>
            <w:r w:rsidRPr="0098652A">
              <w:t>е учреждени</w:t>
            </w:r>
            <w:r>
              <w:t xml:space="preserve">е </w:t>
            </w:r>
            <w:r w:rsidRPr="0098652A">
              <w:t>поселени</w:t>
            </w:r>
            <w:proofErr w:type="gramStart"/>
            <w:r w:rsidRPr="0098652A">
              <w:t>я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C76C09" w:rsidRPr="00EF6D64" w:rsidTr="00583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r>
              <w:t>4.4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47CF9" w:rsidRDefault="00C76C09" w:rsidP="00583908">
            <w:pPr>
              <w:rPr>
                <w:color w:val="4F4E42"/>
              </w:rPr>
            </w:pPr>
            <w:r>
              <w:rPr>
                <w:color w:val="4F4E42"/>
              </w:rPr>
              <w:t>Организация и п</w:t>
            </w:r>
            <w:r w:rsidRPr="0098652A">
              <w:rPr>
                <w:color w:val="4F4E42"/>
              </w:rPr>
              <w:t>роведение выставок по безопасности дорожного движения в библиотеке</w:t>
            </w:r>
            <w:r>
              <w:rPr>
                <w:color w:val="4F4E42"/>
              </w:rPr>
              <w:t xml:space="preserve"> СДК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Default="00C76C09" w:rsidP="00583908">
            <w:pPr>
              <w:jc w:val="center"/>
            </w:pPr>
            <w:r w:rsidRPr="0007310A">
              <w:t>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98652A" w:rsidRDefault="00C76C09" w:rsidP="00583908">
            <w:r>
              <w:t>Заведующая библиотеко</w:t>
            </w:r>
            <w:proofErr w:type="gramStart"/>
            <w:r>
              <w:t>й(</w:t>
            </w:r>
            <w:proofErr w:type="gramEnd"/>
            <w:r>
              <w:t>по согласованию)</w:t>
            </w:r>
          </w:p>
        </w:tc>
      </w:tr>
      <w:tr w:rsidR="00C76C09" w:rsidRPr="00EF6D64" w:rsidTr="00583908"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  <w:color w:val="4F4E42"/>
              </w:rPr>
            </w:pPr>
            <w:r w:rsidRPr="0028033A">
              <w:rPr>
                <w:b/>
                <w:color w:val="4F4E42"/>
              </w:rPr>
              <w:t>Итого по разделу (</w:t>
            </w:r>
            <w:proofErr w:type="spellStart"/>
            <w:r w:rsidRPr="0028033A">
              <w:rPr>
                <w:b/>
                <w:color w:val="4F4E42"/>
              </w:rPr>
              <w:t>тыс</w:t>
            </w:r>
            <w:proofErr w:type="gramStart"/>
            <w:r w:rsidRPr="0028033A">
              <w:rPr>
                <w:b/>
                <w:color w:val="4F4E42"/>
              </w:rPr>
              <w:t>.р</w:t>
            </w:r>
            <w:proofErr w:type="gramEnd"/>
            <w:r w:rsidRPr="0028033A">
              <w:rPr>
                <w:b/>
                <w:color w:val="4F4E42"/>
              </w:rPr>
              <w:t>уб</w:t>
            </w:r>
            <w:proofErr w:type="spellEnd"/>
            <w:r w:rsidRPr="0028033A">
              <w:rPr>
                <w:b/>
                <w:color w:val="4F4E4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803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803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8033A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28033A">
              <w:rPr>
                <w:b/>
              </w:rPr>
              <w:t>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/>
        </w:tc>
      </w:tr>
      <w:tr w:rsidR="00C76C09" w:rsidRPr="00EF6D64" w:rsidTr="00583908"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3B1C8A" w:rsidRDefault="00C76C09" w:rsidP="00583908">
            <w:pPr>
              <w:spacing w:before="240" w:after="240"/>
              <w:jc w:val="center"/>
              <w:rPr>
                <w:b/>
                <w:color w:val="4F4E42"/>
              </w:rPr>
            </w:pPr>
            <w:r w:rsidRPr="003B1C8A">
              <w:rPr>
                <w:b/>
                <w:color w:val="4F4E42"/>
              </w:rPr>
              <w:t>ИТОГО по Программе (</w:t>
            </w:r>
            <w:proofErr w:type="spellStart"/>
            <w:r w:rsidRPr="003B1C8A">
              <w:rPr>
                <w:b/>
                <w:color w:val="4F4E42"/>
              </w:rPr>
              <w:t>тыс</w:t>
            </w:r>
            <w:proofErr w:type="gramStart"/>
            <w:r w:rsidRPr="003B1C8A">
              <w:rPr>
                <w:b/>
                <w:color w:val="4F4E42"/>
              </w:rPr>
              <w:t>.р</w:t>
            </w:r>
            <w:proofErr w:type="gramEnd"/>
            <w:r w:rsidRPr="003B1C8A">
              <w:rPr>
                <w:b/>
                <w:color w:val="4F4E42"/>
              </w:rPr>
              <w:t>уб</w:t>
            </w:r>
            <w:proofErr w:type="spellEnd"/>
            <w:r w:rsidRPr="003B1C8A">
              <w:rPr>
                <w:b/>
                <w:color w:val="4F4E42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C09" w:rsidRPr="0028033A" w:rsidRDefault="00C76C09" w:rsidP="00583908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C09" w:rsidRPr="00EF6D64" w:rsidRDefault="00C76C09" w:rsidP="00583908">
            <w:pPr>
              <w:spacing w:before="240" w:after="240"/>
            </w:pPr>
          </w:p>
        </w:tc>
      </w:tr>
    </w:tbl>
    <w:p w:rsidR="00C76C09" w:rsidRDefault="00C76C09" w:rsidP="00C76C09">
      <w:pPr>
        <w:sectPr w:rsidR="00C76C09" w:rsidSect="006D70A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  <w:sectPr w:rsidR="00C76C09" w:rsidSect="00F90183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Pr="00143E8C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6"/>
          <w:szCs w:val="26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  <w:sectPr w:rsidR="00C76C09" w:rsidSect="00F90183">
          <w:pgSz w:w="16838" w:h="11906" w:orient="landscape" w:code="9"/>
          <w:pgMar w:top="1134" w:right="1134" w:bottom="1134" w:left="743" w:header="720" w:footer="720" w:gutter="0"/>
          <w:cols w:space="720"/>
          <w:docGrid w:linePitch="360"/>
        </w:sectPr>
      </w:pPr>
    </w:p>
    <w:p w:rsidR="00C76C09" w:rsidRDefault="00C76C09" w:rsidP="00C76C09">
      <w:pPr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widowControl/>
        <w:overflowPunct w:val="0"/>
        <w:spacing w:line="280" w:lineRule="exact"/>
        <w:jc w:val="center"/>
        <w:textAlignment w:val="baseline"/>
        <w:rPr>
          <w:bCs/>
          <w:sz w:val="24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jc w:val="center"/>
        <w:rPr>
          <w:sz w:val="28"/>
          <w:szCs w:val="28"/>
        </w:rPr>
      </w:pPr>
    </w:p>
    <w:p w:rsidR="00C76C09" w:rsidRDefault="00C76C09" w:rsidP="00C76C09">
      <w:pPr>
        <w:rPr>
          <w:sz w:val="28"/>
          <w:szCs w:val="28"/>
        </w:rPr>
      </w:pPr>
    </w:p>
    <w:p w:rsidR="009A3986" w:rsidRPr="001037BB" w:rsidRDefault="009A3986" w:rsidP="00C76C09">
      <w:pPr>
        <w:spacing w:line="360" w:lineRule="auto"/>
        <w:ind w:firstLine="709"/>
        <w:jc w:val="center"/>
        <w:rPr>
          <w:bCs/>
          <w:sz w:val="24"/>
          <w:szCs w:val="24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</w:t>
      </w:r>
    </w:p>
    <w:p w:rsidR="009A3986" w:rsidRPr="001037BB" w:rsidRDefault="009A3986" w:rsidP="009A3986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9A3986" w:rsidRPr="001037BB" w:rsidRDefault="009A3986" w:rsidP="009A3986">
      <w:pPr>
        <w:jc w:val="both"/>
      </w:pPr>
      <w:r w:rsidRPr="001037BB">
        <w:t>Редактор: Г.П. Киреева</w:t>
      </w:r>
    </w:p>
    <w:p w:rsidR="009A3986" w:rsidRPr="001037BB" w:rsidRDefault="009A3986" w:rsidP="009A3986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9A3986" w:rsidRPr="001037BB" w:rsidRDefault="009A3986" w:rsidP="009A3986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9A3986" w:rsidRPr="001037BB" w:rsidRDefault="009A3986" w:rsidP="009A3986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9A3986" w:rsidRPr="001037BB" w:rsidRDefault="009A3986" w:rsidP="009A3986">
      <w:pPr>
        <w:jc w:val="both"/>
      </w:pPr>
      <w:r w:rsidRPr="001037BB">
        <w:t xml:space="preserve">Номер подписан в печать в </w:t>
      </w:r>
      <w:r w:rsidR="00C76C09">
        <w:t>09.00 час.29.04</w:t>
      </w:r>
      <w:r w:rsidRPr="001037BB">
        <w:t>.2024 г., тираж 100 экземпляров, «Бесплатно».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4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4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C76C09">
          <w:headerReference w:type="default" r:id="rId10"/>
          <w:footerReference w:type="default" r:id="rId11"/>
          <w:pgSz w:w="16838" w:h="11905" w:orient="landscape"/>
          <w:pgMar w:top="1701" w:right="1134" w:bottom="851" w:left="1134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12" w:rsidRDefault="00501812">
      <w:r>
        <w:separator/>
      </w:r>
    </w:p>
  </w:endnote>
  <w:endnote w:type="continuationSeparator" w:id="0">
    <w:p w:rsidR="00501812" w:rsidRDefault="0050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76C09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C76C09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76C09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12" w:rsidRDefault="00501812">
      <w:r>
        <w:separator/>
      </w:r>
    </w:p>
  </w:footnote>
  <w:footnote w:type="continuationSeparator" w:id="0">
    <w:p w:rsidR="00501812" w:rsidRDefault="00501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C76C09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0DD960BA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10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AEA1797"/>
    <w:multiLevelType w:val="hybridMultilevel"/>
    <w:tmpl w:val="0208414A"/>
    <w:lvl w:ilvl="0" w:tplc="73261536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b w:val="0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21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6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9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35">
    <w:nsid w:val="4F65195B"/>
    <w:multiLevelType w:val="multilevel"/>
    <w:tmpl w:val="9CEA2D5C"/>
    <w:lvl w:ilvl="0">
      <w:start w:val="1"/>
      <w:numFmt w:val="decimal"/>
      <w:pStyle w:val="10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6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4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9"/>
  </w:num>
  <w:num w:numId="2">
    <w:abstractNumId w:val="35"/>
  </w:num>
  <w:num w:numId="3">
    <w:abstractNumId w:val="26"/>
  </w:num>
  <w:num w:numId="4">
    <w:abstractNumId w:val="22"/>
  </w:num>
  <w:num w:numId="5">
    <w:abstractNumId w:val="15"/>
  </w:num>
  <w:num w:numId="6">
    <w:abstractNumId w:val="16"/>
  </w:num>
  <w:num w:numId="7">
    <w:abstractNumId w:val="27"/>
  </w:num>
  <w:num w:numId="8">
    <w:abstractNumId w:val="40"/>
  </w:num>
  <w:num w:numId="9">
    <w:abstractNumId w:val="32"/>
  </w:num>
  <w:num w:numId="10">
    <w:abstractNumId w:val="29"/>
  </w:num>
  <w:num w:numId="11">
    <w:abstractNumId w:val="19"/>
  </w:num>
  <w:num w:numId="12">
    <w:abstractNumId w:val="30"/>
  </w:num>
  <w:num w:numId="13">
    <w:abstractNumId w:val="12"/>
  </w:num>
  <w:num w:numId="14">
    <w:abstractNumId w:val="46"/>
  </w:num>
  <w:num w:numId="15">
    <w:abstractNumId w:val="11"/>
  </w:num>
  <w:num w:numId="16">
    <w:abstractNumId w:val="14"/>
  </w:num>
  <w:num w:numId="17">
    <w:abstractNumId w:val="45"/>
  </w:num>
  <w:num w:numId="18">
    <w:abstractNumId w:val="7"/>
  </w:num>
  <w:num w:numId="19">
    <w:abstractNumId w:val="24"/>
  </w:num>
  <w:num w:numId="20">
    <w:abstractNumId w:val="23"/>
  </w:num>
  <w:num w:numId="21">
    <w:abstractNumId w:val="42"/>
  </w:num>
  <w:num w:numId="22">
    <w:abstractNumId w:val="44"/>
  </w:num>
  <w:num w:numId="23">
    <w:abstractNumId w:val="31"/>
  </w:num>
  <w:num w:numId="24">
    <w:abstractNumId w:val="17"/>
  </w:num>
  <w:num w:numId="25">
    <w:abstractNumId w:val="36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8"/>
  </w:num>
  <w:num w:numId="34">
    <w:abstractNumId w:val="37"/>
  </w:num>
  <w:num w:numId="35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34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812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C09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0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paragraph" w:customStyle="1" w:styleId="ConsPlusDocList0">
    <w:name w:val="  ConsPlusDocList"/>
    <w:next w:val="a0"/>
    <w:rsid w:val="00C76C09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rmal2">
    <w:name w:val="  ConsPlusNormal"/>
    <w:rsid w:val="00C76C0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0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paragraph" w:customStyle="1" w:styleId="ConsPlusDocList0">
    <w:name w:val="  ConsPlusDocList"/>
    <w:next w:val="a0"/>
    <w:rsid w:val="00C76C09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rmal2">
    <w:name w:val="  ConsPlusNormal"/>
    <w:rsid w:val="00C76C0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8769-5A93-4B7B-99B6-6A6EC846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111</Pages>
  <Words>18005</Words>
  <Characters>102634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120399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46</cp:revision>
  <cp:lastPrinted>2023-12-13T05:03:00Z</cp:lastPrinted>
  <dcterms:created xsi:type="dcterms:W3CDTF">2023-05-03T09:42:00Z</dcterms:created>
  <dcterms:modified xsi:type="dcterms:W3CDTF">2024-05-16T05:41:00Z</dcterms:modified>
</cp:coreProperties>
</file>