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E96ABB">
        <w:rPr>
          <w:b/>
          <w:sz w:val="28"/>
          <w:szCs w:val="28"/>
        </w:rPr>
        <w:t>22</w:t>
      </w:r>
      <w:r w:rsidRPr="00C04133">
        <w:rPr>
          <w:b/>
          <w:sz w:val="28"/>
          <w:szCs w:val="28"/>
        </w:rPr>
        <w:t>(</w:t>
      </w:r>
      <w:r w:rsidR="00E96ABB">
        <w:rPr>
          <w:b/>
          <w:sz w:val="28"/>
          <w:szCs w:val="28"/>
        </w:rPr>
        <w:t>672) от 19</w:t>
      </w:r>
      <w:r w:rsidR="00FE46DC">
        <w:rPr>
          <w:b/>
          <w:sz w:val="28"/>
          <w:szCs w:val="28"/>
        </w:rPr>
        <w:t>.08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E96ABB" w:rsidRPr="00D879F5" w:rsidRDefault="00E96ABB" w:rsidP="00E96ABB">
      <w:pPr>
        <w:jc w:val="both"/>
        <w:rPr>
          <w:b/>
          <w:sz w:val="24"/>
          <w:szCs w:val="24"/>
        </w:rPr>
      </w:pPr>
      <w:r w:rsidRPr="00AF2680">
        <w:rPr>
          <w:b/>
          <w:sz w:val="24"/>
          <w:szCs w:val="24"/>
        </w:rPr>
        <w:t>Каковы меры по противодействию коррупции при приеме на работу бывших госслужащих?</w:t>
      </w:r>
    </w:p>
    <w:p w:rsidR="00E96ABB" w:rsidRPr="00F41A1E" w:rsidRDefault="00E96ABB" w:rsidP="00E96ABB">
      <w:pPr>
        <w:jc w:val="both"/>
        <w:rPr>
          <w:sz w:val="24"/>
          <w:szCs w:val="24"/>
        </w:rPr>
      </w:pPr>
    </w:p>
    <w:p w:rsidR="00E96ABB" w:rsidRDefault="00E96ABB" w:rsidP="00E96ABB">
      <w:pPr>
        <w:jc w:val="both"/>
        <w:rPr>
          <w:sz w:val="24"/>
          <w:szCs w:val="24"/>
        </w:rPr>
      </w:pPr>
      <w:proofErr w:type="gramStart"/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согласно</w:t>
      </w:r>
      <w:r w:rsidRPr="008B7754">
        <w:rPr>
          <w:sz w:val="24"/>
          <w:szCs w:val="24"/>
        </w:rPr>
        <w:t xml:space="preserve"> ч.4 ст.12 Федерального закона № 273-ФЗ «О противодействии коррупции»  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или муниципальной службы,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</w:t>
      </w:r>
      <w:proofErr w:type="gramEnd"/>
      <w:r w:rsidRPr="008B7754">
        <w:rPr>
          <w:sz w:val="24"/>
          <w:szCs w:val="24"/>
        </w:rPr>
        <w:t xml:space="preserve">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E96ABB" w:rsidRDefault="00E96ABB" w:rsidP="00E96ABB">
      <w:pPr>
        <w:jc w:val="both"/>
        <w:rPr>
          <w:sz w:val="24"/>
          <w:szCs w:val="24"/>
        </w:rPr>
      </w:pPr>
    </w:p>
    <w:p w:rsidR="00E96ABB" w:rsidRPr="004F18D3" w:rsidRDefault="00E96ABB" w:rsidP="00E96ABB">
      <w:pPr>
        <w:jc w:val="both"/>
        <w:rPr>
          <w:i/>
          <w:sz w:val="24"/>
          <w:szCs w:val="24"/>
        </w:rPr>
      </w:pPr>
      <w:proofErr w:type="gramStart"/>
      <w:r w:rsidRPr="004F18D3">
        <w:rPr>
          <w:i/>
          <w:sz w:val="24"/>
          <w:szCs w:val="24"/>
        </w:rPr>
        <w:t xml:space="preserve">Какие </w:t>
      </w:r>
      <w:r>
        <w:rPr>
          <w:i/>
          <w:sz w:val="24"/>
          <w:szCs w:val="24"/>
        </w:rPr>
        <w:t>предусмотрена ответственность работодателя за неисполнение данной обязанности</w:t>
      </w:r>
      <w:r w:rsidRPr="004F18D3">
        <w:rPr>
          <w:i/>
          <w:sz w:val="24"/>
          <w:szCs w:val="24"/>
        </w:rPr>
        <w:t>?</w:t>
      </w:r>
      <w:proofErr w:type="gramEnd"/>
    </w:p>
    <w:p w:rsidR="00E96ABB" w:rsidRDefault="00E96ABB" w:rsidP="00E96ABB">
      <w:pPr>
        <w:jc w:val="both"/>
        <w:rPr>
          <w:sz w:val="24"/>
          <w:szCs w:val="24"/>
        </w:rPr>
      </w:pPr>
    </w:p>
    <w:p w:rsidR="00E96ABB" w:rsidRDefault="00E96ABB" w:rsidP="00E96ABB">
      <w:pPr>
        <w:jc w:val="both"/>
        <w:rPr>
          <w:sz w:val="24"/>
          <w:szCs w:val="24"/>
        </w:rPr>
      </w:pPr>
      <w:proofErr w:type="gramStart"/>
      <w:r w:rsidRPr="00424DE4">
        <w:rPr>
          <w:sz w:val="24"/>
          <w:szCs w:val="24"/>
        </w:rPr>
        <w:t>За неисполнение указанной обязанности предусмотрена административная ответственность по статье 19.29 Кодекса Российской Федерации об административных правонарушениях в виде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</w:t>
      </w:r>
      <w:proofErr w:type="gramEnd"/>
    </w:p>
    <w:p w:rsidR="00E96ABB" w:rsidRDefault="00E96ABB" w:rsidP="00E96ABB">
      <w:pPr>
        <w:jc w:val="both"/>
        <w:rPr>
          <w:sz w:val="24"/>
          <w:szCs w:val="24"/>
        </w:rPr>
      </w:pPr>
    </w:p>
    <w:p w:rsidR="00E96ABB" w:rsidRPr="00985038" w:rsidRDefault="00E96ABB" w:rsidP="00E96ABB">
      <w:pPr>
        <w:jc w:val="both"/>
        <w:rPr>
          <w:i/>
          <w:sz w:val="24"/>
          <w:szCs w:val="24"/>
        </w:rPr>
      </w:pPr>
      <w:r w:rsidRPr="00985038">
        <w:rPr>
          <w:i/>
          <w:sz w:val="24"/>
          <w:szCs w:val="24"/>
        </w:rPr>
        <w:t>Что если работодатель будет уклоняться от официального оформления трудового договора с таким работником?</w:t>
      </w:r>
    </w:p>
    <w:p w:rsidR="00E96ABB" w:rsidRDefault="00E96ABB" w:rsidP="00E96ABB">
      <w:pPr>
        <w:jc w:val="both"/>
        <w:rPr>
          <w:sz w:val="24"/>
          <w:szCs w:val="24"/>
        </w:rPr>
      </w:pPr>
    </w:p>
    <w:p w:rsidR="00E96ABB" w:rsidRPr="008C2D59" w:rsidRDefault="00E96ABB" w:rsidP="00E96ABB">
      <w:pPr>
        <w:jc w:val="both"/>
        <w:rPr>
          <w:sz w:val="24"/>
          <w:szCs w:val="24"/>
        </w:rPr>
      </w:pPr>
      <w:proofErr w:type="gramStart"/>
      <w:r w:rsidRPr="00CE3265">
        <w:rPr>
          <w:sz w:val="24"/>
          <w:szCs w:val="24"/>
        </w:rPr>
        <w:t xml:space="preserve">При уклонении работодателя от оформления с бывшим государственным (муниципальным) служащим трудового договора или его ненадлежащем оформлении виновное лицо может быть привлечено к административной ответственности, предусмотренной частями 4 или 5 </w:t>
      </w:r>
      <w:r w:rsidRPr="008C2D59">
        <w:rPr>
          <w:sz w:val="24"/>
          <w:szCs w:val="24"/>
        </w:rPr>
        <w:t>статьи 5.27 Кодекса Российской Федерации об административных правонарушениях.</w:t>
      </w:r>
      <w:proofErr w:type="gramEnd"/>
    </w:p>
    <w:p w:rsidR="00E96ABB" w:rsidRPr="008C2D59" w:rsidRDefault="00E96ABB" w:rsidP="00E96ABB">
      <w:pPr>
        <w:jc w:val="both"/>
        <w:rPr>
          <w:sz w:val="24"/>
          <w:szCs w:val="24"/>
        </w:rPr>
      </w:pPr>
    </w:p>
    <w:p w:rsidR="00E96ABB" w:rsidRPr="008C2D59" w:rsidRDefault="00E96ABB" w:rsidP="00E96ABB">
      <w:pPr>
        <w:jc w:val="both"/>
        <w:rPr>
          <w:sz w:val="24"/>
          <w:szCs w:val="24"/>
        </w:rPr>
      </w:pPr>
    </w:p>
    <w:p w:rsidR="00E96ABB" w:rsidRPr="00F41A1E" w:rsidRDefault="00E96ABB" w:rsidP="00E96ABB">
      <w:pPr>
        <w:jc w:val="both"/>
        <w:rPr>
          <w:sz w:val="24"/>
          <w:szCs w:val="24"/>
        </w:rPr>
      </w:pPr>
      <w:r w:rsidRPr="008C2D59">
        <w:rPr>
          <w:sz w:val="24"/>
          <w:szCs w:val="24"/>
        </w:rPr>
        <w:t>Дата публикации 19.08.2024</w:t>
      </w:r>
    </w:p>
    <w:p w:rsidR="00E96ABB" w:rsidRDefault="00E96ABB" w:rsidP="00EF01F3">
      <w:pPr>
        <w:jc w:val="both"/>
      </w:pPr>
      <w:bookmarkStart w:id="0" w:name="_GoBack"/>
      <w:bookmarkEnd w:id="0"/>
    </w:p>
    <w:p w:rsidR="00EF01F3" w:rsidRPr="001037BB" w:rsidRDefault="00EF01F3" w:rsidP="00EF01F3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EF01F3" w:rsidRPr="001037BB" w:rsidRDefault="00EF01F3" w:rsidP="00EF01F3">
      <w:pPr>
        <w:jc w:val="both"/>
      </w:pPr>
      <w:r w:rsidRPr="001037BB">
        <w:t>Редактор: Г.П. Киреева</w:t>
      </w:r>
    </w:p>
    <w:p w:rsidR="00EF01F3" w:rsidRPr="001037BB" w:rsidRDefault="00EF01F3" w:rsidP="00EF01F3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EF01F3" w:rsidRPr="001037BB" w:rsidRDefault="00EF01F3" w:rsidP="00EF01F3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EF01F3" w:rsidRPr="001037BB" w:rsidRDefault="00EF01F3" w:rsidP="00EF01F3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 xml:space="preserve">Номер подписан в печать в </w:t>
      </w:r>
      <w:r w:rsidR="00E96ABB">
        <w:t>09.00 час 19</w:t>
      </w:r>
      <w:r w:rsidR="00C7220B">
        <w:t>.08</w:t>
      </w:r>
      <w:r w:rsidRPr="001037BB">
        <w:t>.2024 г., тираж 100 экземпляров, «Бесплатно».</w:t>
      </w:r>
    </w:p>
    <w:p w:rsidR="00EF01F3" w:rsidRPr="001037BB" w:rsidRDefault="00EF01F3" w:rsidP="00EF01F3"/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4"/>
        <w:rPr>
          <w:rFonts w:ascii="Times New Roman" w:hAnsi="Times New Roman"/>
          <w:u w:val="single"/>
        </w:rPr>
        <w:sectPr w:rsidR="0046450D" w:rsidRPr="00EF01F3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9"/>
          <w:footerReference w:type="default" r:id="rId10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1"/>
          <w:footerReference w:type="default" r:id="rId12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9"/>
          <w:footerReference w:type="default" r:id="rId20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1"/>
          <w:headerReference w:type="default" r:id="rId22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96" w:rsidRDefault="00735796">
      <w:r>
        <w:separator/>
      </w:r>
    </w:p>
  </w:endnote>
  <w:endnote w:type="continuationSeparator" w:id="0">
    <w:p w:rsidR="00735796" w:rsidRDefault="0073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96ABB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E96ABB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96ABB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96" w:rsidRDefault="00735796">
      <w:r>
        <w:separator/>
      </w:r>
    </w:p>
  </w:footnote>
  <w:footnote w:type="continuationSeparator" w:id="0">
    <w:p w:rsidR="00735796" w:rsidRDefault="00735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96ABB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D2E80"/>
    <w:multiLevelType w:val="multilevel"/>
    <w:tmpl w:val="E5884394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6">
    <w:nsid w:val="13CA5BCB"/>
    <w:multiLevelType w:val="hybridMultilevel"/>
    <w:tmpl w:val="45568310"/>
    <w:lvl w:ilvl="0" w:tplc="9F203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7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31CAA"/>
    <w:multiLevelType w:val="hybridMultilevel"/>
    <w:tmpl w:val="B2223846"/>
    <w:lvl w:ilvl="0" w:tplc="AB2435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21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2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B1116"/>
    <w:multiLevelType w:val="multilevel"/>
    <w:tmpl w:val="65BB1116"/>
    <w:lvl w:ilvl="0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40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C22B4C"/>
    <w:multiLevelType w:val="multilevel"/>
    <w:tmpl w:val="24868F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6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37"/>
  </w:num>
  <w:num w:numId="2">
    <w:abstractNumId w:val="31"/>
  </w:num>
  <w:num w:numId="3">
    <w:abstractNumId w:val="21"/>
  </w:num>
  <w:num w:numId="4">
    <w:abstractNumId w:val="17"/>
  </w:num>
  <w:num w:numId="5">
    <w:abstractNumId w:val="10"/>
  </w:num>
  <w:num w:numId="6">
    <w:abstractNumId w:val="11"/>
  </w:num>
  <w:num w:numId="7">
    <w:abstractNumId w:val="22"/>
  </w:num>
  <w:num w:numId="8">
    <w:abstractNumId w:val="40"/>
  </w:num>
  <w:num w:numId="9">
    <w:abstractNumId w:val="27"/>
  </w:num>
  <w:num w:numId="10">
    <w:abstractNumId w:val="24"/>
  </w:num>
  <w:num w:numId="11">
    <w:abstractNumId w:val="15"/>
  </w:num>
  <w:num w:numId="12">
    <w:abstractNumId w:val="25"/>
  </w:num>
  <w:num w:numId="13">
    <w:abstractNumId w:val="8"/>
  </w:num>
  <w:num w:numId="14">
    <w:abstractNumId w:val="48"/>
  </w:num>
  <w:num w:numId="15">
    <w:abstractNumId w:val="7"/>
  </w:num>
  <w:num w:numId="16">
    <w:abstractNumId w:val="9"/>
  </w:num>
  <w:num w:numId="17">
    <w:abstractNumId w:val="47"/>
  </w:num>
  <w:num w:numId="18">
    <w:abstractNumId w:val="4"/>
  </w:num>
  <w:num w:numId="19">
    <w:abstractNumId w:val="19"/>
  </w:num>
  <w:num w:numId="20">
    <w:abstractNumId w:val="18"/>
  </w:num>
  <w:num w:numId="21">
    <w:abstractNumId w:val="44"/>
  </w:num>
  <w:num w:numId="22">
    <w:abstractNumId w:val="46"/>
  </w:num>
  <w:num w:numId="23">
    <w:abstractNumId w:val="26"/>
  </w:num>
  <w:num w:numId="24">
    <w:abstractNumId w:val="12"/>
  </w:num>
  <w:num w:numId="25">
    <w:abstractNumId w:val="32"/>
  </w:num>
  <w:num w:numId="26">
    <w:abstractNumId w:val="1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6"/>
  </w:num>
  <w:num w:numId="33">
    <w:abstractNumId w:val="5"/>
  </w:num>
  <w:num w:numId="34">
    <w:abstractNumId w:val="45"/>
  </w:num>
  <w:num w:numId="35">
    <w:abstractNumId w:val="43"/>
  </w:num>
  <w:num w:numId="36">
    <w:abstractNumId w:val="14"/>
  </w:num>
  <w:num w:numId="37">
    <w:abstractNumId w:val="34"/>
  </w:num>
  <w:num w:numId="38">
    <w:abstractNumId w:val="33"/>
  </w:num>
  <w:num w:numId="39">
    <w:abstractNumId w:val="38"/>
  </w:num>
  <w:num w:numId="40">
    <w:abstractNumId w:val="41"/>
  </w:num>
  <w:num w:numId="41">
    <w:abstractNumId w:val="42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28"/>
  </w:num>
  <w:num w:numId="47">
    <w:abstractNumId w:val="23"/>
  </w:num>
  <w:num w:numId="4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E31B-566B-484C-A489-2FA951C5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63</cp:revision>
  <cp:lastPrinted>2023-12-13T05:03:00Z</cp:lastPrinted>
  <dcterms:created xsi:type="dcterms:W3CDTF">2023-05-03T09:42:00Z</dcterms:created>
  <dcterms:modified xsi:type="dcterms:W3CDTF">2024-09-30T05:35:00Z</dcterms:modified>
</cp:coreProperties>
</file>