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FB6" w:rsidRDefault="00EF2FB6" w:rsidP="00F1584C">
      <w:pPr>
        <w:jc w:val="both"/>
      </w:pPr>
      <w:r>
        <w:t xml:space="preserve">                 </w:t>
      </w:r>
      <w:r w:rsidR="004F0D4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25pt;height:26.25pt">
            <v:imagedata r:id="rId6" o:title=""/>
          </v:shape>
        </w:pict>
      </w:r>
      <w:r>
        <w:t xml:space="preserve">                                                         </w:t>
      </w:r>
    </w:p>
    <w:p w:rsidR="00EF2FB6" w:rsidRPr="00CA7F2B" w:rsidRDefault="00EF2FB6" w:rsidP="00F1584C">
      <w:pPr>
        <w:pStyle w:val="1"/>
        <w:rPr>
          <w:b w:val="0"/>
          <w:bCs w:val="0"/>
        </w:rPr>
      </w:pPr>
      <w:r>
        <w:rPr>
          <w:b w:val="0"/>
          <w:bCs w:val="0"/>
        </w:rPr>
        <w:t xml:space="preserve">       </w:t>
      </w:r>
      <w:r w:rsidRPr="00CA7F2B">
        <w:rPr>
          <w:b w:val="0"/>
          <w:bCs w:val="0"/>
        </w:rPr>
        <w:t>АДМИНИСТРАЦИЯ</w:t>
      </w:r>
    </w:p>
    <w:p w:rsidR="00EF2FB6" w:rsidRPr="00CA7F2B" w:rsidRDefault="00EF2FB6" w:rsidP="00F1584C">
      <w:pPr>
        <w:jc w:val="both"/>
        <w:rPr>
          <w:sz w:val="24"/>
          <w:szCs w:val="24"/>
        </w:rPr>
      </w:pPr>
      <w:r w:rsidRPr="00CA7F2B">
        <w:rPr>
          <w:sz w:val="24"/>
          <w:szCs w:val="24"/>
        </w:rPr>
        <w:t>СЕЛЬСКОГО ПОСЕЛЕНИЯ</w:t>
      </w:r>
    </w:p>
    <w:p w:rsidR="00EF2FB6" w:rsidRPr="00CA7F2B" w:rsidRDefault="00EF2FB6" w:rsidP="00F1584C">
      <w:pPr>
        <w:jc w:val="both"/>
        <w:rPr>
          <w:sz w:val="24"/>
          <w:szCs w:val="24"/>
        </w:rPr>
      </w:pPr>
      <w:r w:rsidRPr="00CA7F2B">
        <w:rPr>
          <w:sz w:val="24"/>
          <w:szCs w:val="24"/>
        </w:rPr>
        <w:t xml:space="preserve">                 МОКША</w:t>
      </w:r>
    </w:p>
    <w:p w:rsidR="00EF2FB6" w:rsidRPr="00CA7F2B" w:rsidRDefault="00EF2FB6" w:rsidP="00F1584C">
      <w:pPr>
        <w:jc w:val="both"/>
        <w:rPr>
          <w:sz w:val="24"/>
          <w:szCs w:val="24"/>
        </w:rPr>
      </w:pPr>
      <w:r w:rsidRPr="00CA7F2B">
        <w:rPr>
          <w:sz w:val="24"/>
          <w:szCs w:val="24"/>
        </w:rPr>
        <w:t>МУНИЦИПАЛЬНОГО РАЙОНА</w:t>
      </w:r>
    </w:p>
    <w:p w:rsidR="00EF2FB6" w:rsidRPr="00CA7F2B" w:rsidRDefault="00EF2FB6" w:rsidP="00F1584C">
      <w:pPr>
        <w:jc w:val="both"/>
        <w:rPr>
          <w:sz w:val="24"/>
          <w:szCs w:val="24"/>
        </w:rPr>
      </w:pPr>
      <w:r w:rsidRPr="00CA7F2B">
        <w:rPr>
          <w:sz w:val="24"/>
          <w:szCs w:val="24"/>
        </w:rPr>
        <w:t xml:space="preserve">     БОЛЬШЕГЛУШИЦКИЙ</w:t>
      </w:r>
    </w:p>
    <w:p w:rsidR="00EF2FB6" w:rsidRPr="00CA7F2B" w:rsidRDefault="00EF2FB6" w:rsidP="00F1584C">
      <w:pPr>
        <w:jc w:val="both"/>
        <w:rPr>
          <w:sz w:val="24"/>
          <w:szCs w:val="24"/>
        </w:rPr>
      </w:pPr>
      <w:r w:rsidRPr="00CA7F2B">
        <w:rPr>
          <w:sz w:val="24"/>
          <w:szCs w:val="24"/>
        </w:rPr>
        <w:t xml:space="preserve"> САМАРСКОЙ ОБЛАСТИ</w:t>
      </w:r>
    </w:p>
    <w:p w:rsidR="00EF2FB6" w:rsidRPr="00CA7F2B" w:rsidRDefault="00EF2FB6" w:rsidP="00F1584C">
      <w:pPr>
        <w:jc w:val="both"/>
        <w:rPr>
          <w:b/>
          <w:bCs/>
          <w:sz w:val="24"/>
          <w:szCs w:val="24"/>
        </w:rPr>
      </w:pPr>
    </w:p>
    <w:p w:rsidR="00EF2FB6" w:rsidRDefault="00EF2FB6" w:rsidP="00F1584C">
      <w:pPr>
        <w:jc w:val="both"/>
        <w:rPr>
          <w:b/>
          <w:bCs/>
        </w:rPr>
      </w:pPr>
      <w:r>
        <w:rPr>
          <w:b/>
          <w:bCs/>
        </w:rPr>
        <w:t xml:space="preserve">     ПОСТАНОВЛЕНИЕ</w:t>
      </w:r>
    </w:p>
    <w:p w:rsidR="00EF2FB6" w:rsidRPr="00800CFC" w:rsidRDefault="00EF2FB6" w:rsidP="00F1584C">
      <w:pPr>
        <w:jc w:val="both"/>
      </w:pPr>
      <w:r>
        <w:t xml:space="preserve">от </w:t>
      </w:r>
      <w:r w:rsidR="006A61ED">
        <w:rPr>
          <w:u w:val="single"/>
        </w:rPr>
        <w:t xml:space="preserve"> </w:t>
      </w:r>
      <w:r w:rsidR="00AF435C">
        <w:rPr>
          <w:u w:val="single"/>
        </w:rPr>
        <w:t>05</w:t>
      </w:r>
      <w:r w:rsidR="00E5405B">
        <w:rPr>
          <w:u w:val="single"/>
        </w:rPr>
        <w:t xml:space="preserve"> сентября</w:t>
      </w:r>
      <w:r w:rsidR="00A7302D">
        <w:rPr>
          <w:u w:val="single"/>
        </w:rPr>
        <w:t xml:space="preserve"> </w:t>
      </w:r>
      <w:r w:rsidR="00E5405B">
        <w:t>2023</w:t>
      </w:r>
      <w:r w:rsidR="004C5D32">
        <w:t xml:space="preserve"> г.  №  </w:t>
      </w:r>
      <w:r w:rsidR="00AF435C">
        <w:t>80</w:t>
      </w:r>
    </w:p>
    <w:p w:rsidR="00EF2FB6" w:rsidRDefault="00EF2FB6" w:rsidP="001A6A8C">
      <w:pPr>
        <w:jc w:val="both"/>
      </w:pPr>
      <w:r>
        <w:t xml:space="preserve">           </w:t>
      </w:r>
      <w:proofErr w:type="spellStart"/>
      <w:r>
        <w:t>с</w:t>
      </w:r>
      <w:proofErr w:type="gramStart"/>
      <w:r>
        <w:t>.М</w:t>
      </w:r>
      <w:proofErr w:type="gramEnd"/>
      <w:r>
        <w:t>окша</w:t>
      </w:r>
      <w:proofErr w:type="spellEnd"/>
    </w:p>
    <w:p w:rsidR="00422B8E" w:rsidRPr="001A6A8C" w:rsidRDefault="00422B8E" w:rsidP="001A6A8C">
      <w:pPr>
        <w:jc w:val="both"/>
      </w:pPr>
    </w:p>
    <w:p w:rsidR="00422B8E" w:rsidRPr="00422B8E" w:rsidRDefault="00EF2FB6" w:rsidP="00422B8E">
      <w:pPr>
        <w:pStyle w:val="4"/>
        <w:spacing w:line="360" w:lineRule="auto"/>
        <w:ind w:left="709"/>
        <w:jc w:val="both"/>
        <w:rPr>
          <w:rFonts w:ascii="Times New Roman" w:hAnsi="Times New Roman"/>
          <w:b w:val="0"/>
        </w:rPr>
      </w:pPr>
      <w:r>
        <w:t xml:space="preserve"> </w:t>
      </w:r>
      <w:r w:rsidR="00422B8E">
        <w:t xml:space="preserve">  </w:t>
      </w:r>
      <w:r w:rsidR="00422B8E" w:rsidRPr="00422B8E">
        <w:rPr>
          <w:rFonts w:ascii="Times New Roman" w:hAnsi="Times New Roman"/>
          <w:b w:val="0"/>
        </w:rPr>
        <w:t xml:space="preserve">Об утверждении перечня имущества, подлежащего передаче в муниципальную собственность муниципального района Большеглушицкий Самарской области из собственности </w:t>
      </w:r>
      <w:r w:rsidR="00FC4F19">
        <w:rPr>
          <w:rFonts w:ascii="Times New Roman" w:hAnsi="Times New Roman"/>
          <w:b w:val="0"/>
        </w:rPr>
        <w:t xml:space="preserve"> сельского поселения</w:t>
      </w:r>
      <w:r w:rsidR="006A61ED" w:rsidRPr="006A61ED">
        <w:rPr>
          <w:rFonts w:ascii="Times New Roman" w:hAnsi="Times New Roman"/>
          <w:b w:val="0"/>
        </w:rPr>
        <w:t xml:space="preserve"> </w:t>
      </w:r>
      <w:r w:rsidR="006A61ED">
        <w:rPr>
          <w:rFonts w:ascii="Times New Roman" w:hAnsi="Times New Roman"/>
          <w:b w:val="0"/>
        </w:rPr>
        <w:t>Мокша</w:t>
      </w:r>
      <w:r w:rsidR="00FC4F19">
        <w:rPr>
          <w:rFonts w:ascii="Times New Roman" w:hAnsi="Times New Roman"/>
          <w:b w:val="0"/>
        </w:rPr>
        <w:t xml:space="preserve"> </w:t>
      </w:r>
      <w:r w:rsidR="00422B8E" w:rsidRPr="00422B8E">
        <w:rPr>
          <w:rFonts w:ascii="Times New Roman" w:hAnsi="Times New Roman"/>
          <w:b w:val="0"/>
        </w:rPr>
        <w:t xml:space="preserve">муниципального района Большеглушицкий Самарской области  </w:t>
      </w:r>
    </w:p>
    <w:p w:rsidR="00422B8E" w:rsidRPr="00422B8E" w:rsidRDefault="00422B8E" w:rsidP="00422B8E">
      <w:pPr>
        <w:spacing w:line="360" w:lineRule="auto"/>
        <w:ind w:firstLine="709"/>
        <w:jc w:val="both"/>
        <w:rPr>
          <w:sz w:val="24"/>
        </w:rPr>
      </w:pPr>
    </w:p>
    <w:p w:rsidR="00422B8E" w:rsidRDefault="00422B8E" w:rsidP="00422B8E">
      <w:pPr>
        <w:pStyle w:val="1"/>
        <w:spacing w:line="360" w:lineRule="auto"/>
        <w:ind w:firstLine="709"/>
        <w:rPr>
          <w:sz w:val="28"/>
        </w:rPr>
      </w:pPr>
    </w:p>
    <w:p w:rsidR="00422B8E" w:rsidRPr="00422B8E" w:rsidRDefault="00422B8E" w:rsidP="00422B8E">
      <w:pPr>
        <w:pStyle w:val="1"/>
        <w:spacing w:line="360" w:lineRule="auto"/>
        <w:ind w:firstLine="709"/>
        <w:rPr>
          <w:b w:val="0"/>
          <w:sz w:val="28"/>
        </w:rPr>
      </w:pPr>
      <w:proofErr w:type="gramStart"/>
      <w:r w:rsidRPr="00422B8E">
        <w:rPr>
          <w:b w:val="0"/>
          <w:sz w:val="28"/>
        </w:rPr>
        <w:t xml:space="preserve">Руководствуясь Федеральным законом от 06.10.2003 г. №131-ФЗ «Об общих принципах организации местного самоуправления в Российской Федерации», </w:t>
      </w:r>
      <w:r w:rsidR="00AF435C">
        <w:rPr>
          <w:b w:val="0"/>
          <w:sz w:val="28"/>
        </w:rPr>
        <w:t xml:space="preserve">руководствуясь Положением о порядке управления и распоряжения муниципальной собственностью сельского поселения Мошка муниципального района Большеглушицкий Самарской области, утвержденный решением Собрания представителей сельского поселения Мокша муниципального района Большеглушицкий Самарской области от 13.04.2011г. № 25, </w:t>
      </w:r>
      <w:r w:rsidRPr="00422B8E">
        <w:rPr>
          <w:b w:val="0"/>
          <w:sz w:val="28"/>
        </w:rPr>
        <w:t>Уставом сельского поселения Мокша муниципального района Большеглушицкий Самарской области,</w:t>
      </w:r>
      <w:r w:rsidR="006A61ED">
        <w:rPr>
          <w:b w:val="0"/>
          <w:sz w:val="28"/>
        </w:rPr>
        <w:t xml:space="preserve"> </w:t>
      </w:r>
      <w:r w:rsidRPr="00422B8E">
        <w:rPr>
          <w:b w:val="0"/>
          <w:sz w:val="28"/>
        </w:rPr>
        <w:t>администрация сельского</w:t>
      </w:r>
      <w:proofErr w:type="gramEnd"/>
      <w:r w:rsidRPr="00422B8E">
        <w:rPr>
          <w:b w:val="0"/>
          <w:sz w:val="28"/>
        </w:rPr>
        <w:t xml:space="preserve"> поселения Мокша муниципального района Большеглушицкий Самарской области </w:t>
      </w:r>
    </w:p>
    <w:p w:rsidR="00422B8E" w:rsidRDefault="00422B8E" w:rsidP="00422B8E">
      <w:pPr>
        <w:spacing w:line="360" w:lineRule="auto"/>
        <w:ind w:firstLine="709"/>
        <w:jc w:val="both"/>
        <w:rPr>
          <w:spacing w:val="10"/>
        </w:rPr>
      </w:pPr>
      <w:r>
        <w:rPr>
          <w:spacing w:val="10"/>
        </w:rPr>
        <w:t xml:space="preserve">ПОСТАНОВЛЯЕТ: </w:t>
      </w:r>
    </w:p>
    <w:p w:rsidR="00422B8E" w:rsidRDefault="00422B8E" w:rsidP="00422B8E">
      <w:pPr>
        <w:tabs>
          <w:tab w:val="left" w:leader="underscore" w:pos="0"/>
        </w:tabs>
        <w:spacing w:line="360" w:lineRule="auto"/>
        <w:ind w:firstLine="709"/>
        <w:jc w:val="both"/>
      </w:pPr>
      <w:r>
        <w:t>Утвердить перечень имущества, подлежащего передаче в муниципальную собственность муниципального района Большеглушицкий Самарской области из собственности</w:t>
      </w:r>
      <w:r w:rsidR="00FC4F19">
        <w:t xml:space="preserve"> сельского поселения Мокша </w:t>
      </w:r>
      <w:r>
        <w:t xml:space="preserve"> </w:t>
      </w:r>
      <w:r>
        <w:lastRenderedPageBreak/>
        <w:t>муниципального района Большеглушицкий Самарской области, согласно приложению.</w:t>
      </w:r>
    </w:p>
    <w:p w:rsidR="00422B8E" w:rsidRDefault="00422B8E" w:rsidP="00422B8E">
      <w:pPr>
        <w:spacing w:line="360" w:lineRule="auto"/>
        <w:ind w:firstLine="709"/>
        <w:jc w:val="both"/>
      </w:pPr>
    </w:p>
    <w:p w:rsidR="00422B8E" w:rsidRDefault="00422B8E" w:rsidP="00422B8E">
      <w:r>
        <w:t>Глава сельского поселения                                                          О.А. Девяткин</w:t>
      </w:r>
    </w:p>
    <w:p w:rsidR="00422B8E" w:rsidRDefault="00422B8E" w:rsidP="00422B8E">
      <w:pPr>
        <w:ind w:left="4962" w:right="-568"/>
        <w:sectPr w:rsidR="00422B8E" w:rsidSect="00B93629">
          <w:pgSz w:w="11907" w:h="16840"/>
          <w:pgMar w:top="1134" w:right="1418" w:bottom="1134" w:left="1418" w:header="720" w:footer="720" w:gutter="0"/>
          <w:cols w:space="720"/>
        </w:sectPr>
      </w:pPr>
    </w:p>
    <w:p w:rsidR="00422B8E" w:rsidRPr="00730E43" w:rsidRDefault="00422B8E" w:rsidP="00422B8E">
      <w:pPr>
        <w:ind w:left="5529" w:right="-568"/>
        <w:rPr>
          <w:sz w:val="24"/>
          <w:szCs w:val="24"/>
        </w:rPr>
      </w:pPr>
      <w:r w:rsidRPr="00730E43">
        <w:rPr>
          <w:sz w:val="24"/>
          <w:szCs w:val="24"/>
        </w:rPr>
        <w:lastRenderedPageBreak/>
        <w:t xml:space="preserve">Приложение </w:t>
      </w:r>
    </w:p>
    <w:p w:rsidR="00422B8E" w:rsidRPr="00730E43" w:rsidRDefault="00422B8E" w:rsidP="00422B8E">
      <w:pPr>
        <w:ind w:left="5529" w:right="-1"/>
        <w:rPr>
          <w:sz w:val="24"/>
          <w:szCs w:val="24"/>
        </w:rPr>
      </w:pPr>
      <w:r w:rsidRPr="00730E43">
        <w:rPr>
          <w:sz w:val="24"/>
          <w:szCs w:val="24"/>
        </w:rPr>
        <w:t xml:space="preserve">к постановлению администрации </w:t>
      </w:r>
      <w:r w:rsidR="00751CAD">
        <w:rPr>
          <w:sz w:val="24"/>
          <w:szCs w:val="24"/>
        </w:rPr>
        <w:t>сельского поселения М</w:t>
      </w:r>
      <w:r w:rsidR="00B82FD6">
        <w:rPr>
          <w:sz w:val="24"/>
          <w:szCs w:val="24"/>
        </w:rPr>
        <w:t xml:space="preserve">окша </w:t>
      </w:r>
      <w:r w:rsidRPr="00730E43">
        <w:rPr>
          <w:sz w:val="24"/>
          <w:szCs w:val="24"/>
        </w:rPr>
        <w:t>муниципального района Большеглушицкий Самарской области «Об утверждении перечня имущества, подлежащего передаче в муниципальную собственность муниципального района Большеглушицкий Самарской области из собственности</w:t>
      </w:r>
      <w:r w:rsidR="00FC4F19">
        <w:rPr>
          <w:sz w:val="24"/>
          <w:szCs w:val="24"/>
        </w:rPr>
        <w:t xml:space="preserve"> сельского поселения Мокша </w:t>
      </w:r>
      <w:r w:rsidRPr="00730E43">
        <w:rPr>
          <w:sz w:val="24"/>
          <w:szCs w:val="24"/>
        </w:rPr>
        <w:t xml:space="preserve"> муниципального района Большеглушицкий Самарской области»</w:t>
      </w:r>
    </w:p>
    <w:p w:rsidR="00422B8E" w:rsidRPr="004F0D47" w:rsidRDefault="004F0D47" w:rsidP="00422B8E">
      <w:pPr>
        <w:ind w:left="5529" w:right="-568"/>
        <w:rPr>
          <w:sz w:val="24"/>
          <w:szCs w:val="24"/>
          <w:lang w:val="en-US"/>
        </w:rPr>
      </w:pPr>
      <w:r>
        <w:rPr>
          <w:sz w:val="24"/>
          <w:szCs w:val="24"/>
        </w:rPr>
        <w:t>от 0</w:t>
      </w:r>
      <w:r>
        <w:rPr>
          <w:sz w:val="24"/>
          <w:szCs w:val="24"/>
          <w:lang w:val="en-US"/>
        </w:rPr>
        <w:t xml:space="preserve">5 </w:t>
      </w:r>
      <w:r>
        <w:rPr>
          <w:sz w:val="24"/>
          <w:szCs w:val="24"/>
        </w:rPr>
        <w:t xml:space="preserve">сентября 2023 г № </w:t>
      </w:r>
      <w:r>
        <w:rPr>
          <w:sz w:val="24"/>
          <w:szCs w:val="24"/>
          <w:lang w:val="en-US"/>
        </w:rPr>
        <w:t>80</w:t>
      </w:r>
      <w:bookmarkStart w:id="0" w:name="_GoBack"/>
      <w:bookmarkEnd w:id="0"/>
    </w:p>
    <w:p w:rsidR="00422B8E" w:rsidRPr="00730E43" w:rsidRDefault="00422B8E" w:rsidP="00422B8E">
      <w:pPr>
        <w:tabs>
          <w:tab w:val="left" w:pos="10206"/>
        </w:tabs>
        <w:jc w:val="center"/>
        <w:rPr>
          <w:b/>
          <w:sz w:val="24"/>
          <w:szCs w:val="24"/>
        </w:rPr>
      </w:pPr>
    </w:p>
    <w:p w:rsidR="00751CAD" w:rsidRPr="00730E43" w:rsidRDefault="00751CAD" w:rsidP="00751CAD">
      <w:pPr>
        <w:tabs>
          <w:tab w:val="left" w:pos="10206"/>
        </w:tabs>
        <w:jc w:val="center"/>
        <w:rPr>
          <w:sz w:val="24"/>
          <w:szCs w:val="24"/>
        </w:rPr>
      </w:pPr>
      <w:r w:rsidRPr="00730E43">
        <w:rPr>
          <w:sz w:val="24"/>
          <w:szCs w:val="24"/>
        </w:rPr>
        <w:t xml:space="preserve">Перечень </w:t>
      </w:r>
    </w:p>
    <w:p w:rsidR="00751CAD" w:rsidRDefault="00751CAD" w:rsidP="00751CAD">
      <w:pPr>
        <w:tabs>
          <w:tab w:val="left" w:pos="10206"/>
        </w:tabs>
        <w:jc w:val="center"/>
        <w:rPr>
          <w:sz w:val="24"/>
          <w:szCs w:val="24"/>
        </w:rPr>
      </w:pPr>
      <w:r w:rsidRPr="00730E43">
        <w:rPr>
          <w:sz w:val="24"/>
          <w:szCs w:val="24"/>
        </w:rPr>
        <w:t xml:space="preserve">имущества, подлежащего передаче в муниципальную собственность муниципального района Большеглушицкий Самарской области из собственности </w:t>
      </w:r>
      <w:r w:rsidR="00FC4F19">
        <w:rPr>
          <w:sz w:val="24"/>
          <w:szCs w:val="24"/>
        </w:rPr>
        <w:t xml:space="preserve"> сельского поселения Мокша </w:t>
      </w:r>
      <w:r w:rsidRPr="00730E43">
        <w:rPr>
          <w:sz w:val="24"/>
          <w:szCs w:val="24"/>
        </w:rPr>
        <w:t>муниципального района Большеглушицкий Самарской области</w:t>
      </w:r>
    </w:p>
    <w:p w:rsidR="00751CAD" w:rsidRDefault="00751CAD" w:rsidP="00751CAD">
      <w:pPr>
        <w:jc w:val="center"/>
        <w:rPr>
          <w:b/>
          <w:sz w:val="32"/>
        </w:rPr>
      </w:pPr>
    </w:p>
    <w:tbl>
      <w:tblPr>
        <w:tblW w:w="148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2178"/>
        <w:gridCol w:w="2760"/>
        <w:gridCol w:w="4357"/>
        <w:gridCol w:w="2469"/>
        <w:gridCol w:w="2324"/>
      </w:tblGrid>
      <w:tr w:rsidR="00751CAD" w:rsidRPr="00567156" w:rsidTr="00593537">
        <w:trPr>
          <w:trHeight w:val="1082"/>
        </w:trPr>
        <w:tc>
          <w:tcPr>
            <w:tcW w:w="726" w:type="dxa"/>
            <w:vAlign w:val="center"/>
          </w:tcPr>
          <w:p w:rsidR="00751CAD" w:rsidRPr="00567156" w:rsidRDefault="00751CAD" w:rsidP="005935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7156">
              <w:t xml:space="preserve">№ </w:t>
            </w:r>
            <w:proofErr w:type="gramStart"/>
            <w:r w:rsidRPr="00567156">
              <w:t>п</w:t>
            </w:r>
            <w:proofErr w:type="gramEnd"/>
            <w:r w:rsidRPr="00567156">
              <w:t>/п</w:t>
            </w:r>
          </w:p>
        </w:tc>
        <w:tc>
          <w:tcPr>
            <w:tcW w:w="2178" w:type="dxa"/>
            <w:vAlign w:val="center"/>
          </w:tcPr>
          <w:p w:rsidR="00751CAD" w:rsidRPr="00567156" w:rsidRDefault="00751CAD" w:rsidP="005935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7156">
              <w:t>Наименование имущества</w:t>
            </w:r>
          </w:p>
        </w:tc>
        <w:tc>
          <w:tcPr>
            <w:tcW w:w="2760" w:type="dxa"/>
            <w:vAlign w:val="center"/>
          </w:tcPr>
          <w:p w:rsidR="00751CAD" w:rsidRPr="00567156" w:rsidRDefault="00751CAD" w:rsidP="005935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7156">
              <w:t>Адрес местонахождения имущества</w:t>
            </w:r>
          </w:p>
        </w:tc>
        <w:tc>
          <w:tcPr>
            <w:tcW w:w="4357" w:type="dxa"/>
            <w:vAlign w:val="center"/>
          </w:tcPr>
          <w:p w:rsidR="00751CAD" w:rsidRPr="00567156" w:rsidRDefault="00751CAD" w:rsidP="005935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7156">
              <w:t>Индивидуализирующие характеристики имущества</w:t>
            </w:r>
          </w:p>
        </w:tc>
        <w:tc>
          <w:tcPr>
            <w:tcW w:w="2469" w:type="dxa"/>
            <w:vAlign w:val="center"/>
          </w:tcPr>
          <w:p w:rsidR="00751CAD" w:rsidRPr="00567156" w:rsidRDefault="00751CAD" w:rsidP="005935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7156">
              <w:t>Балансовая стоимость (руб.)</w:t>
            </w:r>
          </w:p>
        </w:tc>
        <w:tc>
          <w:tcPr>
            <w:tcW w:w="2324" w:type="dxa"/>
            <w:vAlign w:val="center"/>
          </w:tcPr>
          <w:p w:rsidR="00751CAD" w:rsidRPr="00567156" w:rsidRDefault="006A61ED" w:rsidP="0059353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Остаточная стоимость, руб.</w:t>
            </w:r>
          </w:p>
        </w:tc>
      </w:tr>
      <w:tr w:rsidR="00751CAD" w:rsidRPr="00567156" w:rsidTr="00593537">
        <w:trPr>
          <w:trHeight w:val="4040"/>
        </w:trPr>
        <w:tc>
          <w:tcPr>
            <w:tcW w:w="726" w:type="dxa"/>
          </w:tcPr>
          <w:p w:rsidR="00751CAD" w:rsidRPr="00567156" w:rsidRDefault="00751CAD" w:rsidP="005935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7156">
              <w:t>1.</w:t>
            </w:r>
          </w:p>
        </w:tc>
        <w:tc>
          <w:tcPr>
            <w:tcW w:w="2178" w:type="dxa"/>
          </w:tcPr>
          <w:p w:rsidR="00751CAD" w:rsidRPr="00E5405B" w:rsidRDefault="00E5405B" w:rsidP="0059353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1"/>
                <w:lang w:val="en-US"/>
              </w:rPr>
            </w:pPr>
            <w:r>
              <w:t>МФУ</w:t>
            </w:r>
            <w:r w:rsidRPr="00E5405B">
              <w:rPr>
                <w:lang w:val="en-US"/>
              </w:rPr>
              <w:t xml:space="preserve"> </w:t>
            </w:r>
            <w:r>
              <w:rPr>
                <w:lang w:val="en-US"/>
              </w:rPr>
              <w:t>HP</w:t>
            </w:r>
            <w:r w:rsidRPr="00E5405B">
              <w:rPr>
                <w:lang w:val="en-US"/>
              </w:rPr>
              <w:t xml:space="preserve"> </w:t>
            </w:r>
            <w:r>
              <w:rPr>
                <w:lang w:val="en-US"/>
              </w:rPr>
              <w:t>LaserJet</w:t>
            </w:r>
            <w:r w:rsidRPr="00E5405B">
              <w:rPr>
                <w:lang w:val="en-US"/>
              </w:rPr>
              <w:t xml:space="preserve"> </w:t>
            </w:r>
            <w:r>
              <w:rPr>
                <w:lang w:val="en-US"/>
              </w:rPr>
              <w:t>Pro</w:t>
            </w:r>
            <w:r w:rsidRPr="00E5405B">
              <w:rPr>
                <w:lang w:val="en-US"/>
              </w:rPr>
              <w:t xml:space="preserve"> 400 </w:t>
            </w:r>
            <w:r>
              <w:rPr>
                <w:lang w:val="en-US"/>
              </w:rPr>
              <w:t>M</w:t>
            </w:r>
            <w:r w:rsidRPr="00E5405B">
              <w:rPr>
                <w:lang w:val="en-US"/>
              </w:rPr>
              <w:t>428</w:t>
            </w:r>
            <w:r>
              <w:rPr>
                <w:lang w:val="en-US"/>
              </w:rPr>
              <w:t>fdn</w:t>
            </w:r>
          </w:p>
        </w:tc>
        <w:tc>
          <w:tcPr>
            <w:tcW w:w="2760" w:type="dxa"/>
          </w:tcPr>
          <w:p w:rsidR="00751CAD" w:rsidRPr="00FC4F19" w:rsidRDefault="00751CAD" w:rsidP="00FC4F1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1"/>
              </w:rPr>
            </w:pPr>
            <w:proofErr w:type="gramStart"/>
            <w:r w:rsidRPr="00567156">
              <w:t xml:space="preserve">Самарская область, Большеглушицкий район, </w:t>
            </w:r>
            <w:r>
              <w:t xml:space="preserve">сельское поселение Мокша, с. Мокша, ул. </w:t>
            </w:r>
            <w:r w:rsidR="00FC4F19">
              <w:t>Кавказская, д.1</w:t>
            </w:r>
            <w:proofErr w:type="gramEnd"/>
          </w:p>
        </w:tc>
        <w:tc>
          <w:tcPr>
            <w:tcW w:w="4357" w:type="dxa"/>
          </w:tcPr>
          <w:p w:rsidR="00751CAD" w:rsidRPr="00FC4F19" w:rsidRDefault="00E5405B" w:rsidP="006A61ED">
            <w:pPr>
              <w:widowControl w:val="0"/>
              <w:autoSpaceDE w:val="0"/>
              <w:autoSpaceDN w:val="0"/>
              <w:adjustRightInd w:val="0"/>
              <w:ind w:firstLine="317"/>
              <w:jc w:val="both"/>
            </w:pPr>
            <w:r>
              <w:t>МФУ</w:t>
            </w:r>
            <w:r w:rsidRPr="00F54F01">
              <w:t xml:space="preserve"> </w:t>
            </w:r>
            <w:r>
              <w:rPr>
                <w:lang w:val="en-US"/>
              </w:rPr>
              <w:t>HP</w:t>
            </w:r>
            <w:r w:rsidRPr="00F54F01">
              <w:t xml:space="preserve"> </w:t>
            </w:r>
            <w:r>
              <w:rPr>
                <w:lang w:val="en-US"/>
              </w:rPr>
              <w:t>LaserJet</w:t>
            </w:r>
            <w:r w:rsidRPr="00F54F01">
              <w:t xml:space="preserve"> </w:t>
            </w:r>
            <w:r>
              <w:rPr>
                <w:lang w:val="en-US"/>
              </w:rPr>
              <w:t>Pro</w:t>
            </w:r>
            <w:r w:rsidRPr="00F54F01">
              <w:t xml:space="preserve"> 400 </w:t>
            </w:r>
            <w:r>
              <w:rPr>
                <w:lang w:val="en-US"/>
              </w:rPr>
              <w:t>M</w:t>
            </w:r>
            <w:r w:rsidRPr="00F54F01">
              <w:t>428</w:t>
            </w:r>
            <w:proofErr w:type="spellStart"/>
            <w:r>
              <w:rPr>
                <w:lang w:val="en-US"/>
              </w:rPr>
              <w:t>fdn</w:t>
            </w:r>
            <w:proofErr w:type="spellEnd"/>
            <w:r w:rsidRPr="00F54F01">
              <w:t xml:space="preserve"> (</w:t>
            </w:r>
            <w:proofErr w:type="spellStart"/>
            <w:r>
              <w:t>Принтр</w:t>
            </w:r>
            <w:proofErr w:type="spellEnd"/>
            <w:r w:rsidRPr="00F54F01">
              <w:t>/</w:t>
            </w:r>
            <w:r>
              <w:t>Копир/Сканер/Факс А</w:t>
            </w:r>
            <w:proofErr w:type="gramStart"/>
            <w:r>
              <w:t>4</w:t>
            </w:r>
            <w:proofErr w:type="gramEnd"/>
            <w:r>
              <w:t xml:space="preserve"> 1200х1200</w:t>
            </w:r>
            <w:r>
              <w:rPr>
                <w:lang w:val="en-US"/>
              </w:rPr>
              <w:t>dpi</w:t>
            </w:r>
            <w:r w:rsidRPr="00F54F01">
              <w:t xml:space="preserve"> 38 </w:t>
            </w:r>
            <w:r>
              <w:rPr>
                <w:lang w:val="en-US"/>
              </w:rPr>
              <w:t>ppm</w:t>
            </w:r>
            <w:r w:rsidRPr="00F54F01">
              <w:t xml:space="preserve"> </w:t>
            </w:r>
            <w:r>
              <w:rPr>
                <w:lang w:val="en-US"/>
              </w:rPr>
              <w:t>ADF</w:t>
            </w:r>
            <w:r w:rsidRPr="00F54F01">
              <w:t xml:space="preserve"> </w:t>
            </w:r>
            <w:r>
              <w:rPr>
                <w:lang w:val="en-US"/>
              </w:rPr>
              <w:t>Duplex</w:t>
            </w:r>
            <w:r w:rsidRPr="00F54F01">
              <w:t xml:space="preserve"> </w:t>
            </w:r>
            <w:r>
              <w:rPr>
                <w:lang w:val="en-US"/>
              </w:rPr>
              <w:t>LAN</w:t>
            </w:r>
            <w:r w:rsidRPr="00F54F01">
              <w:t xml:space="preserve">) </w:t>
            </w:r>
            <w:r>
              <w:rPr>
                <w:lang w:val="en-US"/>
              </w:rPr>
              <w:t>EU</w:t>
            </w:r>
            <w:r w:rsidRPr="00F54F01">
              <w:t>|</w:t>
            </w:r>
            <w:r>
              <w:rPr>
                <w:lang w:val="en-US"/>
              </w:rPr>
              <w:t>CN</w:t>
            </w:r>
            <w:r>
              <w:t>.</w:t>
            </w:r>
          </w:p>
        </w:tc>
        <w:tc>
          <w:tcPr>
            <w:tcW w:w="2469" w:type="dxa"/>
          </w:tcPr>
          <w:p w:rsidR="00751CAD" w:rsidRPr="00567156" w:rsidRDefault="00E5405B" w:rsidP="00FC4F1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51299,00</w:t>
            </w:r>
          </w:p>
        </w:tc>
        <w:tc>
          <w:tcPr>
            <w:tcW w:w="2324" w:type="dxa"/>
          </w:tcPr>
          <w:p w:rsidR="00751CAD" w:rsidRPr="00567156" w:rsidRDefault="006A61ED" w:rsidP="005935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0</w:t>
            </w:r>
          </w:p>
        </w:tc>
      </w:tr>
    </w:tbl>
    <w:p w:rsidR="00751CAD" w:rsidRDefault="00751CAD" w:rsidP="00751CAD">
      <w:pPr>
        <w:jc w:val="center"/>
        <w:rPr>
          <w:b/>
          <w:sz w:val="32"/>
        </w:rPr>
        <w:sectPr w:rsidR="00751CAD" w:rsidSect="00751CAD">
          <w:type w:val="continuous"/>
          <w:pgSz w:w="16840" w:h="11907" w:orient="landscape"/>
          <w:pgMar w:top="1134" w:right="1134" w:bottom="1134" w:left="1134" w:header="720" w:footer="720" w:gutter="0"/>
          <w:cols w:space="720"/>
        </w:sectPr>
      </w:pPr>
    </w:p>
    <w:p w:rsidR="00EF2FB6" w:rsidRDefault="00EF2FB6" w:rsidP="00713932">
      <w:pPr>
        <w:jc w:val="both"/>
      </w:pPr>
    </w:p>
    <w:sectPr w:rsidR="00EF2FB6" w:rsidSect="0017338B">
      <w:type w:val="continuous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85BD6"/>
    <w:multiLevelType w:val="hybridMultilevel"/>
    <w:tmpl w:val="C8F87E1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64CD"/>
    <w:rsid w:val="000319D3"/>
    <w:rsid w:val="000A6F90"/>
    <w:rsid w:val="000D626F"/>
    <w:rsid w:val="000E1706"/>
    <w:rsid w:val="000F64CD"/>
    <w:rsid w:val="0017338B"/>
    <w:rsid w:val="001A6A8C"/>
    <w:rsid w:val="00237244"/>
    <w:rsid w:val="00240143"/>
    <w:rsid w:val="00292BAD"/>
    <w:rsid w:val="002C6664"/>
    <w:rsid w:val="002D26C8"/>
    <w:rsid w:val="00302CDB"/>
    <w:rsid w:val="0037434E"/>
    <w:rsid w:val="003C2BB2"/>
    <w:rsid w:val="00422B8E"/>
    <w:rsid w:val="00483D1A"/>
    <w:rsid w:val="0049166C"/>
    <w:rsid w:val="004A5E5C"/>
    <w:rsid w:val="004C5D32"/>
    <w:rsid w:val="004F0D47"/>
    <w:rsid w:val="004F74B6"/>
    <w:rsid w:val="0052563A"/>
    <w:rsid w:val="00534463"/>
    <w:rsid w:val="00537F33"/>
    <w:rsid w:val="00542A63"/>
    <w:rsid w:val="005D2985"/>
    <w:rsid w:val="00610D6B"/>
    <w:rsid w:val="0068304B"/>
    <w:rsid w:val="006A61ED"/>
    <w:rsid w:val="006C07C7"/>
    <w:rsid w:val="006C1B73"/>
    <w:rsid w:val="00713932"/>
    <w:rsid w:val="00751CAD"/>
    <w:rsid w:val="0079316B"/>
    <w:rsid w:val="00800CFC"/>
    <w:rsid w:val="00827416"/>
    <w:rsid w:val="0086076B"/>
    <w:rsid w:val="008615CF"/>
    <w:rsid w:val="008720A9"/>
    <w:rsid w:val="00887608"/>
    <w:rsid w:val="008D448A"/>
    <w:rsid w:val="008E23B5"/>
    <w:rsid w:val="009276A4"/>
    <w:rsid w:val="00945703"/>
    <w:rsid w:val="0095344D"/>
    <w:rsid w:val="009B27E0"/>
    <w:rsid w:val="009C09FA"/>
    <w:rsid w:val="009F700A"/>
    <w:rsid w:val="00A65583"/>
    <w:rsid w:val="00A7302D"/>
    <w:rsid w:val="00AB30EE"/>
    <w:rsid w:val="00AD09FF"/>
    <w:rsid w:val="00AF435C"/>
    <w:rsid w:val="00B17B69"/>
    <w:rsid w:val="00B569A0"/>
    <w:rsid w:val="00B82FD6"/>
    <w:rsid w:val="00BA7BFE"/>
    <w:rsid w:val="00BC333C"/>
    <w:rsid w:val="00BD08C2"/>
    <w:rsid w:val="00C5779D"/>
    <w:rsid w:val="00C63DF0"/>
    <w:rsid w:val="00CA7F2B"/>
    <w:rsid w:val="00CF3DBA"/>
    <w:rsid w:val="00CF6CD2"/>
    <w:rsid w:val="00D16E49"/>
    <w:rsid w:val="00E11B76"/>
    <w:rsid w:val="00E25DCF"/>
    <w:rsid w:val="00E5405B"/>
    <w:rsid w:val="00EF2FB6"/>
    <w:rsid w:val="00F033B7"/>
    <w:rsid w:val="00F1584C"/>
    <w:rsid w:val="00F45EF0"/>
    <w:rsid w:val="00F57DDC"/>
    <w:rsid w:val="00FC4F19"/>
    <w:rsid w:val="00FD0DF2"/>
    <w:rsid w:val="00FE67D1"/>
    <w:rsid w:val="00FF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4CD"/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locked/>
    <w:rsid w:val="00F1584C"/>
    <w:pPr>
      <w:keepNext/>
      <w:jc w:val="both"/>
      <w:outlineLvl w:val="0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422B8E"/>
    <w:pPr>
      <w:keepNext/>
      <w:spacing w:before="240" w:after="60"/>
      <w:outlineLvl w:val="3"/>
    </w:pPr>
    <w:rPr>
      <w:rFonts w:ascii="Calibri" w:eastAsia="Times New Roman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6076B"/>
    <w:rPr>
      <w:rFonts w:ascii="Cambria" w:hAnsi="Cambria" w:cs="Cambria"/>
      <w:b/>
      <w:bCs/>
      <w:kern w:val="32"/>
      <w:sz w:val="32"/>
      <w:szCs w:val="32"/>
    </w:rPr>
  </w:style>
  <w:style w:type="paragraph" w:customStyle="1" w:styleId="WW-">
    <w:name w:val="WW-Базовый"/>
    <w:uiPriority w:val="99"/>
    <w:rsid w:val="001A6A8C"/>
    <w:pPr>
      <w:widowControl w:val="0"/>
      <w:suppressAutoHyphens/>
      <w:spacing w:line="360" w:lineRule="auto"/>
      <w:ind w:firstLine="709"/>
      <w:jc w:val="both"/>
    </w:pPr>
    <w:rPr>
      <w:rFonts w:ascii="Times New Roman" w:hAnsi="Times New Roman"/>
      <w:color w:val="00000A"/>
      <w:kern w:val="2"/>
      <w:sz w:val="24"/>
      <w:szCs w:val="24"/>
      <w:lang w:eastAsia="zh-CN"/>
    </w:rPr>
  </w:style>
  <w:style w:type="paragraph" w:customStyle="1" w:styleId="a3">
    <w:name w:val="Знак"/>
    <w:basedOn w:val="a"/>
    <w:uiPriority w:val="99"/>
    <w:rsid w:val="001A6A8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CA7F2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p1">
    <w:name w:val="p1"/>
    <w:basedOn w:val="a"/>
    <w:rsid w:val="002372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s2">
    <w:name w:val="s2"/>
    <w:rsid w:val="00237244"/>
  </w:style>
  <w:style w:type="paragraph" w:customStyle="1" w:styleId="p3">
    <w:name w:val="p3"/>
    <w:basedOn w:val="a"/>
    <w:rsid w:val="002372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4">
    <w:name w:val="p4"/>
    <w:basedOn w:val="a"/>
    <w:rsid w:val="002372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5">
    <w:name w:val="p5"/>
    <w:basedOn w:val="a"/>
    <w:rsid w:val="002372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40">
    <w:name w:val="Заголовок 4 Знак"/>
    <w:link w:val="4"/>
    <w:semiHidden/>
    <w:rsid w:val="00422B8E"/>
    <w:rPr>
      <w:rFonts w:ascii="Calibri" w:eastAsia="Times New Roman" w:hAnsi="Calibri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6A61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A61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2</Company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Игорь Лопатин</dc:creator>
  <cp:lastModifiedBy>user</cp:lastModifiedBy>
  <cp:revision>61</cp:revision>
  <cp:lastPrinted>2023-09-05T04:17:00Z</cp:lastPrinted>
  <dcterms:created xsi:type="dcterms:W3CDTF">2013-11-29T10:08:00Z</dcterms:created>
  <dcterms:modified xsi:type="dcterms:W3CDTF">2023-09-05T04:18:00Z</dcterms:modified>
</cp:coreProperties>
</file>