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B74D4D">
        <w:rPr>
          <w:b/>
          <w:sz w:val="28"/>
          <w:szCs w:val="28"/>
        </w:rPr>
        <w:t>23</w:t>
      </w:r>
      <w:r w:rsidRPr="00C04133">
        <w:rPr>
          <w:b/>
          <w:sz w:val="28"/>
          <w:szCs w:val="28"/>
        </w:rPr>
        <w:t>(</w:t>
      </w:r>
      <w:r w:rsidR="00B74D4D">
        <w:rPr>
          <w:b/>
          <w:sz w:val="28"/>
          <w:szCs w:val="28"/>
        </w:rPr>
        <w:t>525) от 05.07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74D4D" w:rsidRPr="00B74D4D" w:rsidRDefault="00B74D4D" w:rsidP="00B74D4D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74D4D">
        <w:rPr>
          <w:noProof/>
          <w:sz w:val="24"/>
          <w:szCs w:val="24"/>
        </w:rPr>
        <w:drawing>
          <wp:inline distT="0" distB="0" distL="0" distR="0" wp14:anchorId="3C520BF9" wp14:editId="32A22AA5">
            <wp:extent cx="320675" cy="409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D4D" w:rsidRPr="00B74D4D" w:rsidRDefault="00B74D4D" w:rsidP="00B74D4D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74D4D">
        <w:rPr>
          <w:rFonts w:ascii="Bookman Old Style" w:hAnsi="Bookman Old Style"/>
          <w:b/>
          <w:caps/>
          <w:sz w:val="24"/>
          <w:szCs w:val="24"/>
        </w:rPr>
        <w:t>ТЕРРИТОРИАЛЬНАЯ ИЗБИРАТЕЛЬНАЯ КОМИССИЯ БОЛЬШЕГЛУШИЦКОГО РАЙОНА</w:t>
      </w:r>
    </w:p>
    <w:p w:rsidR="00B74D4D" w:rsidRPr="00B74D4D" w:rsidRDefault="00B74D4D" w:rsidP="00B74D4D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74D4D">
        <w:rPr>
          <w:rFonts w:ascii="Bookman Old Style" w:hAnsi="Bookman Old Style"/>
          <w:b/>
          <w:caps/>
          <w:sz w:val="24"/>
          <w:szCs w:val="24"/>
        </w:rPr>
        <w:t>САМАРСКОЙ ОБЛАСТИ</w:t>
      </w:r>
    </w:p>
    <w:p w:rsidR="00B74D4D" w:rsidRPr="00B74D4D" w:rsidRDefault="00B74D4D" w:rsidP="00B74D4D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B74D4D" w:rsidRPr="00B74D4D" w:rsidRDefault="00B74D4D" w:rsidP="00B74D4D">
      <w:pPr>
        <w:jc w:val="center"/>
        <w:rPr>
          <w:sz w:val="24"/>
          <w:szCs w:val="24"/>
        </w:rPr>
      </w:pPr>
    </w:p>
    <w:p w:rsidR="00B74D4D" w:rsidRPr="00B74D4D" w:rsidRDefault="00B74D4D" w:rsidP="00B74D4D">
      <w:pPr>
        <w:jc w:val="center"/>
        <w:rPr>
          <w:b/>
          <w:sz w:val="24"/>
          <w:szCs w:val="24"/>
        </w:rPr>
      </w:pPr>
      <w:r w:rsidRPr="00B74D4D">
        <w:rPr>
          <w:b/>
          <w:sz w:val="24"/>
          <w:szCs w:val="24"/>
        </w:rPr>
        <w:t>РЕШЕНИЕ</w:t>
      </w:r>
    </w:p>
    <w:p w:rsidR="00B74D4D" w:rsidRPr="00B74D4D" w:rsidRDefault="00B74D4D" w:rsidP="00B74D4D">
      <w:pPr>
        <w:jc w:val="center"/>
        <w:rPr>
          <w:b/>
          <w:sz w:val="24"/>
          <w:szCs w:val="24"/>
        </w:rPr>
      </w:pPr>
    </w:p>
    <w:p w:rsidR="00B74D4D" w:rsidRPr="00B74D4D" w:rsidRDefault="00B74D4D" w:rsidP="00B74D4D">
      <w:pPr>
        <w:jc w:val="center"/>
        <w:rPr>
          <w:sz w:val="24"/>
          <w:szCs w:val="24"/>
        </w:rPr>
      </w:pPr>
      <w:r w:rsidRPr="00B74D4D">
        <w:rPr>
          <w:sz w:val="24"/>
          <w:szCs w:val="24"/>
        </w:rPr>
        <w:t>от 27 июня 2023 года                                                                               № 26/88-5</w:t>
      </w:r>
    </w:p>
    <w:p w:rsidR="00B74D4D" w:rsidRPr="00B74D4D" w:rsidRDefault="00B74D4D" w:rsidP="00B74D4D">
      <w:pPr>
        <w:jc w:val="center"/>
        <w:rPr>
          <w:b/>
          <w:sz w:val="24"/>
          <w:szCs w:val="24"/>
        </w:rPr>
      </w:pPr>
    </w:p>
    <w:p w:rsidR="00B74D4D" w:rsidRPr="00B74D4D" w:rsidRDefault="00B74D4D" w:rsidP="00B74D4D">
      <w:pPr>
        <w:jc w:val="center"/>
        <w:rPr>
          <w:sz w:val="24"/>
          <w:szCs w:val="24"/>
        </w:rPr>
      </w:pPr>
      <w:r w:rsidRPr="00B74D4D">
        <w:rPr>
          <w:sz w:val="24"/>
          <w:szCs w:val="24"/>
        </w:rPr>
        <w:t xml:space="preserve"> </w:t>
      </w:r>
    </w:p>
    <w:p w:rsidR="00B74D4D" w:rsidRPr="00B74D4D" w:rsidRDefault="00B74D4D" w:rsidP="00B74D4D">
      <w:pPr>
        <w:jc w:val="both"/>
        <w:rPr>
          <w:sz w:val="24"/>
          <w:szCs w:val="24"/>
        </w:rPr>
      </w:pPr>
      <w:r w:rsidRPr="00B74D4D">
        <w:rPr>
          <w:sz w:val="24"/>
          <w:szCs w:val="24"/>
        </w:rPr>
        <w:t>О количестве подписей избирателей, которое необходимо для регистрации кандидатов на дополнительных выборах депутатов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 6</w:t>
      </w:r>
    </w:p>
    <w:p w:rsidR="00B74D4D" w:rsidRPr="00B74D4D" w:rsidRDefault="00B74D4D" w:rsidP="00B74D4D">
      <w:pPr>
        <w:jc w:val="center"/>
        <w:rPr>
          <w:b/>
          <w:sz w:val="24"/>
          <w:szCs w:val="24"/>
        </w:rPr>
      </w:pPr>
    </w:p>
    <w:p w:rsidR="00B74D4D" w:rsidRPr="00B74D4D" w:rsidRDefault="00B74D4D" w:rsidP="00B74D4D">
      <w:pPr>
        <w:spacing w:line="264" w:lineRule="auto"/>
        <w:ind w:firstLine="720"/>
        <w:jc w:val="both"/>
        <w:rPr>
          <w:sz w:val="24"/>
          <w:szCs w:val="24"/>
        </w:rPr>
      </w:pPr>
    </w:p>
    <w:p w:rsidR="00B74D4D" w:rsidRPr="00B74D4D" w:rsidRDefault="00B74D4D" w:rsidP="00B74D4D">
      <w:pPr>
        <w:spacing w:line="276" w:lineRule="auto"/>
        <w:ind w:firstLine="709"/>
        <w:jc w:val="both"/>
        <w:rPr>
          <w:sz w:val="24"/>
          <w:szCs w:val="24"/>
        </w:rPr>
      </w:pPr>
      <w:r w:rsidRPr="00B74D4D">
        <w:rPr>
          <w:sz w:val="24"/>
          <w:szCs w:val="24"/>
        </w:rPr>
        <w:t>На основании части 1.1 статьи 25, статей 36, 37 Закона Самарской области «О выборах депутатов представительных органов муниципальных образований Самарской области», постановления Избирательной комиссии Самарской области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 территориальная избирательная комиссия Большеглушицкого района</w:t>
      </w:r>
      <w:r w:rsidRPr="00B74D4D">
        <w:rPr>
          <w:i/>
          <w:sz w:val="24"/>
          <w:szCs w:val="24"/>
        </w:rPr>
        <w:t xml:space="preserve"> </w:t>
      </w:r>
      <w:r w:rsidRPr="00B74D4D">
        <w:rPr>
          <w:sz w:val="24"/>
          <w:szCs w:val="24"/>
        </w:rPr>
        <w:t xml:space="preserve">Самарской области РЕШИЛА: </w:t>
      </w:r>
    </w:p>
    <w:p w:rsidR="00B74D4D" w:rsidRPr="00B74D4D" w:rsidRDefault="00B74D4D" w:rsidP="00B74D4D">
      <w:pPr>
        <w:spacing w:line="276" w:lineRule="auto"/>
        <w:ind w:firstLine="709"/>
        <w:jc w:val="both"/>
        <w:rPr>
          <w:sz w:val="24"/>
          <w:szCs w:val="24"/>
        </w:rPr>
      </w:pPr>
      <w:r w:rsidRPr="00B74D4D">
        <w:rPr>
          <w:sz w:val="24"/>
          <w:szCs w:val="24"/>
        </w:rPr>
        <w:t>1. Опубликовать в газете «Вести сельского поселения Мокша»</w:t>
      </w:r>
      <w:r w:rsidRPr="00B74D4D">
        <w:rPr>
          <w:i/>
          <w:sz w:val="24"/>
          <w:szCs w:val="24"/>
        </w:rPr>
        <w:t xml:space="preserve"> </w:t>
      </w:r>
      <w:r w:rsidRPr="00B74D4D">
        <w:rPr>
          <w:sz w:val="24"/>
          <w:szCs w:val="24"/>
        </w:rPr>
        <w:t>информацию о количестве подписей избирателей, которое необходимо для регистрации кандидатов на дополнительных выборах депутатов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 6 (прилагается).</w:t>
      </w:r>
    </w:p>
    <w:p w:rsidR="00B74D4D" w:rsidRPr="00B74D4D" w:rsidRDefault="00B74D4D" w:rsidP="00B74D4D">
      <w:pPr>
        <w:spacing w:line="276" w:lineRule="auto"/>
        <w:ind w:firstLine="709"/>
        <w:jc w:val="both"/>
        <w:rPr>
          <w:sz w:val="24"/>
          <w:szCs w:val="24"/>
        </w:rPr>
      </w:pPr>
      <w:r w:rsidRPr="00B74D4D">
        <w:rPr>
          <w:sz w:val="24"/>
          <w:szCs w:val="24"/>
        </w:rPr>
        <w:t xml:space="preserve">2. Разместить настоящее решение в информационно-телекоммуникационной сети «Интернет». </w:t>
      </w:r>
    </w:p>
    <w:p w:rsidR="00B74D4D" w:rsidRPr="00B74D4D" w:rsidRDefault="00B74D4D" w:rsidP="00B74D4D">
      <w:pPr>
        <w:spacing w:line="276" w:lineRule="auto"/>
        <w:rPr>
          <w:sz w:val="24"/>
          <w:szCs w:val="24"/>
        </w:rPr>
      </w:pPr>
    </w:p>
    <w:p w:rsidR="00B74D4D" w:rsidRPr="00B74D4D" w:rsidRDefault="00B74D4D" w:rsidP="00B74D4D">
      <w:pPr>
        <w:outlineLvl w:val="0"/>
        <w:rPr>
          <w:sz w:val="24"/>
          <w:szCs w:val="24"/>
        </w:rPr>
      </w:pPr>
    </w:p>
    <w:p w:rsidR="00B74D4D" w:rsidRPr="00B74D4D" w:rsidRDefault="00B74D4D" w:rsidP="00B74D4D">
      <w:pPr>
        <w:jc w:val="both"/>
        <w:rPr>
          <w:color w:val="000000"/>
          <w:sz w:val="24"/>
          <w:szCs w:val="24"/>
        </w:rPr>
      </w:pPr>
      <w:r w:rsidRPr="00B74D4D">
        <w:rPr>
          <w:color w:val="000000"/>
          <w:sz w:val="24"/>
          <w:szCs w:val="24"/>
        </w:rPr>
        <w:t>Председатель комиссии</w:t>
      </w:r>
      <w:r w:rsidRPr="00B74D4D">
        <w:rPr>
          <w:color w:val="000000"/>
          <w:sz w:val="24"/>
          <w:szCs w:val="24"/>
        </w:rPr>
        <w:tab/>
        <w:t xml:space="preserve">_____________   </w:t>
      </w:r>
      <w:r>
        <w:rPr>
          <w:color w:val="000000"/>
          <w:sz w:val="24"/>
          <w:szCs w:val="24"/>
        </w:rPr>
        <w:t xml:space="preserve">        </w:t>
      </w:r>
      <w:bookmarkStart w:id="0" w:name="_GoBack"/>
      <w:bookmarkEnd w:id="0"/>
      <w:r w:rsidRPr="00B74D4D">
        <w:rPr>
          <w:color w:val="000000"/>
          <w:sz w:val="24"/>
          <w:szCs w:val="24"/>
        </w:rPr>
        <w:t xml:space="preserve"> Н.В.Артюкова</w:t>
      </w:r>
    </w:p>
    <w:p w:rsidR="00B74D4D" w:rsidRPr="00B74D4D" w:rsidRDefault="00B74D4D" w:rsidP="00B74D4D">
      <w:pPr>
        <w:jc w:val="both"/>
        <w:rPr>
          <w:color w:val="000000"/>
          <w:sz w:val="24"/>
          <w:szCs w:val="24"/>
        </w:rPr>
      </w:pPr>
    </w:p>
    <w:p w:rsidR="00B74D4D" w:rsidRPr="00B74D4D" w:rsidRDefault="00B74D4D" w:rsidP="00B74D4D">
      <w:pPr>
        <w:jc w:val="both"/>
        <w:rPr>
          <w:color w:val="000000"/>
          <w:sz w:val="24"/>
          <w:szCs w:val="24"/>
        </w:rPr>
      </w:pPr>
      <w:r w:rsidRPr="00B74D4D">
        <w:rPr>
          <w:color w:val="000000"/>
          <w:sz w:val="24"/>
          <w:szCs w:val="24"/>
        </w:rPr>
        <w:t xml:space="preserve">Секретарь комиссии   </w:t>
      </w:r>
      <w:r w:rsidRPr="00B74D4D">
        <w:rPr>
          <w:color w:val="000000"/>
          <w:sz w:val="24"/>
          <w:szCs w:val="24"/>
        </w:rPr>
        <w:tab/>
        <w:t xml:space="preserve">          _____________    М.А.Юдакова</w:t>
      </w:r>
    </w:p>
    <w:p w:rsidR="00B74D4D" w:rsidRDefault="00B74D4D" w:rsidP="00B74D4D">
      <w:pPr>
        <w:jc w:val="both"/>
        <w:rPr>
          <w:sz w:val="28"/>
          <w:szCs w:val="28"/>
        </w:rPr>
      </w:pPr>
    </w:p>
    <w:p w:rsidR="00B74D4D" w:rsidRDefault="00B74D4D" w:rsidP="00B74D4D">
      <w:pPr>
        <w:outlineLvl w:val="0"/>
        <w:rPr>
          <w:sz w:val="28"/>
          <w:szCs w:val="28"/>
        </w:rPr>
      </w:pPr>
    </w:p>
    <w:p w:rsidR="00B74D4D" w:rsidRDefault="00B74D4D" w:rsidP="00B74D4D">
      <w:pPr>
        <w:outlineLvl w:val="0"/>
        <w:rPr>
          <w:sz w:val="28"/>
          <w:szCs w:val="28"/>
        </w:rPr>
      </w:pPr>
    </w:p>
    <w:p w:rsidR="00B74D4D" w:rsidRDefault="00B74D4D" w:rsidP="00B74D4D">
      <w:pPr>
        <w:outlineLvl w:val="0"/>
        <w:rPr>
          <w:sz w:val="28"/>
          <w:szCs w:val="28"/>
        </w:rPr>
      </w:pPr>
    </w:p>
    <w:p w:rsidR="00B74D4D" w:rsidRDefault="00B74D4D" w:rsidP="00B74D4D">
      <w:pPr>
        <w:rPr>
          <w:sz w:val="28"/>
          <w:szCs w:val="28"/>
        </w:rPr>
        <w:sectPr w:rsidR="00B74D4D">
          <w:pgSz w:w="11906" w:h="16838"/>
          <w:pgMar w:top="719" w:right="850" w:bottom="540" w:left="1701" w:header="708" w:footer="708" w:gutter="0"/>
          <w:cols w:space="720"/>
        </w:sectPr>
      </w:pPr>
    </w:p>
    <w:p w:rsidR="00B74D4D" w:rsidRDefault="00B74D4D" w:rsidP="00B74D4D">
      <w:pPr>
        <w:ind w:left="9072"/>
        <w:jc w:val="center"/>
        <w:rPr>
          <w:sz w:val="24"/>
          <w:szCs w:val="24"/>
        </w:rPr>
      </w:pPr>
      <w:r>
        <w:lastRenderedPageBreak/>
        <w:t xml:space="preserve">Приложение </w:t>
      </w:r>
    </w:p>
    <w:p w:rsidR="00B74D4D" w:rsidRDefault="00B74D4D" w:rsidP="00B74D4D">
      <w:pPr>
        <w:ind w:left="9072"/>
        <w:jc w:val="center"/>
      </w:pPr>
      <w:r>
        <w:t xml:space="preserve">к решению территориальной избирательной комиссии </w:t>
      </w:r>
      <w:r>
        <w:rPr>
          <w:i/>
        </w:rPr>
        <w:t>Большеглушицкого района</w:t>
      </w:r>
    </w:p>
    <w:p w:rsidR="00B74D4D" w:rsidRDefault="00B74D4D" w:rsidP="00B74D4D">
      <w:pPr>
        <w:ind w:left="9072"/>
        <w:jc w:val="center"/>
        <w:rPr>
          <w:i/>
        </w:rPr>
      </w:pPr>
      <w:r>
        <w:rPr>
          <w:i/>
        </w:rPr>
        <w:t xml:space="preserve"> </w:t>
      </w:r>
      <w:r>
        <w:t>Самарской области</w:t>
      </w:r>
      <w:r>
        <w:rPr>
          <w:i/>
        </w:rPr>
        <w:t xml:space="preserve"> </w:t>
      </w:r>
    </w:p>
    <w:p w:rsidR="00B74D4D" w:rsidRDefault="00B74D4D" w:rsidP="00B74D4D">
      <w:pPr>
        <w:ind w:left="9072"/>
        <w:jc w:val="center"/>
        <w:rPr>
          <w:i/>
        </w:rPr>
      </w:pPr>
    </w:p>
    <w:p w:rsidR="00B74D4D" w:rsidRDefault="00B74D4D" w:rsidP="00B74D4D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от 27 июня 2023 года №26/88-5</w:t>
      </w:r>
    </w:p>
    <w:p w:rsidR="00B74D4D" w:rsidRDefault="00B74D4D" w:rsidP="00B74D4D">
      <w:pPr>
        <w:ind w:left="9072"/>
        <w:jc w:val="center"/>
        <w:rPr>
          <w:b/>
          <w:sz w:val="28"/>
          <w:szCs w:val="28"/>
        </w:rPr>
      </w:pPr>
    </w:p>
    <w:p w:rsidR="00B74D4D" w:rsidRDefault="00B74D4D" w:rsidP="00B7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подписей избирателей, которое необходимо для регистрации </w:t>
      </w:r>
    </w:p>
    <w:p w:rsidR="00B74D4D" w:rsidRDefault="00B74D4D" w:rsidP="00B7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кандидатов, выдвинутых по одномандатным избирательным округам </w:t>
      </w:r>
    </w:p>
    <w:p w:rsidR="00B74D4D" w:rsidRDefault="00B74D4D" w:rsidP="00B74D4D">
      <w:pPr>
        <w:jc w:val="center"/>
        <w:rPr>
          <w:b/>
        </w:rPr>
      </w:pPr>
      <w:r>
        <w:rPr>
          <w:b/>
          <w:sz w:val="28"/>
          <w:szCs w:val="28"/>
        </w:rPr>
        <w:t>на дополнительных выборах депутатов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 6</w:t>
      </w:r>
    </w:p>
    <w:tbl>
      <w:tblPr>
        <w:tblpPr w:leftFromText="180" w:rightFromText="180" w:vertAnchor="text" w:horzAnchor="margin" w:tblpXSpec="center" w:tblpY="110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3582"/>
        <w:gridCol w:w="3581"/>
        <w:gridCol w:w="3582"/>
      </w:tblGrid>
      <w:tr w:rsidR="00B74D4D" w:rsidTr="00B74D4D">
        <w:trPr>
          <w:cantSplit/>
          <w:trHeight w:val="1267"/>
          <w:tblHeader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Одномандатный </w:t>
            </w:r>
            <w:r>
              <w:rPr>
                <w:b/>
                <w:bCs/>
              </w:rPr>
              <w:br/>
              <w:t>избирательный округ №</w:t>
            </w:r>
          </w:p>
          <w:p w:rsidR="00B74D4D" w:rsidRDefault="00B74D4D">
            <w:pPr>
              <w:jc w:val="center"/>
              <w:rPr>
                <w:b/>
                <w:bCs/>
              </w:rPr>
            </w:pPr>
          </w:p>
          <w:p w:rsidR="00B74D4D" w:rsidRDefault="00B74D4D">
            <w:pPr>
              <w:ind w:left="-137"/>
              <w:jc w:val="center"/>
              <w:rPr>
                <w:b/>
                <w:bCs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</w:p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подписей избирателей, которое необходимо для регистрации кандидатов</w:t>
            </w:r>
          </w:p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B74D4D" w:rsidRDefault="00B74D4D">
            <w:pPr>
              <w:jc w:val="center"/>
              <w:rPr>
                <w:b/>
                <w:bCs/>
                <w:i/>
              </w:rPr>
            </w:pPr>
            <w:r>
              <w:rPr>
                <w:bCs/>
                <w:i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округов</w:t>
            </w:r>
            <w:r>
              <w:rPr>
                <w:rStyle w:val="afffb"/>
                <w:bCs/>
                <w:i/>
              </w:rPr>
              <w:footnoteReference w:id="1"/>
            </w:r>
            <w:r>
              <w:rPr>
                <w:bCs/>
                <w:i/>
              </w:rPr>
              <w:t>, но не менее 10 подписей)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</w:p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подписей избирателей,</w:t>
            </w:r>
          </w:p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:rsidR="00B74D4D" w:rsidRDefault="00B74D4D">
            <w:pPr>
              <w:jc w:val="center"/>
              <w:rPr>
                <w:b/>
                <w:bCs/>
              </w:rPr>
            </w:pPr>
          </w:p>
          <w:p w:rsidR="00B74D4D" w:rsidRDefault="00B74D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(не более чем на 10% от количества подписей избирателей, которое необходимо для регистрации кандидата, а если для регистрации требуется представить менее 40 подписей – не более чем на четыре подписи)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Максимальное количество подписей избирателей, которое можно представить в соответствующую окружную избирательную комиссию для регистрации кандидатов </w:t>
            </w:r>
          </w:p>
        </w:tc>
      </w:tr>
      <w:tr w:rsidR="00B74D4D" w:rsidTr="00B74D4D">
        <w:trPr>
          <w:cantSplit/>
          <w:trHeight w:val="507"/>
          <w:tblHeader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D4D" w:rsidRDefault="00B74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74D4D" w:rsidTr="00B74D4D">
        <w:trPr>
          <w:cantSplit/>
          <w:trHeight w:val="75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4D" w:rsidRDefault="00B74D4D">
            <w:pPr>
              <w:jc w:val="center"/>
            </w:pPr>
            <w: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D4D" w:rsidRDefault="00B74D4D">
            <w:pPr>
              <w:jc w:val="center"/>
            </w:pPr>
            <w: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D4D" w:rsidRDefault="00B74D4D">
            <w:pPr>
              <w:jc w:val="center"/>
            </w:pPr>
            <w: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D4D" w:rsidRDefault="00B74D4D">
            <w:pPr>
              <w:jc w:val="center"/>
            </w:pPr>
            <w:r>
              <w:t>14</w:t>
            </w:r>
          </w:p>
        </w:tc>
      </w:tr>
    </w:tbl>
    <w:p w:rsidR="00B74D4D" w:rsidRDefault="00B74D4D" w:rsidP="00B74D4D">
      <w:pPr>
        <w:rPr>
          <w:i/>
        </w:rPr>
        <w:sectPr w:rsidR="00B74D4D" w:rsidSect="00B74D4D">
          <w:footerReference w:type="even" r:id="rId10"/>
          <w:footerReference w:type="default" r:id="rId11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B74D4D" w:rsidRPr="00B74D4D" w:rsidRDefault="00B74D4D" w:rsidP="00B74D4D">
      <w:pPr>
        <w:jc w:val="both"/>
        <w:rPr>
          <w:b/>
          <w:sz w:val="24"/>
          <w:szCs w:val="24"/>
        </w:rPr>
      </w:pPr>
      <w:r w:rsidRPr="00B74D4D">
        <w:rPr>
          <w:b/>
          <w:sz w:val="24"/>
          <w:szCs w:val="24"/>
        </w:rPr>
        <w:lastRenderedPageBreak/>
        <w:t>ПРОКУРАТУРА БОЛЬШЕГЛУШИЦКОГО РАЙОНА САМАРСКОЙ ОБЛАСТИ РАЗЪЯСНЯЕТ:</w:t>
      </w:r>
    </w:p>
    <w:p w:rsidR="00B74D4D" w:rsidRPr="00B74D4D" w:rsidRDefault="00B74D4D" w:rsidP="00B74D4D">
      <w:pPr>
        <w:suppressAutoHyphens/>
        <w:ind w:firstLine="709"/>
        <w:jc w:val="both"/>
        <w:rPr>
          <w:b/>
          <w:sz w:val="24"/>
          <w:szCs w:val="24"/>
        </w:rPr>
      </w:pPr>
      <w:r w:rsidRPr="00B74D4D">
        <w:rPr>
          <w:b/>
          <w:sz w:val="24"/>
          <w:szCs w:val="24"/>
        </w:rPr>
        <w:t xml:space="preserve"> </w:t>
      </w:r>
    </w:p>
    <w:p w:rsidR="00B74D4D" w:rsidRPr="00B74D4D" w:rsidRDefault="00B74D4D" w:rsidP="00B74D4D">
      <w:pPr>
        <w:suppressAutoHyphens/>
        <w:ind w:firstLine="709"/>
        <w:jc w:val="both"/>
        <w:rPr>
          <w:b/>
          <w:sz w:val="24"/>
          <w:szCs w:val="24"/>
        </w:rPr>
      </w:pPr>
      <w:r w:rsidRPr="00B74D4D">
        <w:rPr>
          <w:b/>
          <w:sz w:val="24"/>
          <w:szCs w:val="24"/>
        </w:rPr>
        <w:t xml:space="preserve">«Моей семье отказали в предоставлении </w:t>
      </w:r>
      <w:r w:rsidRPr="00B74D4D">
        <w:rPr>
          <w:b/>
          <w:color w:val="000000"/>
          <w:sz w:val="24"/>
          <w:szCs w:val="24"/>
        </w:rPr>
        <w:t>ежемесячной денежной</w:t>
      </w:r>
      <w:r w:rsidRPr="00B74D4D">
        <w:rPr>
          <w:color w:val="000000"/>
          <w:sz w:val="24"/>
          <w:szCs w:val="24"/>
        </w:rPr>
        <w:t xml:space="preserve"> </w:t>
      </w:r>
      <w:r w:rsidRPr="00B74D4D">
        <w:rPr>
          <w:b/>
          <w:sz w:val="24"/>
          <w:szCs w:val="24"/>
        </w:rPr>
        <w:t xml:space="preserve">выплаты на ребенка 10-ти лет. Насколько это законно?» </w:t>
      </w:r>
    </w:p>
    <w:p w:rsidR="00B74D4D" w:rsidRPr="00B74D4D" w:rsidRDefault="00B74D4D" w:rsidP="00B74D4D">
      <w:pPr>
        <w:suppressAutoHyphens/>
        <w:ind w:firstLine="709"/>
        <w:jc w:val="both"/>
        <w:rPr>
          <w:b/>
          <w:sz w:val="24"/>
          <w:szCs w:val="24"/>
        </w:rPr>
      </w:pPr>
      <w:r w:rsidRPr="00B74D4D">
        <w:rPr>
          <w:b/>
          <w:sz w:val="24"/>
          <w:szCs w:val="24"/>
        </w:rPr>
        <w:t xml:space="preserve">   </w:t>
      </w:r>
    </w:p>
    <w:p w:rsidR="00B74D4D" w:rsidRPr="00B74D4D" w:rsidRDefault="00B74D4D" w:rsidP="00B74D4D">
      <w:pPr>
        <w:shd w:val="clear" w:color="auto" w:fill="FFFFFF"/>
        <w:ind w:firstLine="709"/>
        <w:jc w:val="both"/>
        <w:rPr>
          <w:rFonts w:ascii="Roboto" w:hAnsi="Roboto"/>
          <w:color w:val="333333"/>
          <w:sz w:val="24"/>
          <w:szCs w:val="24"/>
        </w:rPr>
      </w:pPr>
      <w:r w:rsidRPr="00B74D4D">
        <w:rPr>
          <w:sz w:val="24"/>
          <w:szCs w:val="24"/>
        </w:rPr>
        <w:t xml:space="preserve">Поясняет прокурор Большеглушицкого района Дмитрий Абросимов: </w:t>
      </w:r>
      <w:r w:rsidRPr="00B74D4D">
        <w:rPr>
          <w:color w:val="000000"/>
          <w:sz w:val="24"/>
          <w:szCs w:val="24"/>
        </w:rPr>
        <w:t>основания для отказа в назначении ежемесячной денежной выплаты на ребенка в возрасте с 8 до 17 лет установлены в пункте 23 Основных требований к порядку и условиям предоставления ежемесячной денежной выплаты на ребенка в возрасте от 8 до 17 лет, примерного перечня документов (сведений), необходимых для назначения указанной ежемесячной выплаты, и типовой формы заявления о ее назначении, утвержденных постановлением Правительства Российской Федерации от 09.04.2022 № 630 (далее - Основные требования).</w:t>
      </w:r>
    </w:p>
    <w:p w:rsidR="00B74D4D" w:rsidRPr="00B74D4D" w:rsidRDefault="00B74D4D" w:rsidP="00B74D4D">
      <w:pPr>
        <w:shd w:val="clear" w:color="auto" w:fill="FFFFFF"/>
        <w:ind w:firstLine="709"/>
        <w:jc w:val="both"/>
        <w:rPr>
          <w:rFonts w:ascii="Roboto" w:hAnsi="Roboto"/>
          <w:color w:val="333333"/>
          <w:sz w:val="24"/>
          <w:szCs w:val="24"/>
        </w:rPr>
      </w:pPr>
      <w:r w:rsidRPr="00B74D4D">
        <w:rPr>
          <w:color w:val="000000"/>
          <w:sz w:val="24"/>
          <w:szCs w:val="24"/>
        </w:rPr>
        <w:t>Одним из оснований для отказа в назначении ежемесячной денежной выплаты на ребенка в возрасте с 8 до 17 лет является наличие зарегистрированных на заявителя и членов его семьи 2 и более автотранспортных средств, за исключением прицепов и полуприцепов.</w:t>
      </w:r>
    </w:p>
    <w:p w:rsidR="00B74D4D" w:rsidRPr="00B74D4D" w:rsidRDefault="00B74D4D" w:rsidP="00B74D4D">
      <w:pPr>
        <w:shd w:val="clear" w:color="auto" w:fill="FFFFFF"/>
        <w:ind w:firstLine="709"/>
        <w:jc w:val="both"/>
        <w:rPr>
          <w:rFonts w:ascii="Roboto" w:hAnsi="Roboto"/>
          <w:color w:val="333333"/>
          <w:sz w:val="24"/>
          <w:szCs w:val="24"/>
        </w:rPr>
      </w:pPr>
      <w:r w:rsidRPr="00B74D4D">
        <w:rPr>
          <w:color w:val="000000"/>
          <w:sz w:val="24"/>
          <w:szCs w:val="24"/>
        </w:rPr>
        <w:t>Вместе с тем, если в составе семьи имеется инвалид, либо если автотранспортное средство предоставлено семье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поддержки, либо если стоимость приобретения семьей автотранспортного средства была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имущества, либо если семья является многодетной, то основанием для отказа в назначении ежемесячной выплаты является наличие у такой семьи 3 и более автотранспортных средств.</w:t>
      </w:r>
    </w:p>
    <w:p w:rsidR="00B74D4D" w:rsidRPr="00B74D4D" w:rsidRDefault="00B74D4D" w:rsidP="00B74D4D">
      <w:pPr>
        <w:shd w:val="clear" w:color="auto" w:fill="FFFFFF"/>
        <w:ind w:firstLine="709"/>
        <w:jc w:val="both"/>
        <w:rPr>
          <w:rFonts w:ascii="Roboto" w:hAnsi="Roboto"/>
          <w:color w:val="333333"/>
          <w:sz w:val="24"/>
          <w:szCs w:val="24"/>
        </w:rPr>
      </w:pPr>
      <w:r w:rsidRPr="00B74D4D">
        <w:rPr>
          <w:color w:val="000000"/>
          <w:sz w:val="24"/>
          <w:szCs w:val="24"/>
        </w:rPr>
        <w:t>При этом при определении количества зарегистрированных на заявителя и членов его семьи автотранспортных средств не учитываются автотранспортные средства, находящиеся под арестом и (или) в розыске.</w:t>
      </w:r>
    </w:p>
    <w:p w:rsidR="00B74D4D" w:rsidRPr="00B74D4D" w:rsidRDefault="00B74D4D" w:rsidP="00B74D4D">
      <w:pPr>
        <w:rPr>
          <w:sz w:val="24"/>
          <w:szCs w:val="24"/>
        </w:rPr>
      </w:pPr>
    </w:p>
    <w:p w:rsidR="00B74D4D" w:rsidRDefault="00B74D4D" w:rsidP="00B74D4D"/>
    <w:p w:rsidR="00B74D4D" w:rsidRDefault="00B74D4D" w:rsidP="00B74D4D">
      <w:pPr>
        <w:outlineLvl w:val="0"/>
        <w:rPr>
          <w:sz w:val="28"/>
          <w:szCs w:val="28"/>
        </w:rPr>
      </w:pPr>
    </w:p>
    <w:p w:rsidR="00E72C10" w:rsidRPr="00EF495D" w:rsidRDefault="00E72C10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EE5104" w:rsidRPr="00A277BA" w:rsidRDefault="00EE5104" w:rsidP="00EE5104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A277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Г.П.Киреева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r w:rsidRPr="00D1779D">
        <w:rPr>
          <w:sz w:val="16"/>
          <w:szCs w:val="16"/>
          <w:lang w:val="en-US"/>
        </w:rPr>
        <w:t>spmokscha</w:t>
      </w:r>
      <w:r w:rsidRPr="00D1779D">
        <w:rPr>
          <w:sz w:val="16"/>
          <w:szCs w:val="16"/>
        </w:rPr>
        <w:t>@</w:t>
      </w:r>
      <w:r w:rsidRPr="00D1779D">
        <w:rPr>
          <w:sz w:val="16"/>
          <w:szCs w:val="16"/>
          <w:lang w:val="en-US"/>
        </w:rPr>
        <w:t>yandex</w:t>
      </w:r>
      <w:r w:rsidRPr="00D1779D">
        <w:rPr>
          <w:sz w:val="16"/>
          <w:szCs w:val="16"/>
        </w:rPr>
        <w:t>.</w:t>
      </w:r>
      <w:r w:rsidRPr="00D1779D">
        <w:rPr>
          <w:sz w:val="16"/>
          <w:szCs w:val="16"/>
          <w:lang w:val="en-US"/>
        </w:rPr>
        <w:t>ru</w:t>
      </w:r>
      <w:r w:rsidRPr="00D1779D">
        <w:rPr>
          <w:sz w:val="16"/>
          <w:szCs w:val="16"/>
        </w:rPr>
        <w:t>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B74D4D">
        <w:rPr>
          <w:sz w:val="16"/>
          <w:szCs w:val="16"/>
        </w:rPr>
        <w:t>09.00 час. 04.07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EE5104" w:rsidRPr="00BC2367" w:rsidRDefault="00EE5104" w:rsidP="00EE5104">
      <w:pPr>
        <w:jc w:val="both"/>
        <w:rPr>
          <w:sz w:val="28"/>
          <w:szCs w:val="28"/>
          <w:lang w:eastAsia="ar-SA"/>
        </w:rPr>
      </w:pP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8"/>
          <w:footerReference w:type="default" r:id="rId19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0"/>
          <w:headerReference w:type="default" r:id="rId21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BF" w:rsidRDefault="00995CBF">
      <w:r>
        <w:separator/>
      </w:r>
    </w:p>
  </w:endnote>
  <w:endnote w:type="continuationSeparator" w:id="0">
    <w:p w:rsidR="00995CBF" w:rsidRDefault="0099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74D4D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74D4D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74D4D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BF" w:rsidRDefault="00995CBF">
      <w:r>
        <w:separator/>
      </w:r>
    </w:p>
  </w:footnote>
  <w:footnote w:type="continuationSeparator" w:id="0">
    <w:p w:rsidR="00995CBF" w:rsidRDefault="00995CBF">
      <w:r>
        <w:continuationSeparator/>
      </w:r>
    </w:p>
  </w:footnote>
  <w:footnote w:id="1">
    <w:p w:rsidR="00B74D4D" w:rsidRDefault="00B74D4D" w:rsidP="00B74D4D">
      <w:pPr>
        <w:pStyle w:val="afff9"/>
      </w:pPr>
      <w:r>
        <w:rPr>
          <w:rStyle w:val="afffb"/>
          <w:sz w:val="18"/>
          <w:szCs w:val="18"/>
        </w:rPr>
        <w:footnoteRef/>
      </w:r>
      <w:r>
        <w:rPr>
          <w:sz w:val="18"/>
          <w:szCs w:val="18"/>
        </w:rPr>
        <w:t xml:space="preserve"> Если полученное количество имеет дробную часть, оно подлежит округлению в сторону ближайшего большего целого числа.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74D4D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8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0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2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5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0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7"/>
  </w:num>
  <w:num w:numId="15">
    <w:abstractNumId w:val="22"/>
  </w:num>
  <w:num w:numId="1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9"/>
  </w:num>
  <w:num w:numId="28">
    <w:abstractNumId w:val="16"/>
  </w:num>
  <w:num w:numId="2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97EA-3800-4DDE-802B-D4B6B413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14</cp:revision>
  <cp:lastPrinted>2023-05-29T05:37:00Z</cp:lastPrinted>
  <dcterms:created xsi:type="dcterms:W3CDTF">2023-05-03T09:42:00Z</dcterms:created>
  <dcterms:modified xsi:type="dcterms:W3CDTF">2023-07-05T05:20:00Z</dcterms:modified>
</cp:coreProperties>
</file>