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FF0000"/>
          <w:sz w:val="28"/>
          <w:szCs w:val="28"/>
        </w:rPr>
        <w:t>Закон Самарской области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от 6 декабря 2006 года №155-ГД «О ветеранах труда Самарской области»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sz w:val="25"/>
          <w:szCs w:val="25"/>
          <w:u w:val="single"/>
          <w:shd w:val="clear" w:color="auto" w:fill="FFFFFF"/>
        </w:rPr>
        <w:t>Звание "Ветеран труда Самарской области" является формой поощрения граждан за многолетний плодотворный труд и активную общественную деятельность на благо Самарской области.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Звание "Ветеран труда Самарской области" присваивается гражданам по одному из следующих оснований: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 Наличие следующих наград: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звание "Почетный гражданин Самарской области" при наличии трудового стажа не менее 25 лет для мужчин и не менее 20 лет для женщин;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знак отличия "За заслуги перед Самарской областью" при наличии трудового стажа не менее 30 лет для мужчин и не менее 25 лет для женщин;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почетный знак Самарской Губернской Думы "За заслуги в законотворчестве" при наличии трудового стажа не менее 35 лет для мужчин и не менее 30 лет для женщин;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почетный знак Губернатора Самарской области "За труд во благо земли Самарской" при наличии трудового стажа не менее 35 лет для мужчин и не менее 30 лет для женщин;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знак отличия "Материнская доблесть" I и II степеней при наличии трудового стажа не менее 20 лет;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Почетная грамота Куйбышевского обкома КПСС, облисполкома при наличии трудового стажа не менее 35 лет для мужчин и не менее 30 лет для женщин.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2. Наличие трудового стажа на территории Самарской области не менее 40 лет для мужчин и 35 лет для женщин и одной из следующих наград Самарской области: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1) Губернская премия;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2) почетный знак Трудовой Славы;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3) почетное звание Самарской области;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4) Почетная грамота Самарской Губернской Думы;</w:t>
      </w:r>
    </w:p>
    <w:p w:rsidR="001F0694" w:rsidRDefault="00A024A4">
      <w:pPr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5) почетный знак Самарской Губернской Думы "За служение закону";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6) почетный знак Губернатора Самарской области "За вклад в укрепление дружбы народов";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7) почетный знак Губернатора Самарской области "За развитие профсоюзного движения в Самарской области";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8) почетный знак Губернатора Самарской области "За заслуги в развитии ветеранского движения";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9) почетный знак Губернатора Самарской области "За заслуги в наставничестве";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10) диплом Самарской Губернской Думы;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11) Благодарность Самарской Губернской Думы;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12) Почетная грамота Губернатора Самарской области;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13) Благодарность Губернатора Самарской области.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Для граждан, имеющих трудовой стаж на территории Самарской области не менее 40 лет для мужчин и не менее 35 лет для женщин по состоянию 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на 23.11.2019 года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включительно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(ЗСО №116 –ГД от 13.11.2019 (вступил в силу 24.11.2019) 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награда не требуется</w:t>
      </w:r>
      <w:proofErr w:type="gramStart"/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.</w:t>
      </w:r>
      <w:proofErr w:type="gramEnd"/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/>
          <w:b/>
          <w:color w:val="FF0000"/>
          <w:sz w:val="26"/>
          <w:szCs w:val="26"/>
          <w:u w:val="single"/>
        </w:rPr>
        <w:t>Документы, необходимые   для присвоения звания   «Ветеран труда  Самарской области»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документ, удостоверяющий личность гражданина Российской Федерации;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*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документ, подтверждающий факт постоянного проживания на территории Самарской области. 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документы, подтверждающие факт награждения наградами, указанными выше, со ссылкой на орган, принявший решение о награждении, дату и номер решения о награждении;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>трудовая книжка заявителя (либо заверенная работодателем копия трудовой книжки (сведений о трудовой деятельности, полученных в соответствии со статьей 66.1 ТК РФ));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иные документы, содержащие сведения о периодах трудовой деятельности, оформленные в соответствии с требованиями законодательства РФ;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* сведения о наличии или отсутствии у заявителя непогашенной или неснятой судимости;</w:t>
      </w: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фото 3х4.   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Документы со знаком *  Управление запрашивает в порядке межведомственного взаимодействия   в случае, если   не представлены гражданином самостоятельно.</w:t>
      </w:r>
    </w:p>
    <w:p w:rsidR="001F0694" w:rsidRDefault="001F0694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0694" w:rsidRDefault="001F0694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1F0694" w:rsidRDefault="001F0694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1F0694" w:rsidRDefault="001F0694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1F0694" w:rsidRDefault="00A024A4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Постановление  Правительства Самарской области от 16.02.2007 №13 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«Об утверждении Порядка предоставления мер социальной поддержки 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ветеранам труда Самарской области»</w:t>
      </w:r>
    </w:p>
    <w:p w:rsidR="001F0694" w:rsidRDefault="001F069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«Ветеранам  труда Самарской области»  предоставляется   ежемесячная  денежная  выплата, размер которой   составляет 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от 827</w:t>
      </w:r>
      <w:r w:rsidR="004C0ABF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 рублей  до 1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152 рублей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(в зависимости от основания   присвоения звания)</w:t>
      </w:r>
    </w:p>
    <w:p w:rsidR="001F0694" w:rsidRDefault="001F06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Ежемесячная денежная выплата  предоставляется: </w:t>
      </w:r>
    </w:p>
    <w:p w:rsidR="001F0694" w:rsidRDefault="001F06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F0694" w:rsidRDefault="00A024A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ветеранам труда Самарской области, которым установлена пенсия </w:t>
      </w:r>
      <w:r>
        <w:rPr>
          <w:rFonts w:ascii="Times New Roman" w:hAnsi="Times New Roman"/>
          <w:b/>
          <w:sz w:val="28"/>
          <w:szCs w:val="28"/>
          <w:u w:val="single"/>
        </w:rPr>
        <w:t>(пенсионерам)</w:t>
      </w:r>
      <w:r>
        <w:rPr>
          <w:rFonts w:ascii="Times New Roman" w:hAnsi="Times New Roman"/>
          <w:sz w:val="28"/>
          <w:szCs w:val="28"/>
        </w:rPr>
        <w:t xml:space="preserve">, не осуществляющим </w:t>
      </w:r>
      <w:proofErr w:type="gramStart"/>
      <w:r>
        <w:rPr>
          <w:rFonts w:ascii="Times New Roman" w:hAnsi="Times New Roman"/>
          <w:sz w:val="28"/>
          <w:szCs w:val="28"/>
        </w:rPr>
        <w:t>трудовую</w:t>
      </w:r>
      <w:proofErr w:type="gramEnd"/>
      <w:r>
        <w:rPr>
          <w:rFonts w:ascii="Times New Roman" w:hAnsi="Times New Roman"/>
          <w:sz w:val="28"/>
          <w:szCs w:val="28"/>
        </w:rPr>
        <w:t xml:space="preserve"> и (или) иные виды деятельности,   при условии, если размер их пенсии не превышает </w:t>
      </w:r>
      <w:r>
        <w:rPr>
          <w:rFonts w:ascii="Times New Roman" w:hAnsi="Times New Roman"/>
          <w:b/>
          <w:bCs/>
          <w:sz w:val="28"/>
          <w:szCs w:val="28"/>
        </w:rPr>
        <w:t>30710 руб.</w:t>
      </w:r>
    </w:p>
    <w:p w:rsidR="001F0694" w:rsidRDefault="001F06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694" w:rsidRDefault="00A024A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ветеранам труда Самарской области, (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предпенсионерам</w:t>
      </w:r>
      <w:proofErr w:type="spellEnd"/>
      <w:r>
        <w:rPr>
          <w:rFonts w:ascii="Times New Roman" w:hAnsi="Times New Roman"/>
          <w:sz w:val="28"/>
          <w:szCs w:val="28"/>
        </w:rPr>
        <w:t xml:space="preserve">) достигшим в период с 01.01.2019  по 31.12.2027 года возраста 60 лет и более (мужчины), 55 лет и более (женщины), которым не установлена пенсия, при условии, что их доход не превышает </w:t>
      </w:r>
      <w:r>
        <w:rPr>
          <w:rFonts w:ascii="Times New Roman" w:hAnsi="Times New Roman"/>
          <w:b/>
          <w:bCs/>
          <w:sz w:val="28"/>
          <w:szCs w:val="28"/>
        </w:rPr>
        <w:t>30710 руб.</w:t>
      </w:r>
    </w:p>
    <w:p w:rsidR="001F0694" w:rsidRDefault="001F069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Для назначения ЕДВ необходимы </w:t>
      </w:r>
      <w:proofErr w:type="gramEnd"/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следующие документы (информация) и их копии:</w:t>
      </w:r>
    </w:p>
    <w:p w:rsidR="001F0694" w:rsidRDefault="00A024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 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Для пенсионеров: 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паспорт гражданина РФ или иной документ, удостоверяющий личность гражданина РФ;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удостоверение ветерана труда Самарской области;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*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 (сведения) о регистрации по месту жительства на территории Самарской области;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 (сведения) о трудовой и (или) иной деятельности;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*  документ (информация) о размере пенсии (пожизненного содержания за работу (службу);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*  СНИЛС.</w:t>
      </w:r>
    </w:p>
    <w:p w:rsidR="001F0694" w:rsidRDefault="001F06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0694" w:rsidRDefault="00A024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Для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предпенсионеров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1F0694" w:rsidRDefault="001F06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паспорт гражданина РФ или иной документ, удостоверяющий личность гражданина РФ;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удостоверение ветерана труда Самарской области;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 * документ (сведения) о регистрации по месту жительства на территории Самарской области;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декларация о доходе гражданина, за три последних календарных месяца, предшествующих месяцу подачи заявления;</w:t>
      </w: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* СНИЛС.</w:t>
      </w:r>
    </w:p>
    <w:p w:rsidR="001F0694" w:rsidRDefault="001F0694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1F0694" w:rsidRDefault="00A024A4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20BBE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Документы со знаком *  Управление запрашивает в порядке межведомственного взаимодействия   в случае, если   не представлены гражданином самостоятельно</w:t>
      </w:r>
    </w:p>
    <w:p w:rsidR="001F0694" w:rsidRDefault="001F0694">
      <w:pPr>
        <w:spacing w:after="0" w:line="240" w:lineRule="auto"/>
        <w:jc w:val="both"/>
        <w:rPr>
          <w:rFonts w:ascii="Times New Roman" w:hAnsi="Times New Roman"/>
          <w:color w:val="020BBE"/>
          <w:sz w:val="28"/>
          <w:szCs w:val="28"/>
        </w:rPr>
      </w:pPr>
    </w:p>
    <w:p w:rsidR="001F0694" w:rsidRDefault="001F0694">
      <w:pPr>
        <w:spacing w:after="0" w:line="240" w:lineRule="auto"/>
        <w:rPr>
          <w:sz w:val="28"/>
          <w:szCs w:val="28"/>
        </w:rPr>
      </w:pPr>
    </w:p>
    <w:sectPr w:rsidR="001F0694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3C0" w:rsidRDefault="00CE63C0">
      <w:pPr>
        <w:spacing w:after="0" w:line="240" w:lineRule="auto"/>
      </w:pPr>
      <w:r>
        <w:separator/>
      </w:r>
    </w:p>
  </w:endnote>
  <w:endnote w:type="continuationSeparator" w:id="0">
    <w:p w:rsidR="00CE63C0" w:rsidRDefault="00CE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3C0" w:rsidRDefault="00CE63C0">
      <w:pPr>
        <w:spacing w:after="0" w:line="240" w:lineRule="auto"/>
      </w:pPr>
      <w:r>
        <w:separator/>
      </w:r>
    </w:p>
  </w:footnote>
  <w:footnote w:type="continuationSeparator" w:id="0">
    <w:p w:rsidR="00CE63C0" w:rsidRDefault="00CE6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4456"/>
    <w:multiLevelType w:val="hybridMultilevel"/>
    <w:tmpl w:val="C7189410"/>
    <w:lvl w:ilvl="0" w:tplc="CC4E64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A0404F7C">
      <w:start w:val="1"/>
      <w:numFmt w:val="lowerLetter"/>
      <w:lvlText w:val="%2."/>
      <w:lvlJc w:val="left"/>
      <w:pPr>
        <w:ind w:left="1140" w:hanging="360"/>
      </w:pPr>
    </w:lvl>
    <w:lvl w:ilvl="2" w:tplc="99B65F22">
      <w:start w:val="1"/>
      <w:numFmt w:val="lowerRoman"/>
      <w:lvlText w:val="%3."/>
      <w:lvlJc w:val="right"/>
      <w:pPr>
        <w:ind w:left="1860" w:hanging="180"/>
      </w:pPr>
    </w:lvl>
    <w:lvl w:ilvl="3" w:tplc="F1F27C6E">
      <w:start w:val="1"/>
      <w:numFmt w:val="decimal"/>
      <w:lvlText w:val="%4."/>
      <w:lvlJc w:val="left"/>
      <w:pPr>
        <w:ind w:left="2580" w:hanging="360"/>
      </w:pPr>
    </w:lvl>
    <w:lvl w:ilvl="4" w:tplc="18BE812E">
      <w:start w:val="1"/>
      <w:numFmt w:val="lowerLetter"/>
      <w:lvlText w:val="%5."/>
      <w:lvlJc w:val="left"/>
      <w:pPr>
        <w:ind w:left="3300" w:hanging="360"/>
      </w:pPr>
    </w:lvl>
    <w:lvl w:ilvl="5" w:tplc="299C8910">
      <w:start w:val="1"/>
      <w:numFmt w:val="lowerRoman"/>
      <w:lvlText w:val="%6."/>
      <w:lvlJc w:val="right"/>
      <w:pPr>
        <w:ind w:left="4020" w:hanging="180"/>
      </w:pPr>
    </w:lvl>
    <w:lvl w:ilvl="6" w:tplc="9FCCD0A6">
      <w:start w:val="1"/>
      <w:numFmt w:val="decimal"/>
      <w:lvlText w:val="%7."/>
      <w:lvlJc w:val="left"/>
      <w:pPr>
        <w:ind w:left="4740" w:hanging="360"/>
      </w:pPr>
    </w:lvl>
    <w:lvl w:ilvl="7" w:tplc="076AAFD2">
      <w:start w:val="1"/>
      <w:numFmt w:val="lowerLetter"/>
      <w:lvlText w:val="%8."/>
      <w:lvlJc w:val="left"/>
      <w:pPr>
        <w:ind w:left="5460" w:hanging="360"/>
      </w:pPr>
    </w:lvl>
    <w:lvl w:ilvl="8" w:tplc="99F0102C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94"/>
    <w:rsid w:val="001F0694"/>
    <w:rsid w:val="004C0ABF"/>
    <w:rsid w:val="005A2726"/>
    <w:rsid w:val="00A024A4"/>
    <w:rsid w:val="00C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user</cp:lastModifiedBy>
  <cp:revision>2</cp:revision>
  <dcterms:created xsi:type="dcterms:W3CDTF">2023-02-10T10:02:00Z</dcterms:created>
  <dcterms:modified xsi:type="dcterms:W3CDTF">2023-02-10T10:02:00Z</dcterms:modified>
</cp:coreProperties>
</file>