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E20" w:rsidRDefault="00C77E8E">
      <w:pPr>
        <w:spacing w:after="0" w:line="240" w:lineRule="auto"/>
        <w:jc w:val="center"/>
        <w:rPr>
          <w:b/>
          <w:i/>
          <w:sz w:val="26"/>
          <w:szCs w:val="26"/>
        </w:rPr>
      </w:pPr>
      <w:bookmarkStart w:id="0" w:name="_GoBack"/>
      <w:bookmarkEnd w:id="0"/>
      <w:proofErr w:type="gramStart"/>
      <w:r>
        <w:rPr>
          <w:rFonts w:ascii="Times New Roman" w:hAnsi="Times New Roman"/>
          <w:b/>
          <w:sz w:val="26"/>
          <w:szCs w:val="26"/>
        </w:rPr>
        <w:t>Законом Самарской области</w:t>
      </w:r>
      <w:r>
        <w:rPr>
          <w:b/>
          <w:i/>
          <w:sz w:val="26"/>
          <w:szCs w:val="26"/>
        </w:rPr>
        <w:t xml:space="preserve">  </w:t>
      </w:r>
      <w:r>
        <w:rPr>
          <w:rFonts w:ascii="Times New Roman" w:hAnsi="Times New Roman"/>
          <w:b/>
          <w:sz w:val="26"/>
          <w:szCs w:val="26"/>
        </w:rPr>
        <w:t>от 6.05.2006  № 40-ГД  определены</w:t>
      </w:r>
      <w:proofErr w:type="gramEnd"/>
    </w:p>
    <w:p w:rsidR="00B85E20" w:rsidRDefault="00C77E8E">
      <w:pPr>
        <w:spacing w:after="0" w:line="240" w:lineRule="auto"/>
        <w:jc w:val="center"/>
        <w:rPr>
          <w:rFonts w:ascii="Times New Roman" w:hAnsi="Times New Roman"/>
          <w:b/>
          <w:sz w:val="26"/>
          <w:szCs w:val="26"/>
        </w:rPr>
      </w:pPr>
      <w:r>
        <w:rPr>
          <w:rFonts w:ascii="Times New Roman" w:hAnsi="Times New Roman"/>
          <w:b/>
          <w:sz w:val="26"/>
          <w:szCs w:val="26"/>
        </w:rPr>
        <w:t xml:space="preserve">порядок и условия присвоения звания «Ветеран труда» гражданам, проживающим на территории Самарской области </w:t>
      </w:r>
    </w:p>
    <w:p w:rsidR="00B85E20" w:rsidRDefault="00C77E8E">
      <w:pPr>
        <w:spacing w:after="0" w:line="240" w:lineRule="auto"/>
        <w:ind w:firstLine="540"/>
        <w:jc w:val="both"/>
        <w:outlineLvl w:val="2"/>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В настоящее время основными  лицами, претендующими на присвоение звания «Ветеран  труда», являются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w:t>
      </w:r>
      <w:r>
        <w:rPr>
          <w:rFonts w:ascii="Times New Roman" w:eastAsia="Times New Roman" w:hAnsi="Times New Roman"/>
          <w:sz w:val="26"/>
          <w:szCs w:val="26"/>
          <w:lang w:eastAsia="ru-RU"/>
        </w:rPr>
        <w:t>четными грамотами Президента РФ или удостоенные благодарности Президента РФ, либо награжденные ведомственными знаками отличия за заслуги в труде (службе) и продолжительную работу (службу) не менее 15 лет в соответствующей</w:t>
      </w:r>
      <w:proofErr w:type="gramEnd"/>
      <w:r>
        <w:rPr>
          <w:rFonts w:ascii="Times New Roman" w:eastAsia="Times New Roman" w:hAnsi="Times New Roman"/>
          <w:sz w:val="26"/>
          <w:szCs w:val="26"/>
          <w:lang w:eastAsia="ru-RU"/>
        </w:rPr>
        <w:t xml:space="preserve"> сфере деятельности (отрасли эконом</w:t>
      </w:r>
      <w:r>
        <w:rPr>
          <w:rFonts w:ascii="Times New Roman" w:eastAsia="Times New Roman" w:hAnsi="Times New Roman"/>
          <w:sz w:val="26"/>
          <w:szCs w:val="26"/>
          <w:lang w:eastAsia="ru-RU"/>
        </w:rPr>
        <w:t>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B85E20" w:rsidRDefault="00B85E20">
      <w:pPr>
        <w:spacing w:after="0" w:line="240" w:lineRule="auto"/>
        <w:ind w:firstLine="540"/>
        <w:jc w:val="both"/>
        <w:outlineLvl w:val="2"/>
        <w:rPr>
          <w:rFonts w:ascii="Times New Roman" w:eastAsia="Times New Roman" w:hAnsi="Times New Roman"/>
          <w:sz w:val="26"/>
          <w:szCs w:val="26"/>
          <w:lang w:eastAsia="ru-RU"/>
        </w:rPr>
      </w:pPr>
    </w:p>
    <w:p w:rsidR="00B85E20" w:rsidRDefault="00C77E8E">
      <w:pPr>
        <w:spacing w:after="0" w:line="240" w:lineRule="auto"/>
        <w:ind w:firstLine="540"/>
        <w:jc w:val="center"/>
        <w:outlineLvl w:val="2"/>
        <w:rPr>
          <w:rFonts w:ascii="Times New Roman" w:eastAsia="Times New Roman" w:hAnsi="Times New Roman"/>
          <w:sz w:val="26"/>
          <w:szCs w:val="26"/>
          <w:u w:val="single"/>
          <w:lang w:eastAsia="ru-RU"/>
        </w:rPr>
      </w:pPr>
      <w:r>
        <w:rPr>
          <w:rFonts w:ascii="Times New Roman" w:eastAsia="Times New Roman" w:hAnsi="Times New Roman"/>
          <w:b/>
          <w:bCs/>
          <w:sz w:val="26"/>
          <w:szCs w:val="26"/>
          <w:u w:val="single"/>
          <w:lang w:eastAsia="ru-RU"/>
        </w:rPr>
        <w:t>Документы, необходимые для присвоения з</w:t>
      </w:r>
      <w:r>
        <w:rPr>
          <w:rFonts w:ascii="Times New Roman" w:eastAsia="Times New Roman" w:hAnsi="Times New Roman"/>
          <w:b/>
          <w:bCs/>
          <w:sz w:val="26"/>
          <w:szCs w:val="26"/>
          <w:u w:val="single"/>
          <w:lang w:eastAsia="ru-RU"/>
        </w:rPr>
        <w:t>вания «Ветеран труда»:</w:t>
      </w:r>
    </w:p>
    <w:p w:rsidR="00B85E20" w:rsidRDefault="00C77E8E">
      <w:pPr>
        <w:spacing w:after="0" w:line="240" w:lineRule="auto"/>
        <w:ind w:firstLine="539"/>
        <w:jc w:val="both"/>
        <w:outlineLvl w:val="0"/>
        <w:rPr>
          <w:rFonts w:ascii="Times New Roman" w:eastAsia="Times New Roman" w:hAnsi="Times New Roman"/>
          <w:sz w:val="26"/>
          <w:szCs w:val="26"/>
          <w:lang w:eastAsia="ru-RU"/>
        </w:rPr>
      </w:pPr>
      <w:r>
        <w:rPr>
          <w:rFonts w:ascii="Times New Roman" w:eastAsia="Times New Roman" w:hAnsi="Times New Roman"/>
          <w:sz w:val="26"/>
          <w:szCs w:val="26"/>
          <w:lang w:eastAsia="ru-RU"/>
        </w:rPr>
        <w:t>- документ, удостоверяющий личность гражданина Российской Федерации;</w:t>
      </w:r>
    </w:p>
    <w:p w:rsidR="00B85E20" w:rsidRDefault="00C77E8E">
      <w:pPr>
        <w:spacing w:after="0" w:line="240" w:lineRule="auto"/>
        <w:ind w:firstLine="539"/>
        <w:jc w:val="both"/>
        <w:outlineLvl w:val="0"/>
        <w:rPr>
          <w:rFonts w:ascii="Times New Roman" w:eastAsia="Times New Roman" w:hAnsi="Times New Roman"/>
          <w:sz w:val="26"/>
          <w:szCs w:val="26"/>
          <w:lang w:eastAsia="ru-RU"/>
        </w:rPr>
      </w:pPr>
      <w:r>
        <w:rPr>
          <w:rFonts w:ascii="Times New Roman" w:eastAsia="Times New Roman" w:hAnsi="Times New Roman"/>
          <w:sz w:val="26"/>
          <w:szCs w:val="26"/>
          <w:lang w:eastAsia="ru-RU"/>
        </w:rPr>
        <w:t>*документ, подтверждающий факт постоянного проживания на территории Самарской области;</w:t>
      </w:r>
    </w:p>
    <w:p w:rsidR="00B85E20" w:rsidRDefault="00C77E8E">
      <w:pPr>
        <w:spacing w:after="0" w:line="240" w:lineRule="auto"/>
        <w:ind w:firstLine="54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удостоверения к орденам, медалям, почетным званиям СССР или РФ либо докумен</w:t>
      </w:r>
      <w:r>
        <w:rPr>
          <w:rFonts w:ascii="Times New Roman" w:eastAsia="Times New Roman" w:hAnsi="Times New Roman"/>
          <w:sz w:val="26"/>
          <w:szCs w:val="26"/>
          <w:lang w:eastAsia="ru-RU"/>
        </w:rPr>
        <w:t>ты, подтверждающие награждение почетными грамотами Президента РФ,   благодарностью Президента РФ, награжденные ведомственными знаками отличия в труде (службе);</w:t>
      </w:r>
    </w:p>
    <w:p w:rsidR="00B85E20" w:rsidRDefault="00C77E8E">
      <w:pPr>
        <w:spacing w:after="0" w:line="240" w:lineRule="auto"/>
        <w:ind w:firstLine="53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документы, подтверждающие  наличие у заявителя трудового (страхового) стажа, учитываемого для </w:t>
      </w:r>
      <w:r>
        <w:rPr>
          <w:rFonts w:ascii="Times New Roman" w:eastAsia="Times New Roman" w:hAnsi="Times New Roman"/>
          <w:sz w:val="26"/>
          <w:szCs w:val="26"/>
          <w:lang w:eastAsia="ru-RU"/>
        </w:rPr>
        <w:t xml:space="preserve">назначении пенсии, не менее 25 лет для мужчин и 20 лет для женщин или выслуги лет, необходимой для назначения пенсии за выслугу лет </w:t>
      </w:r>
      <w:proofErr w:type="gramStart"/>
      <w:r>
        <w:rPr>
          <w:rFonts w:ascii="Times New Roman" w:eastAsia="Times New Roman" w:hAnsi="Times New Roman"/>
          <w:sz w:val="26"/>
          <w:szCs w:val="26"/>
          <w:lang w:eastAsia="ru-RU"/>
        </w:rPr>
        <w:t>в</w:t>
      </w:r>
      <w:proofErr w:type="gramEnd"/>
      <w:r>
        <w:rPr>
          <w:rFonts w:ascii="Times New Roman" w:eastAsia="Times New Roman" w:hAnsi="Times New Roman"/>
          <w:sz w:val="26"/>
          <w:szCs w:val="26"/>
          <w:lang w:eastAsia="ru-RU"/>
        </w:rPr>
        <w:t xml:space="preserve"> календарном </w:t>
      </w:r>
      <w:proofErr w:type="gramStart"/>
      <w:r>
        <w:rPr>
          <w:rFonts w:ascii="Times New Roman" w:eastAsia="Times New Roman" w:hAnsi="Times New Roman"/>
          <w:sz w:val="26"/>
          <w:szCs w:val="26"/>
          <w:lang w:eastAsia="ru-RU"/>
        </w:rPr>
        <w:t>исчислении</w:t>
      </w:r>
      <w:proofErr w:type="gramEnd"/>
      <w:r>
        <w:rPr>
          <w:rFonts w:ascii="Times New Roman" w:eastAsia="Times New Roman" w:hAnsi="Times New Roman"/>
          <w:sz w:val="26"/>
          <w:szCs w:val="26"/>
          <w:lang w:eastAsia="ru-RU"/>
        </w:rPr>
        <w:t>;</w:t>
      </w:r>
    </w:p>
    <w:p w:rsidR="00B85E20" w:rsidRDefault="00C77E8E">
      <w:pPr>
        <w:spacing w:after="0" w:line="240" w:lineRule="auto"/>
        <w:ind w:firstLine="539"/>
        <w:jc w:val="both"/>
        <w:rPr>
          <w:rFonts w:ascii="Times New Roman" w:hAnsi="Times New Roman"/>
          <w:sz w:val="26"/>
          <w:szCs w:val="26"/>
        </w:rPr>
      </w:pPr>
      <w:r>
        <w:rPr>
          <w:rFonts w:ascii="Times New Roman" w:hAnsi="Times New Roman"/>
          <w:sz w:val="26"/>
          <w:szCs w:val="26"/>
        </w:rPr>
        <w:t>- фото 3х4.</w:t>
      </w:r>
    </w:p>
    <w:p w:rsidR="00B85E20" w:rsidRDefault="00C77E8E">
      <w:pPr>
        <w:spacing w:after="0" w:line="240" w:lineRule="auto"/>
        <w:jc w:val="center"/>
        <w:rPr>
          <w:rFonts w:ascii="Times New Roman" w:hAnsi="Times New Roman"/>
          <w:b/>
          <w:sz w:val="26"/>
          <w:szCs w:val="26"/>
        </w:rPr>
      </w:pPr>
      <w:r>
        <w:rPr>
          <w:rFonts w:ascii="Times New Roman" w:hAnsi="Times New Roman"/>
          <w:b/>
          <w:sz w:val="26"/>
          <w:szCs w:val="26"/>
        </w:rPr>
        <w:t>В соответствии с законом  Самарской области от 28.12.2004  № 169-ГД,</w:t>
      </w:r>
    </w:p>
    <w:p w:rsidR="00B85E20" w:rsidRDefault="00C77E8E">
      <w:pPr>
        <w:spacing w:after="0" w:line="240" w:lineRule="auto"/>
        <w:jc w:val="center"/>
        <w:rPr>
          <w:rFonts w:ascii="Times New Roman" w:hAnsi="Times New Roman"/>
          <w:b/>
          <w:sz w:val="26"/>
          <w:szCs w:val="26"/>
        </w:rPr>
      </w:pPr>
      <w:r>
        <w:rPr>
          <w:rFonts w:ascii="Times New Roman" w:hAnsi="Times New Roman"/>
          <w:b/>
          <w:sz w:val="26"/>
          <w:szCs w:val="26"/>
        </w:rPr>
        <w:t xml:space="preserve"> постановлением П</w:t>
      </w:r>
      <w:r>
        <w:rPr>
          <w:rFonts w:ascii="Times New Roman" w:hAnsi="Times New Roman"/>
          <w:b/>
          <w:sz w:val="26"/>
          <w:szCs w:val="26"/>
        </w:rPr>
        <w:t>равительства Самарской области от 19.01.2005 № 4</w:t>
      </w:r>
    </w:p>
    <w:p w:rsidR="00B85E20" w:rsidRDefault="00C77E8E">
      <w:pPr>
        <w:spacing w:after="0" w:line="240" w:lineRule="auto"/>
        <w:jc w:val="both"/>
        <w:rPr>
          <w:rFonts w:ascii="Times New Roman" w:hAnsi="Times New Roman"/>
          <w:sz w:val="26"/>
          <w:szCs w:val="26"/>
          <w:u w:val="single"/>
        </w:rPr>
      </w:pPr>
      <w:r>
        <w:rPr>
          <w:rFonts w:ascii="Times New Roman" w:hAnsi="Times New Roman"/>
          <w:sz w:val="26"/>
          <w:szCs w:val="26"/>
          <w:u w:val="single"/>
        </w:rPr>
        <w:t>предоставляется  ежемесячная денежная выплата (далее-ЕДВ):</w:t>
      </w:r>
    </w:p>
    <w:p w:rsidR="00B85E20" w:rsidRDefault="00C77E8E">
      <w:pPr>
        <w:spacing w:after="0" w:line="240" w:lineRule="auto"/>
        <w:jc w:val="both"/>
        <w:rPr>
          <w:rFonts w:ascii="Times New Roman" w:hAnsi="Times New Roman"/>
          <w:sz w:val="26"/>
          <w:szCs w:val="26"/>
        </w:rPr>
      </w:pPr>
      <w:r>
        <w:rPr>
          <w:rFonts w:ascii="Times New Roman" w:hAnsi="Times New Roman"/>
          <w:b/>
          <w:color w:val="FF0000"/>
          <w:sz w:val="26"/>
          <w:szCs w:val="26"/>
        </w:rPr>
        <w:t xml:space="preserve">  </w:t>
      </w:r>
      <w:r>
        <w:rPr>
          <w:rFonts w:ascii="Times New Roman" w:hAnsi="Times New Roman"/>
          <w:sz w:val="26"/>
          <w:szCs w:val="26"/>
        </w:rPr>
        <w:t xml:space="preserve">     1. лицам </w:t>
      </w:r>
      <w:r>
        <w:rPr>
          <w:rFonts w:ascii="Times New Roman" w:hAnsi="Times New Roman"/>
          <w:b/>
          <w:sz w:val="26"/>
          <w:szCs w:val="26"/>
          <w:u w:val="single"/>
        </w:rPr>
        <w:t>(пенсионерам),</w:t>
      </w:r>
      <w:r>
        <w:rPr>
          <w:rFonts w:ascii="Times New Roman" w:hAnsi="Times New Roman"/>
          <w:sz w:val="26"/>
          <w:szCs w:val="26"/>
        </w:rPr>
        <w:t xml:space="preserve"> не осуществляющим </w:t>
      </w:r>
      <w:proofErr w:type="gramStart"/>
      <w:r>
        <w:rPr>
          <w:rFonts w:ascii="Times New Roman" w:hAnsi="Times New Roman"/>
          <w:sz w:val="26"/>
          <w:szCs w:val="26"/>
        </w:rPr>
        <w:t>трудовую</w:t>
      </w:r>
      <w:proofErr w:type="gramEnd"/>
      <w:r>
        <w:rPr>
          <w:rFonts w:ascii="Times New Roman" w:hAnsi="Times New Roman"/>
          <w:sz w:val="26"/>
          <w:szCs w:val="26"/>
        </w:rPr>
        <w:t xml:space="preserve"> и (или) иные виды деятельности, указанные в статье 7 Федерального закона «Об обязательном пенсионном страховании в Российской Федерации», при условии, если размер их пенсии не превышает </w:t>
      </w:r>
      <w:r>
        <w:rPr>
          <w:rFonts w:ascii="Times New Roman" w:hAnsi="Times New Roman"/>
          <w:b/>
          <w:bCs/>
          <w:sz w:val="26"/>
          <w:szCs w:val="26"/>
          <w:u w:val="single"/>
        </w:rPr>
        <w:t>30710 руб.</w:t>
      </w:r>
    </w:p>
    <w:p w:rsidR="00B85E20" w:rsidRDefault="00C77E8E">
      <w:pPr>
        <w:spacing w:after="0" w:line="240" w:lineRule="auto"/>
        <w:jc w:val="both"/>
        <w:rPr>
          <w:rFonts w:ascii="Times New Roman" w:hAnsi="Times New Roman"/>
          <w:sz w:val="26"/>
          <w:szCs w:val="26"/>
        </w:rPr>
      </w:pPr>
      <w:r>
        <w:rPr>
          <w:rFonts w:ascii="Times New Roman" w:hAnsi="Times New Roman"/>
          <w:sz w:val="26"/>
          <w:szCs w:val="26"/>
        </w:rPr>
        <w:t xml:space="preserve">      2. лицам (</w:t>
      </w:r>
      <w:proofErr w:type="spellStart"/>
      <w:r>
        <w:rPr>
          <w:rFonts w:ascii="Times New Roman" w:hAnsi="Times New Roman"/>
          <w:b/>
          <w:sz w:val="26"/>
          <w:szCs w:val="26"/>
          <w:u w:val="single"/>
        </w:rPr>
        <w:t>предпенсионерам</w:t>
      </w:r>
      <w:proofErr w:type="spellEnd"/>
      <w:r>
        <w:rPr>
          <w:rFonts w:ascii="Times New Roman" w:hAnsi="Times New Roman"/>
          <w:sz w:val="26"/>
          <w:szCs w:val="26"/>
        </w:rPr>
        <w:t>), достигшим в период с 1 я</w:t>
      </w:r>
      <w:r>
        <w:rPr>
          <w:rFonts w:ascii="Times New Roman" w:hAnsi="Times New Roman"/>
          <w:sz w:val="26"/>
          <w:szCs w:val="26"/>
        </w:rPr>
        <w:t xml:space="preserve">нваря 2019 года по 31 декабря 2027 года возраста 60 лет и более (мужчины), 55 лет и более (женщины), которым не установлена пенсия, при условии, что их доход не превышает </w:t>
      </w:r>
      <w:r>
        <w:rPr>
          <w:rFonts w:ascii="Times New Roman" w:hAnsi="Times New Roman"/>
          <w:b/>
          <w:bCs/>
          <w:sz w:val="26"/>
          <w:szCs w:val="26"/>
          <w:u w:val="single"/>
        </w:rPr>
        <w:t>30710 руб.</w:t>
      </w:r>
    </w:p>
    <w:p w:rsidR="00B85E20" w:rsidRDefault="00C77E8E">
      <w:pPr>
        <w:spacing w:after="0" w:line="240" w:lineRule="auto"/>
        <w:jc w:val="both"/>
        <w:rPr>
          <w:rFonts w:ascii="Arial" w:hAnsi="Arial" w:cs="Arial"/>
          <w:color w:val="444444"/>
        </w:rPr>
      </w:pPr>
      <w:r>
        <w:rPr>
          <w:rFonts w:ascii="Times New Roman" w:hAnsi="Times New Roman"/>
          <w:b/>
          <w:i/>
          <w:color w:val="FF0000"/>
          <w:sz w:val="26"/>
          <w:szCs w:val="26"/>
        </w:rPr>
        <w:t xml:space="preserve"> </w:t>
      </w:r>
      <w:r>
        <w:rPr>
          <w:rFonts w:ascii="Times New Roman" w:hAnsi="Times New Roman"/>
          <w:b/>
          <w:i/>
          <w:color w:val="FF0000"/>
          <w:sz w:val="26"/>
          <w:szCs w:val="26"/>
        </w:rPr>
        <w:tab/>
      </w:r>
      <w:r>
        <w:rPr>
          <w:rFonts w:ascii="Times New Roman" w:hAnsi="Times New Roman"/>
          <w:sz w:val="26"/>
          <w:szCs w:val="26"/>
          <w:shd w:val="clear" w:color="auto" w:fill="FFFFFF"/>
        </w:rPr>
        <w:t>Назначение ЕДВ осуществляется с 1-го числа месяца, следующего за месяцем</w:t>
      </w:r>
      <w:r>
        <w:rPr>
          <w:rFonts w:ascii="Times New Roman" w:hAnsi="Times New Roman"/>
          <w:sz w:val="26"/>
          <w:szCs w:val="26"/>
          <w:shd w:val="clear" w:color="auto" w:fill="FFFFFF"/>
        </w:rPr>
        <w:t>, в котором было подано заявление со всеми необходимыми документами, но не ранее возникновения права на ее получение</w:t>
      </w:r>
      <w:r>
        <w:rPr>
          <w:rFonts w:ascii="Arial" w:hAnsi="Arial" w:cs="Arial"/>
          <w:color w:val="444444"/>
          <w:shd w:val="clear" w:color="auto" w:fill="FFFFFF"/>
        </w:rPr>
        <w:t>.</w:t>
      </w:r>
    </w:p>
    <w:p w:rsidR="00B85E20" w:rsidRDefault="00B85E20">
      <w:pPr>
        <w:spacing w:after="0" w:line="240" w:lineRule="auto"/>
        <w:jc w:val="both"/>
        <w:rPr>
          <w:rFonts w:ascii="Arial" w:hAnsi="Arial" w:cs="Arial"/>
          <w:color w:val="444444"/>
        </w:rPr>
      </w:pPr>
    </w:p>
    <w:p w:rsidR="00B85E20" w:rsidRDefault="00C77E8E">
      <w:pPr>
        <w:spacing w:after="0" w:line="240" w:lineRule="auto"/>
        <w:jc w:val="center"/>
        <w:rPr>
          <w:rFonts w:ascii="Times New Roman" w:hAnsi="Times New Roman"/>
          <w:b/>
          <w:i/>
          <w:sz w:val="26"/>
          <w:szCs w:val="26"/>
        </w:rPr>
      </w:pPr>
      <w:r>
        <w:rPr>
          <w:rFonts w:ascii="Times New Roman" w:hAnsi="Times New Roman"/>
          <w:b/>
          <w:i/>
          <w:sz w:val="26"/>
          <w:szCs w:val="26"/>
        </w:rPr>
        <w:t>Размер  ежемесячной  денежной  выплаты для  «Ветерана  труда»</w:t>
      </w:r>
    </w:p>
    <w:p w:rsidR="00B85E20" w:rsidRDefault="00C77E8E">
      <w:pPr>
        <w:spacing w:after="0" w:line="240" w:lineRule="auto"/>
        <w:jc w:val="center"/>
        <w:rPr>
          <w:rFonts w:ascii="Times New Roman" w:hAnsi="Times New Roman"/>
          <w:b/>
          <w:bCs/>
          <w:i/>
          <w:sz w:val="26"/>
          <w:szCs w:val="26"/>
        </w:rPr>
      </w:pPr>
      <w:r>
        <w:rPr>
          <w:rFonts w:ascii="Times New Roman" w:hAnsi="Times New Roman"/>
          <w:b/>
          <w:i/>
          <w:sz w:val="26"/>
          <w:szCs w:val="26"/>
        </w:rPr>
        <w:t xml:space="preserve">  составляет   875 рублей.</w:t>
      </w:r>
    </w:p>
    <w:p w:rsidR="00B85E20" w:rsidRDefault="00B85E20">
      <w:pPr>
        <w:spacing w:after="0" w:line="240" w:lineRule="auto"/>
        <w:jc w:val="center"/>
        <w:rPr>
          <w:rFonts w:ascii="Times New Roman" w:hAnsi="Times New Roman"/>
          <w:b/>
          <w:bCs/>
          <w:i/>
          <w:sz w:val="26"/>
          <w:szCs w:val="26"/>
        </w:rPr>
      </w:pPr>
    </w:p>
    <w:p w:rsidR="00B85E20" w:rsidRDefault="00C77E8E">
      <w:pPr>
        <w:spacing w:after="0" w:line="240" w:lineRule="auto"/>
        <w:jc w:val="center"/>
        <w:rPr>
          <w:rFonts w:ascii="Times New Roman" w:hAnsi="Times New Roman"/>
          <w:b/>
          <w:bCs/>
          <w:sz w:val="26"/>
          <w:szCs w:val="26"/>
          <w:u w:val="single"/>
        </w:rPr>
      </w:pPr>
      <w:r>
        <w:rPr>
          <w:sz w:val="26"/>
          <w:szCs w:val="26"/>
        </w:rPr>
        <w:t xml:space="preserve">   </w:t>
      </w:r>
      <w:r>
        <w:rPr>
          <w:b/>
          <w:bCs/>
          <w:sz w:val="26"/>
          <w:szCs w:val="26"/>
          <w:u w:val="single"/>
        </w:rPr>
        <w:t xml:space="preserve"> </w:t>
      </w:r>
      <w:r>
        <w:rPr>
          <w:rFonts w:ascii="Times New Roman" w:hAnsi="Times New Roman"/>
          <w:b/>
          <w:bCs/>
          <w:sz w:val="26"/>
          <w:szCs w:val="26"/>
          <w:u w:val="single"/>
        </w:rPr>
        <w:t>Для  назначения ЕДВ необходимы следующие документы (информация)</w:t>
      </w:r>
      <w:r>
        <w:rPr>
          <w:rFonts w:ascii="Times New Roman" w:hAnsi="Times New Roman"/>
          <w:b/>
          <w:bCs/>
          <w:sz w:val="26"/>
          <w:szCs w:val="26"/>
          <w:u w:val="single"/>
          <w:shd w:val="clear" w:color="auto" w:fill="FFFFFF"/>
        </w:rPr>
        <w:t xml:space="preserve"> и их копии</w:t>
      </w:r>
      <w:r>
        <w:rPr>
          <w:rFonts w:ascii="Times New Roman" w:hAnsi="Times New Roman"/>
          <w:b/>
          <w:bCs/>
          <w:sz w:val="26"/>
          <w:szCs w:val="26"/>
          <w:u w:val="single"/>
        </w:rPr>
        <w:t>:</w:t>
      </w:r>
    </w:p>
    <w:p w:rsidR="00B85E20" w:rsidRDefault="00C77E8E">
      <w:pPr>
        <w:spacing w:after="0" w:line="240" w:lineRule="auto"/>
        <w:jc w:val="both"/>
        <w:rPr>
          <w:rFonts w:ascii="Times New Roman" w:hAnsi="Times New Roman"/>
          <w:b/>
          <w:bCs/>
          <w:sz w:val="26"/>
          <w:szCs w:val="26"/>
          <w:u w:val="single"/>
        </w:rPr>
      </w:pPr>
      <w:r>
        <w:rPr>
          <w:rFonts w:ascii="Times New Roman" w:hAnsi="Times New Roman"/>
          <w:b/>
          <w:bCs/>
          <w:sz w:val="26"/>
          <w:szCs w:val="26"/>
        </w:rPr>
        <w:t xml:space="preserve"> </w:t>
      </w:r>
    </w:p>
    <w:p w:rsidR="00B85E20" w:rsidRDefault="00C77E8E">
      <w:pPr>
        <w:spacing w:after="0" w:line="240" w:lineRule="auto"/>
        <w:jc w:val="both"/>
        <w:rPr>
          <w:rFonts w:ascii="Times New Roman" w:hAnsi="Times New Roman"/>
          <w:sz w:val="26"/>
          <w:szCs w:val="26"/>
        </w:rPr>
      </w:pPr>
      <w:r>
        <w:rPr>
          <w:rFonts w:ascii="Times New Roman" w:hAnsi="Times New Roman"/>
          <w:sz w:val="26"/>
          <w:szCs w:val="26"/>
        </w:rPr>
        <w:t>- паспорт гражданина РФ или иной документ, удостоверяющий личность гражданина РФ;</w:t>
      </w:r>
    </w:p>
    <w:p w:rsidR="00B85E20" w:rsidRDefault="00C77E8E">
      <w:pPr>
        <w:spacing w:after="0" w:line="240" w:lineRule="auto"/>
        <w:jc w:val="both"/>
        <w:rPr>
          <w:rFonts w:ascii="Times New Roman" w:hAnsi="Times New Roman"/>
          <w:sz w:val="26"/>
          <w:szCs w:val="26"/>
        </w:rPr>
      </w:pPr>
      <w:r>
        <w:rPr>
          <w:rFonts w:ascii="Times New Roman" w:hAnsi="Times New Roman"/>
          <w:sz w:val="26"/>
          <w:szCs w:val="26"/>
        </w:rPr>
        <w:t>- документ, подтверждающий статус лица, имеющего право на получение ЕДВ;</w:t>
      </w:r>
    </w:p>
    <w:p w:rsidR="00B85E20" w:rsidRDefault="00C77E8E">
      <w:pPr>
        <w:spacing w:after="0" w:line="240" w:lineRule="auto"/>
        <w:jc w:val="both"/>
        <w:rPr>
          <w:rFonts w:ascii="Times New Roman" w:hAnsi="Times New Roman"/>
          <w:sz w:val="26"/>
          <w:szCs w:val="26"/>
          <w:shd w:val="clear" w:color="auto" w:fill="FFFFFF"/>
        </w:rPr>
      </w:pPr>
      <w:r>
        <w:rPr>
          <w:rFonts w:ascii="Times New Roman" w:hAnsi="Times New Roman"/>
          <w:sz w:val="26"/>
          <w:szCs w:val="26"/>
        </w:rPr>
        <w:t xml:space="preserve">- * </w:t>
      </w:r>
      <w:r>
        <w:rPr>
          <w:rFonts w:ascii="Times New Roman" w:hAnsi="Times New Roman"/>
          <w:sz w:val="26"/>
          <w:szCs w:val="26"/>
          <w:shd w:val="clear" w:color="auto" w:fill="FFFFFF"/>
        </w:rPr>
        <w:t>документ (сведения) о регистрации по месту жительства на территории Самарской области;</w:t>
      </w:r>
    </w:p>
    <w:p w:rsidR="00B85E20" w:rsidRDefault="00C77E8E">
      <w:pPr>
        <w:spacing w:after="0" w:line="240" w:lineRule="auto"/>
        <w:jc w:val="both"/>
        <w:rPr>
          <w:rFonts w:ascii="Times New Roman" w:hAnsi="Times New Roman"/>
          <w:sz w:val="26"/>
          <w:szCs w:val="26"/>
        </w:rPr>
      </w:pPr>
      <w:r>
        <w:rPr>
          <w:rFonts w:ascii="Times New Roman" w:hAnsi="Times New Roman"/>
          <w:sz w:val="26"/>
          <w:szCs w:val="26"/>
        </w:rPr>
        <w:t xml:space="preserve">- * </w:t>
      </w:r>
      <w:r>
        <w:rPr>
          <w:rFonts w:ascii="Times New Roman" w:hAnsi="Times New Roman"/>
          <w:sz w:val="26"/>
          <w:szCs w:val="26"/>
          <w:shd w:val="clear" w:color="auto" w:fill="FFFFFF"/>
        </w:rPr>
        <w:t>документ (сведения) о трудовой и (или) иной деятельности</w:t>
      </w:r>
      <w:r>
        <w:rPr>
          <w:rFonts w:ascii="Times New Roman" w:hAnsi="Times New Roman"/>
          <w:sz w:val="26"/>
          <w:szCs w:val="26"/>
        </w:rPr>
        <w:t xml:space="preserve"> (для пенсионеров);</w:t>
      </w:r>
    </w:p>
    <w:p w:rsidR="00B85E20" w:rsidRDefault="00C77E8E">
      <w:pPr>
        <w:spacing w:after="0" w:line="240" w:lineRule="auto"/>
        <w:jc w:val="both"/>
        <w:rPr>
          <w:rFonts w:ascii="Times New Roman" w:hAnsi="Times New Roman"/>
          <w:sz w:val="26"/>
          <w:szCs w:val="26"/>
        </w:rPr>
      </w:pPr>
      <w:r>
        <w:rPr>
          <w:rFonts w:ascii="Times New Roman" w:hAnsi="Times New Roman"/>
          <w:sz w:val="26"/>
          <w:szCs w:val="26"/>
        </w:rPr>
        <w:t>* документ (информация) о размере пенсии (пожизненного содержания за работу (службу);</w:t>
      </w:r>
    </w:p>
    <w:p w:rsidR="00B85E20" w:rsidRDefault="00C77E8E">
      <w:pPr>
        <w:spacing w:after="0" w:line="24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декларация о доходе гражданина, </w:t>
      </w:r>
      <w:r>
        <w:rPr>
          <w:sz w:val="26"/>
          <w:szCs w:val="26"/>
        </w:rPr>
        <w:t xml:space="preserve"> </w:t>
      </w:r>
      <w:r>
        <w:rPr>
          <w:rFonts w:ascii="Times New Roman" w:hAnsi="Times New Roman"/>
          <w:sz w:val="26"/>
          <w:szCs w:val="26"/>
        </w:rPr>
        <w:t xml:space="preserve">за 3 </w:t>
      </w:r>
      <w:proofErr w:type="gramStart"/>
      <w:r>
        <w:rPr>
          <w:rFonts w:ascii="Times New Roman" w:hAnsi="Times New Roman"/>
          <w:sz w:val="26"/>
          <w:szCs w:val="26"/>
        </w:rPr>
        <w:t>последних</w:t>
      </w:r>
      <w:proofErr w:type="gramEnd"/>
      <w:r>
        <w:rPr>
          <w:rFonts w:ascii="Times New Roman" w:hAnsi="Times New Roman"/>
          <w:sz w:val="26"/>
          <w:szCs w:val="26"/>
        </w:rPr>
        <w:t xml:space="preserve"> календарных месяца, предшествующих месяцу подачи заявления (для </w:t>
      </w:r>
      <w:proofErr w:type="spellStart"/>
      <w:r>
        <w:rPr>
          <w:rFonts w:ascii="Times New Roman" w:hAnsi="Times New Roman"/>
          <w:sz w:val="26"/>
          <w:szCs w:val="26"/>
        </w:rPr>
        <w:t>предпенсионеров</w:t>
      </w:r>
      <w:proofErr w:type="spellEnd"/>
      <w:r>
        <w:rPr>
          <w:rFonts w:ascii="Times New Roman" w:hAnsi="Times New Roman"/>
          <w:sz w:val="26"/>
          <w:szCs w:val="26"/>
        </w:rPr>
        <w:t>);</w:t>
      </w:r>
      <w:r>
        <w:rPr>
          <w:sz w:val="26"/>
          <w:szCs w:val="26"/>
        </w:rPr>
        <w:t xml:space="preserve">              </w:t>
      </w:r>
    </w:p>
    <w:p w:rsidR="00B85E20" w:rsidRDefault="00C77E8E">
      <w:pPr>
        <w:spacing w:after="0" w:line="240" w:lineRule="auto"/>
        <w:jc w:val="both"/>
        <w:rPr>
          <w:rFonts w:ascii="Times New Roman" w:hAnsi="Times New Roman"/>
          <w:sz w:val="26"/>
          <w:szCs w:val="26"/>
        </w:rPr>
      </w:pPr>
      <w:r>
        <w:rPr>
          <w:rFonts w:ascii="Times New Roman" w:hAnsi="Times New Roman"/>
          <w:sz w:val="26"/>
          <w:szCs w:val="26"/>
        </w:rPr>
        <w:lastRenderedPageBreak/>
        <w:t>- * СНИЛС.</w:t>
      </w:r>
    </w:p>
    <w:p w:rsidR="00B85E20" w:rsidRDefault="00C77E8E">
      <w:pPr>
        <w:spacing w:after="0" w:line="240" w:lineRule="auto"/>
        <w:jc w:val="both"/>
        <w:rPr>
          <w:rFonts w:ascii="Times New Roman" w:hAnsi="Times New Roman"/>
          <w:b/>
          <w:sz w:val="26"/>
          <w:szCs w:val="26"/>
          <w:u w:val="single"/>
        </w:rPr>
      </w:pPr>
      <w:r>
        <w:rPr>
          <w:rFonts w:ascii="Times New Roman" w:hAnsi="Times New Roman"/>
          <w:sz w:val="26"/>
          <w:szCs w:val="26"/>
        </w:rPr>
        <w:t xml:space="preserve">    </w:t>
      </w:r>
    </w:p>
    <w:p w:rsidR="00B85E20" w:rsidRDefault="00C77E8E">
      <w:pPr>
        <w:spacing w:after="0" w:line="240" w:lineRule="auto"/>
        <w:jc w:val="both"/>
        <w:rPr>
          <w:rFonts w:ascii="Times New Roman" w:hAnsi="Times New Roman"/>
          <w:sz w:val="26"/>
          <w:szCs w:val="26"/>
        </w:rPr>
      </w:pPr>
      <w:r>
        <w:rPr>
          <w:rFonts w:ascii="Times New Roman" w:hAnsi="Times New Roman"/>
          <w:i/>
          <w:iCs/>
          <w:sz w:val="26"/>
          <w:szCs w:val="26"/>
        </w:rPr>
        <w:t>Сведения со знаком * запрашиваются Управлением в порядке межведомственного   взаимодействия в сл</w:t>
      </w:r>
      <w:r>
        <w:rPr>
          <w:rFonts w:ascii="Times New Roman" w:hAnsi="Times New Roman"/>
          <w:i/>
          <w:iCs/>
          <w:sz w:val="26"/>
          <w:szCs w:val="26"/>
        </w:rPr>
        <w:t>учае, если  не были представлены заявителем самостоятельно.</w:t>
      </w:r>
    </w:p>
    <w:sectPr w:rsidR="00B85E20">
      <w:pgSz w:w="11906" w:h="16838"/>
      <w:pgMar w:top="283" w:right="850" w:bottom="283"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E8E" w:rsidRDefault="00C77E8E">
      <w:pPr>
        <w:spacing w:after="0" w:line="240" w:lineRule="auto"/>
      </w:pPr>
      <w:r>
        <w:separator/>
      </w:r>
    </w:p>
  </w:endnote>
  <w:endnote w:type="continuationSeparator" w:id="0">
    <w:p w:rsidR="00C77E8E" w:rsidRDefault="00C7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E8E" w:rsidRDefault="00C77E8E">
      <w:pPr>
        <w:spacing w:after="0" w:line="240" w:lineRule="auto"/>
      </w:pPr>
      <w:r>
        <w:separator/>
      </w:r>
    </w:p>
  </w:footnote>
  <w:footnote w:type="continuationSeparator" w:id="0">
    <w:p w:rsidR="00C77E8E" w:rsidRDefault="00C77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018C0"/>
    <w:multiLevelType w:val="hybridMultilevel"/>
    <w:tmpl w:val="68CCBCFC"/>
    <w:lvl w:ilvl="0" w:tplc="AB300514">
      <w:start w:val="1"/>
      <w:numFmt w:val="bullet"/>
      <w:lvlText w:val="–"/>
      <w:lvlJc w:val="left"/>
      <w:pPr>
        <w:ind w:left="709" w:hanging="360"/>
      </w:pPr>
      <w:rPr>
        <w:rFonts w:ascii="Arial" w:eastAsia="Arial" w:hAnsi="Arial" w:cs="Arial" w:hint="default"/>
      </w:rPr>
    </w:lvl>
    <w:lvl w:ilvl="1" w:tplc="36B63378">
      <w:start w:val="1"/>
      <w:numFmt w:val="bullet"/>
      <w:lvlText w:val="o"/>
      <w:lvlJc w:val="left"/>
      <w:pPr>
        <w:ind w:left="1429" w:hanging="360"/>
      </w:pPr>
      <w:rPr>
        <w:rFonts w:ascii="Courier New" w:eastAsia="Courier New" w:hAnsi="Courier New" w:cs="Courier New" w:hint="default"/>
      </w:rPr>
    </w:lvl>
    <w:lvl w:ilvl="2" w:tplc="02688FAC">
      <w:start w:val="1"/>
      <w:numFmt w:val="bullet"/>
      <w:lvlText w:val="§"/>
      <w:lvlJc w:val="left"/>
      <w:pPr>
        <w:ind w:left="2149" w:hanging="360"/>
      </w:pPr>
      <w:rPr>
        <w:rFonts w:ascii="Wingdings" w:eastAsia="Wingdings" w:hAnsi="Wingdings" w:cs="Wingdings" w:hint="default"/>
      </w:rPr>
    </w:lvl>
    <w:lvl w:ilvl="3" w:tplc="59349E16">
      <w:start w:val="1"/>
      <w:numFmt w:val="bullet"/>
      <w:lvlText w:val="·"/>
      <w:lvlJc w:val="left"/>
      <w:pPr>
        <w:ind w:left="2869" w:hanging="360"/>
      </w:pPr>
      <w:rPr>
        <w:rFonts w:ascii="Symbol" w:eastAsia="Symbol" w:hAnsi="Symbol" w:cs="Symbol" w:hint="default"/>
      </w:rPr>
    </w:lvl>
    <w:lvl w:ilvl="4" w:tplc="25DCD7AE">
      <w:start w:val="1"/>
      <w:numFmt w:val="bullet"/>
      <w:lvlText w:val="o"/>
      <w:lvlJc w:val="left"/>
      <w:pPr>
        <w:ind w:left="3589" w:hanging="360"/>
      </w:pPr>
      <w:rPr>
        <w:rFonts w:ascii="Courier New" w:eastAsia="Courier New" w:hAnsi="Courier New" w:cs="Courier New" w:hint="default"/>
      </w:rPr>
    </w:lvl>
    <w:lvl w:ilvl="5" w:tplc="C3C4CFD6">
      <w:start w:val="1"/>
      <w:numFmt w:val="bullet"/>
      <w:lvlText w:val="§"/>
      <w:lvlJc w:val="left"/>
      <w:pPr>
        <w:ind w:left="4309" w:hanging="360"/>
      </w:pPr>
      <w:rPr>
        <w:rFonts w:ascii="Wingdings" w:eastAsia="Wingdings" w:hAnsi="Wingdings" w:cs="Wingdings" w:hint="default"/>
      </w:rPr>
    </w:lvl>
    <w:lvl w:ilvl="6" w:tplc="F0D48D2E">
      <w:start w:val="1"/>
      <w:numFmt w:val="bullet"/>
      <w:lvlText w:val="·"/>
      <w:lvlJc w:val="left"/>
      <w:pPr>
        <w:ind w:left="5029" w:hanging="360"/>
      </w:pPr>
      <w:rPr>
        <w:rFonts w:ascii="Symbol" w:eastAsia="Symbol" w:hAnsi="Symbol" w:cs="Symbol" w:hint="default"/>
      </w:rPr>
    </w:lvl>
    <w:lvl w:ilvl="7" w:tplc="CAC21D34">
      <w:start w:val="1"/>
      <w:numFmt w:val="bullet"/>
      <w:lvlText w:val="o"/>
      <w:lvlJc w:val="left"/>
      <w:pPr>
        <w:ind w:left="5749" w:hanging="360"/>
      </w:pPr>
      <w:rPr>
        <w:rFonts w:ascii="Courier New" w:eastAsia="Courier New" w:hAnsi="Courier New" w:cs="Courier New" w:hint="default"/>
      </w:rPr>
    </w:lvl>
    <w:lvl w:ilvl="8" w:tplc="B0C636B0">
      <w:start w:val="1"/>
      <w:numFmt w:val="bullet"/>
      <w:lvlText w:val="§"/>
      <w:lvlJc w:val="left"/>
      <w:pPr>
        <w:ind w:left="6469" w:hanging="360"/>
      </w:pPr>
      <w:rPr>
        <w:rFonts w:ascii="Wingdings" w:eastAsia="Wingdings" w:hAnsi="Wingdings" w:cs="Wingdings" w:hint="default"/>
      </w:rPr>
    </w:lvl>
  </w:abstractNum>
  <w:abstractNum w:abstractNumId="1">
    <w:nsid w:val="40AC5272"/>
    <w:multiLevelType w:val="hybridMultilevel"/>
    <w:tmpl w:val="3CF02D80"/>
    <w:lvl w:ilvl="0" w:tplc="05AC0A2E">
      <w:start w:val="1"/>
      <w:numFmt w:val="bullet"/>
      <w:lvlText w:val="–"/>
      <w:lvlJc w:val="left"/>
      <w:pPr>
        <w:ind w:left="709" w:hanging="360"/>
      </w:pPr>
      <w:rPr>
        <w:rFonts w:ascii="Arial" w:eastAsia="Arial" w:hAnsi="Arial" w:cs="Arial" w:hint="default"/>
      </w:rPr>
    </w:lvl>
    <w:lvl w:ilvl="1" w:tplc="F1F837CA">
      <w:start w:val="1"/>
      <w:numFmt w:val="bullet"/>
      <w:lvlText w:val="o"/>
      <w:lvlJc w:val="left"/>
      <w:pPr>
        <w:ind w:left="1429" w:hanging="360"/>
      </w:pPr>
      <w:rPr>
        <w:rFonts w:ascii="Courier New" w:eastAsia="Courier New" w:hAnsi="Courier New" w:cs="Courier New" w:hint="default"/>
      </w:rPr>
    </w:lvl>
    <w:lvl w:ilvl="2" w:tplc="B7E2C724">
      <w:start w:val="1"/>
      <w:numFmt w:val="bullet"/>
      <w:lvlText w:val="§"/>
      <w:lvlJc w:val="left"/>
      <w:pPr>
        <w:ind w:left="2149" w:hanging="360"/>
      </w:pPr>
      <w:rPr>
        <w:rFonts w:ascii="Wingdings" w:eastAsia="Wingdings" w:hAnsi="Wingdings" w:cs="Wingdings" w:hint="default"/>
      </w:rPr>
    </w:lvl>
    <w:lvl w:ilvl="3" w:tplc="2360752A">
      <w:start w:val="1"/>
      <w:numFmt w:val="bullet"/>
      <w:lvlText w:val="·"/>
      <w:lvlJc w:val="left"/>
      <w:pPr>
        <w:ind w:left="2869" w:hanging="360"/>
      </w:pPr>
      <w:rPr>
        <w:rFonts w:ascii="Symbol" w:eastAsia="Symbol" w:hAnsi="Symbol" w:cs="Symbol" w:hint="default"/>
      </w:rPr>
    </w:lvl>
    <w:lvl w:ilvl="4" w:tplc="2CEE2C88">
      <w:start w:val="1"/>
      <w:numFmt w:val="bullet"/>
      <w:lvlText w:val="o"/>
      <w:lvlJc w:val="left"/>
      <w:pPr>
        <w:ind w:left="3589" w:hanging="360"/>
      </w:pPr>
      <w:rPr>
        <w:rFonts w:ascii="Courier New" w:eastAsia="Courier New" w:hAnsi="Courier New" w:cs="Courier New" w:hint="default"/>
      </w:rPr>
    </w:lvl>
    <w:lvl w:ilvl="5" w:tplc="E912EF72">
      <w:start w:val="1"/>
      <w:numFmt w:val="bullet"/>
      <w:lvlText w:val="§"/>
      <w:lvlJc w:val="left"/>
      <w:pPr>
        <w:ind w:left="4309" w:hanging="360"/>
      </w:pPr>
      <w:rPr>
        <w:rFonts w:ascii="Wingdings" w:eastAsia="Wingdings" w:hAnsi="Wingdings" w:cs="Wingdings" w:hint="default"/>
      </w:rPr>
    </w:lvl>
    <w:lvl w:ilvl="6" w:tplc="83282AB0">
      <w:start w:val="1"/>
      <w:numFmt w:val="bullet"/>
      <w:lvlText w:val="·"/>
      <w:lvlJc w:val="left"/>
      <w:pPr>
        <w:ind w:left="5029" w:hanging="360"/>
      </w:pPr>
      <w:rPr>
        <w:rFonts w:ascii="Symbol" w:eastAsia="Symbol" w:hAnsi="Symbol" w:cs="Symbol" w:hint="default"/>
      </w:rPr>
    </w:lvl>
    <w:lvl w:ilvl="7" w:tplc="0DFCC316">
      <w:start w:val="1"/>
      <w:numFmt w:val="bullet"/>
      <w:lvlText w:val="o"/>
      <w:lvlJc w:val="left"/>
      <w:pPr>
        <w:ind w:left="5749" w:hanging="360"/>
      </w:pPr>
      <w:rPr>
        <w:rFonts w:ascii="Courier New" w:eastAsia="Courier New" w:hAnsi="Courier New" w:cs="Courier New" w:hint="default"/>
      </w:rPr>
    </w:lvl>
    <w:lvl w:ilvl="8" w:tplc="9BDCE5DE">
      <w:start w:val="1"/>
      <w:numFmt w:val="bullet"/>
      <w:lvlText w:val="§"/>
      <w:lvlJc w:val="left"/>
      <w:pPr>
        <w:ind w:left="6469" w:hanging="360"/>
      </w:pPr>
      <w:rPr>
        <w:rFonts w:ascii="Wingdings" w:eastAsia="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20"/>
    <w:rsid w:val="006A601C"/>
    <w:rsid w:val="00B85E20"/>
    <w:rsid w:val="00C7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Normal (Web)"/>
    <w:basedOn w:val="a"/>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Normal (Web)"/>
    <w:basedOn w:val="a"/>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A8447-DBFD-4673-B625-88344E96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user</cp:lastModifiedBy>
  <cp:revision>2</cp:revision>
  <dcterms:created xsi:type="dcterms:W3CDTF">2023-02-09T06:15:00Z</dcterms:created>
  <dcterms:modified xsi:type="dcterms:W3CDTF">2023-02-09T06:15:00Z</dcterms:modified>
</cp:coreProperties>
</file>