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483D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6.25pt">
            <v:imagedata r:id="rId6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800CFC" w:rsidRDefault="00EF2FB6" w:rsidP="00F1584C">
      <w:pPr>
        <w:jc w:val="both"/>
      </w:pPr>
      <w:r>
        <w:t xml:space="preserve">от </w:t>
      </w:r>
      <w:r w:rsidR="006A61ED">
        <w:rPr>
          <w:u w:val="single"/>
        </w:rPr>
        <w:t xml:space="preserve"> </w:t>
      </w:r>
      <w:r w:rsidR="006A61ED" w:rsidRPr="00800CFC">
        <w:rPr>
          <w:u w:val="single"/>
        </w:rPr>
        <w:t>11</w:t>
      </w:r>
      <w:r w:rsidR="00FC4F19">
        <w:rPr>
          <w:u w:val="single"/>
        </w:rPr>
        <w:t xml:space="preserve"> июля</w:t>
      </w:r>
      <w:r w:rsidR="00422B8E">
        <w:rPr>
          <w:u w:val="single"/>
        </w:rPr>
        <w:t xml:space="preserve"> </w:t>
      </w:r>
      <w:r w:rsidR="00A7302D">
        <w:rPr>
          <w:u w:val="single"/>
        </w:rPr>
        <w:t xml:space="preserve"> </w:t>
      </w:r>
      <w:r w:rsidR="00FC4F19">
        <w:t>2022</w:t>
      </w:r>
      <w:r w:rsidR="004C5D32">
        <w:t xml:space="preserve"> г.  №  </w:t>
      </w:r>
      <w:r w:rsidR="006A61ED" w:rsidRPr="00800CFC">
        <w:t>52</w:t>
      </w:r>
    </w:p>
    <w:p w:rsidR="00EF2FB6" w:rsidRDefault="00EF2FB6" w:rsidP="001A6A8C">
      <w:pPr>
        <w:jc w:val="both"/>
      </w:pPr>
      <w:r>
        <w:t xml:space="preserve">           с.Мокша</w:t>
      </w:r>
    </w:p>
    <w:p w:rsidR="00422B8E" w:rsidRPr="001A6A8C" w:rsidRDefault="00422B8E" w:rsidP="001A6A8C">
      <w:pPr>
        <w:jc w:val="both"/>
      </w:pPr>
    </w:p>
    <w:p w:rsidR="00422B8E" w:rsidRPr="00422B8E" w:rsidRDefault="00EF2FB6" w:rsidP="00422B8E">
      <w:pPr>
        <w:pStyle w:val="4"/>
        <w:spacing w:line="360" w:lineRule="auto"/>
        <w:ind w:left="709"/>
        <w:jc w:val="both"/>
        <w:rPr>
          <w:rFonts w:ascii="Times New Roman" w:hAnsi="Times New Roman"/>
          <w:b w:val="0"/>
        </w:rPr>
      </w:pPr>
      <w:r>
        <w:t xml:space="preserve"> </w:t>
      </w:r>
      <w:r w:rsidR="00422B8E">
        <w:t xml:space="preserve">  </w:t>
      </w:r>
      <w:r w:rsidR="00422B8E" w:rsidRPr="00422B8E">
        <w:rPr>
          <w:rFonts w:ascii="Times New Roman" w:hAnsi="Times New Roman"/>
          <w:b w:val="0"/>
        </w:rPr>
        <w:t xml:space="preserve">Об утверждении перечня имущества, подлежащего передаче в муниципальную собственность муниципального района Большеглушицкий Самарской области из собственности </w:t>
      </w:r>
      <w:r w:rsidR="00FC4F19">
        <w:rPr>
          <w:rFonts w:ascii="Times New Roman" w:hAnsi="Times New Roman"/>
          <w:b w:val="0"/>
        </w:rPr>
        <w:t xml:space="preserve"> сельского поселения</w:t>
      </w:r>
      <w:r w:rsidR="006A61ED" w:rsidRPr="006A61ED">
        <w:rPr>
          <w:rFonts w:ascii="Times New Roman" w:hAnsi="Times New Roman"/>
          <w:b w:val="0"/>
        </w:rPr>
        <w:t xml:space="preserve"> </w:t>
      </w:r>
      <w:r w:rsidR="006A61ED">
        <w:rPr>
          <w:rFonts w:ascii="Times New Roman" w:hAnsi="Times New Roman"/>
          <w:b w:val="0"/>
        </w:rPr>
        <w:t>Мокша</w:t>
      </w:r>
      <w:r w:rsidR="00FC4F19">
        <w:rPr>
          <w:rFonts w:ascii="Times New Roman" w:hAnsi="Times New Roman"/>
          <w:b w:val="0"/>
        </w:rPr>
        <w:t xml:space="preserve"> </w:t>
      </w:r>
      <w:r w:rsidR="00422B8E" w:rsidRPr="00422B8E">
        <w:rPr>
          <w:rFonts w:ascii="Times New Roman" w:hAnsi="Times New Roman"/>
          <w:b w:val="0"/>
        </w:rPr>
        <w:t xml:space="preserve">муниципального района Большеглушицкий Самарской области  </w:t>
      </w:r>
    </w:p>
    <w:p w:rsidR="00422B8E" w:rsidRPr="00422B8E" w:rsidRDefault="00422B8E" w:rsidP="00422B8E">
      <w:pPr>
        <w:spacing w:line="360" w:lineRule="auto"/>
        <w:ind w:firstLine="709"/>
        <w:jc w:val="both"/>
        <w:rPr>
          <w:sz w:val="24"/>
        </w:rPr>
      </w:pPr>
    </w:p>
    <w:p w:rsidR="00422B8E" w:rsidRDefault="00422B8E" w:rsidP="00422B8E">
      <w:pPr>
        <w:pStyle w:val="1"/>
        <w:spacing w:line="360" w:lineRule="auto"/>
        <w:ind w:firstLine="709"/>
        <w:rPr>
          <w:sz w:val="28"/>
        </w:rPr>
      </w:pPr>
    </w:p>
    <w:p w:rsidR="00422B8E" w:rsidRPr="00422B8E" w:rsidRDefault="00422B8E" w:rsidP="00422B8E">
      <w:pPr>
        <w:pStyle w:val="1"/>
        <w:spacing w:line="360" w:lineRule="auto"/>
        <w:ind w:firstLine="709"/>
        <w:rPr>
          <w:b w:val="0"/>
          <w:sz w:val="28"/>
        </w:rPr>
      </w:pPr>
      <w:r w:rsidRPr="00422B8E">
        <w:rPr>
          <w:b w:val="0"/>
          <w:sz w:val="28"/>
        </w:rPr>
        <w:t>Руководствуясь Федеральным законом от 06.10.2003 г. №131-ФЗ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</w:t>
      </w:r>
      <w:r w:rsidR="006A61ED">
        <w:rPr>
          <w:b w:val="0"/>
          <w:sz w:val="28"/>
        </w:rPr>
        <w:t xml:space="preserve"> учитывая постановление администрации муниципального района Большеглушицкий Самарской области от 30.06.2022 № 493 «Об утверждении перечня имущества, подлежащего передаче в муниципальную собственность муниципального района Большеглушицкий Самарской области из собственности сельского поселения Мокша муниципального района Большеглуш</w:t>
      </w:r>
      <w:r w:rsidR="00BC333C">
        <w:rPr>
          <w:b w:val="0"/>
          <w:sz w:val="28"/>
        </w:rPr>
        <w:t xml:space="preserve">ицкий Самарской области», </w:t>
      </w:r>
      <w:r w:rsidRPr="00422B8E">
        <w:rPr>
          <w:b w:val="0"/>
          <w:sz w:val="28"/>
        </w:rPr>
        <w:t xml:space="preserve">администрация сельского поселения Мокша муниципального района Большеглушицкий Самарской области </w:t>
      </w:r>
    </w:p>
    <w:p w:rsidR="00422B8E" w:rsidRDefault="00422B8E" w:rsidP="00422B8E">
      <w:pPr>
        <w:spacing w:line="360" w:lineRule="auto"/>
        <w:ind w:firstLine="709"/>
        <w:jc w:val="both"/>
        <w:rPr>
          <w:spacing w:val="10"/>
        </w:rPr>
      </w:pPr>
      <w:r>
        <w:rPr>
          <w:spacing w:val="10"/>
        </w:rPr>
        <w:t xml:space="preserve">ПОСТАНОВЛЯЕТ: </w:t>
      </w:r>
    </w:p>
    <w:p w:rsidR="00422B8E" w:rsidRDefault="00422B8E" w:rsidP="00422B8E">
      <w:pPr>
        <w:tabs>
          <w:tab w:val="left" w:leader="underscore" w:pos="0"/>
        </w:tabs>
        <w:spacing w:line="360" w:lineRule="auto"/>
        <w:ind w:firstLine="709"/>
        <w:jc w:val="both"/>
      </w:pPr>
      <w:r>
        <w:t>Утвердить перечень имущества, подлежащего передаче в муниципальную собственность муниципального района Большеглушицкий Самарской области из собственности</w:t>
      </w:r>
      <w:r w:rsidR="00FC4F19">
        <w:t xml:space="preserve"> сельского поселения Мокша </w:t>
      </w:r>
      <w:r>
        <w:t xml:space="preserve"> </w:t>
      </w:r>
      <w:r>
        <w:lastRenderedPageBreak/>
        <w:t>муниципального района Большеглушицкий Самарской области, согласно приложению.</w:t>
      </w:r>
    </w:p>
    <w:p w:rsidR="00422B8E" w:rsidRDefault="00422B8E" w:rsidP="00422B8E">
      <w:pPr>
        <w:spacing w:line="360" w:lineRule="auto"/>
        <w:ind w:firstLine="709"/>
        <w:jc w:val="both"/>
      </w:pPr>
    </w:p>
    <w:p w:rsidR="00422B8E" w:rsidRDefault="00422B8E" w:rsidP="00422B8E">
      <w:r>
        <w:t>Глава сельского поселения                                                          О.А. Девяткин</w:t>
      </w:r>
    </w:p>
    <w:p w:rsidR="00422B8E" w:rsidRDefault="00422B8E" w:rsidP="00422B8E">
      <w:pPr>
        <w:ind w:left="4962" w:right="-568"/>
        <w:sectPr w:rsidR="00422B8E" w:rsidSect="00B93629">
          <w:pgSz w:w="11907" w:h="16840"/>
          <w:pgMar w:top="1134" w:right="1418" w:bottom="1134" w:left="1418" w:header="720" w:footer="720" w:gutter="0"/>
          <w:cols w:space="720"/>
        </w:sectPr>
      </w:pPr>
    </w:p>
    <w:p w:rsidR="00422B8E" w:rsidRPr="00730E43" w:rsidRDefault="00422B8E" w:rsidP="00422B8E">
      <w:pPr>
        <w:ind w:left="5529" w:right="-568"/>
        <w:rPr>
          <w:sz w:val="24"/>
          <w:szCs w:val="24"/>
        </w:rPr>
      </w:pPr>
      <w:r w:rsidRPr="00730E43">
        <w:rPr>
          <w:sz w:val="24"/>
          <w:szCs w:val="24"/>
        </w:rPr>
        <w:lastRenderedPageBreak/>
        <w:t xml:space="preserve">Приложение </w:t>
      </w:r>
    </w:p>
    <w:p w:rsidR="00422B8E" w:rsidRPr="00730E43" w:rsidRDefault="00422B8E" w:rsidP="00422B8E">
      <w:pPr>
        <w:ind w:left="5529" w:right="-1"/>
        <w:rPr>
          <w:sz w:val="24"/>
          <w:szCs w:val="24"/>
        </w:rPr>
      </w:pPr>
      <w:r w:rsidRPr="00730E43">
        <w:rPr>
          <w:sz w:val="24"/>
          <w:szCs w:val="24"/>
        </w:rPr>
        <w:t xml:space="preserve">к постановлению администрации </w:t>
      </w:r>
      <w:r w:rsidR="00751CAD">
        <w:rPr>
          <w:sz w:val="24"/>
          <w:szCs w:val="24"/>
        </w:rPr>
        <w:t>сельского поселения М</w:t>
      </w:r>
      <w:r w:rsidR="00B82FD6">
        <w:rPr>
          <w:sz w:val="24"/>
          <w:szCs w:val="24"/>
        </w:rPr>
        <w:t xml:space="preserve">окша </w:t>
      </w:r>
      <w:r w:rsidRPr="00730E43">
        <w:rPr>
          <w:sz w:val="24"/>
          <w:szCs w:val="24"/>
        </w:rPr>
        <w:t>муниципального района Большеглушицкий Самарской области «Об утверждении перечня имущества, подлежащего передаче в муниципальную собственность муниципального района Большеглушицкий Самарской области из собственности</w:t>
      </w:r>
      <w:r w:rsidR="00FC4F19">
        <w:rPr>
          <w:sz w:val="24"/>
          <w:szCs w:val="24"/>
        </w:rPr>
        <w:t xml:space="preserve"> сельского поселения Мокша </w:t>
      </w:r>
      <w:r w:rsidRPr="00730E43">
        <w:rPr>
          <w:sz w:val="24"/>
          <w:szCs w:val="24"/>
        </w:rPr>
        <w:t xml:space="preserve"> муниципального района Большеглушицкий Самарской области»</w:t>
      </w:r>
    </w:p>
    <w:p w:rsidR="00422B8E" w:rsidRPr="00730E43" w:rsidRDefault="00BD08C2" w:rsidP="00422B8E">
      <w:pPr>
        <w:ind w:left="5529" w:right="-568"/>
        <w:rPr>
          <w:sz w:val="24"/>
          <w:szCs w:val="24"/>
        </w:rPr>
      </w:pPr>
      <w:r>
        <w:rPr>
          <w:sz w:val="24"/>
          <w:szCs w:val="24"/>
        </w:rPr>
        <w:t>от 11 июля  2022 г № 5</w:t>
      </w:r>
      <w:bookmarkStart w:id="0" w:name="_GoBack"/>
      <w:bookmarkEnd w:id="0"/>
      <w:r w:rsidR="00C5779D">
        <w:rPr>
          <w:sz w:val="24"/>
          <w:szCs w:val="24"/>
        </w:rPr>
        <w:t>2</w:t>
      </w:r>
    </w:p>
    <w:p w:rsidR="00422B8E" w:rsidRPr="00730E43" w:rsidRDefault="00422B8E" w:rsidP="00422B8E">
      <w:pPr>
        <w:tabs>
          <w:tab w:val="left" w:pos="10206"/>
        </w:tabs>
        <w:jc w:val="center"/>
        <w:rPr>
          <w:b/>
          <w:sz w:val="24"/>
          <w:szCs w:val="24"/>
        </w:rPr>
      </w:pPr>
    </w:p>
    <w:p w:rsidR="00751CAD" w:rsidRPr="00730E43" w:rsidRDefault="00751CAD" w:rsidP="00751CAD">
      <w:pPr>
        <w:tabs>
          <w:tab w:val="left" w:pos="10206"/>
        </w:tabs>
        <w:jc w:val="center"/>
        <w:rPr>
          <w:sz w:val="24"/>
          <w:szCs w:val="24"/>
        </w:rPr>
      </w:pPr>
      <w:r w:rsidRPr="00730E43">
        <w:rPr>
          <w:sz w:val="24"/>
          <w:szCs w:val="24"/>
        </w:rPr>
        <w:t xml:space="preserve">Перечень </w:t>
      </w:r>
    </w:p>
    <w:p w:rsidR="00751CAD" w:rsidRDefault="00751CAD" w:rsidP="00751CAD">
      <w:pPr>
        <w:tabs>
          <w:tab w:val="left" w:pos="10206"/>
        </w:tabs>
        <w:jc w:val="center"/>
        <w:rPr>
          <w:sz w:val="24"/>
          <w:szCs w:val="24"/>
        </w:rPr>
      </w:pPr>
      <w:r w:rsidRPr="00730E43">
        <w:rPr>
          <w:sz w:val="24"/>
          <w:szCs w:val="24"/>
        </w:rPr>
        <w:t xml:space="preserve">имущества, подлежащего передаче в муниципальную собственность муниципального района Большеглушицкий Самарской области из собственности </w:t>
      </w:r>
      <w:r w:rsidR="00FC4F19">
        <w:rPr>
          <w:sz w:val="24"/>
          <w:szCs w:val="24"/>
        </w:rPr>
        <w:t xml:space="preserve"> сельского поселения Мокша </w:t>
      </w:r>
      <w:r w:rsidRPr="00730E43">
        <w:rPr>
          <w:sz w:val="24"/>
          <w:szCs w:val="24"/>
        </w:rPr>
        <w:t>муниципального района Большеглушицкий Самарской области</w:t>
      </w:r>
    </w:p>
    <w:p w:rsidR="00751CAD" w:rsidRDefault="00751CAD" w:rsidP="00751CAD">
      <w:pPr>
        <w:jc w:val="center"/>
        <w:rPr>
          <w:b/>
          <w:sz w:val="32"/>
        </w:rPr>
      </w:pPr>
    </w:p>
    <w:tbl>
      <w:tblPr>
        <w:tblW w:w="14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178"/>
        <w:gridCol w:w="2760"/>
        <w:gridCol w:w="4357"/>
        <w:gridCol w:w="2469"/>
        <w:gridCol w:w="2324"/>
      </w:tblGrid>
      <w:tr w:rsidR="00751CAD" w:rsidRPr="00567156" w:rsidTr="00593537">
        <w:trPr>
          <w:trHeight w:val="1082"/>
        </w:trPr>
        <w:tc>
          <w:tcPr>
            <w:tcW w:w="726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№ п/п</w:t>
            </w:r>
          </w:p>
        </w:tc>
        <w:tc>
          <w:tcPr>
            <w:tcW w:w="2178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Наименование имущества</w:t>
            </w:r>
          </w:p>
        </w:tc>
        <w:tc>
          <w:tcPr>
            <w:tcW w:w="2760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Адрес местонахождения имущества</w:t>
            </w:r>
          </w:p>
        </w:tc>
        <w:tc>
          <w:tcPr>
            <w:tcW w:w="4357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Индивидуализирующие характеристики имущества</w:t>
            </w:r>
          </w:p>
        </w:tc>
        <w:tc>
          <w:tcPr>
            <w:tcW w:w="2469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Балансовая стоимость (руб.)</w:t>
            </w:r>
          </w:p>
        </w:tc>
        <w:tc>
          <w:tcPr>
            <w:tcW w:w="2324" w:type="dxa"/>
            <w:vAlign w:val="center"/>
          </w:tcPr>
          <w:p w:rsidR="00751CAD" w:rsidRPr="00567156" w:rsidRDefault="006A61E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Остаточная стоимость, руб.</w:t>
            </w:r>
          </w:p>
        </w:tc>
      </w:tr>
      <w:tr w:rsidR="00751CAD" w:rsidRPr="00567156" w:rsidTr="00593537">
        <w:trPr>
          <w:trHeight w:val="4040"/>
        </w:trPr>
        <w:tc>
          <w:tcPr>
            <w:tcW w:w="726" w:type="dxa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1.</w:t>
            </w:r>
          </w:p>
        </w:tc>
        <w:tc>
          <w:tcPr>
            <w:tcW w:w="2178" w:type="dxa"/>
          </w:tcPr>
          <w:p w:rsidR="00751CAD" w:rsidRPr="006A61ED" w:rsidRDefault="00800CFC" w:rsidP="005935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</w:t>
            </w:r>
            <w:r w:rsidR="00FC4F19">
              <w:rPr>
                <w:color w:val="000000"/>
                <w:spacing w:val="1"/>
              </w:rPr>
              <w:t>ранспортное средство</w:t>
            </w:r>
            <w:r w:rsidR="006A61ED">
              <w:rPr>
                <w:color w:val="000000"/>
                <w:spacing w:val="1"/>
              </w:rPr>
              <w:t xml:space="preserve"> марка, модель </w:t>
            </w:r>
            <w:r w:rsidR="006A61ED">
              <w:rPr>
                <w:color w:val="000000"/>
                <w:spacing w:val="1"/>
                <w:lang w:val="en-US"/>
              </w:rPr>
              <w:t>LADA</w:t>
            </w:r>
            <w:r w:rsidR="006A61ED" w:rsidRPr="006A61ED">
              <w:rPr>
                <w:color w:val="000000"/>
                <w:spacing w:val="1"/>
              </w:rPr>
              <w:t xml:space="preserve"> 217130</w:t>
            </w:r>
            <w:r w:rsidR="006A61ED">
              <w:rPr>
                <w:color w:val="000000"/>
                <w:spacing w:val="1"/>
              </w:rPr>
              <w:t xml:space="preserve"> </w:t>
            </w:r>
            <w:r w:rsidR="00FC4F19">
              <w:rPr>
                <w:color w:val="000000"/>
                <w:spacing w:val="1"/>
                <w:lang w:val="en-US"/>
              </w:rPr>
              <w:t>LADA</w:t>
            </w:r>
            <w:r w:rsidR="00FC4F19" w:rsidRPr="006A61ED">
              <w:rPr>
                <w:color w:val="000000"/>
                <w:spacing w:val="1"/>
              </w:rPr>
              <w:t xml:space="preserve"> </w:t>
            </w:r>
            <w:r w:rsidR="00FC4F19">
              <w:rPr>
                <w:color w:val="000000"/>
                <w:spacing w:val="1"/>
                <w:lang w:val="en-US"/>
              </w:rPr>
              <w:t>PRIORA</w:t>
            </w:r>
          </w:p>
        </w:tc>
        <w:tc>
          <w:tcPr>
            <w:tcW w:w="2760" w:type="dxa"/>
          </w:tcPr>
          <w:p w:rsidR="00751CAD" w:rsidRPr="00FC4F19" w:rsidRDefault="00751CAD" w:rsidP="00FC4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567156">
              <w:t xml:space="preserve">Самарская область, Большеглушицкий район, </w:t>
            </w:r>
            <w:r>
              <w:t xml:space="preserve">сельское поселение Мокша, с. Мокша, ул. </w:t>
            </w:r>
            <w:r w:rsidR="00FC4F19">
              <w:t>Кавказская, д.1</w:t>
            </w:r>
          </w:p>
        </w:tc>
        <w:tc>
          <w:tcPr>
            <w:tcW w:w="4357" w:type="dxa"/>
          </w:tcPr>
          <w:p w:rsidR="006A61ED" w:rsidRDefault="006A61ED" w:rsidP="00FC4F19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</w:rPr>
            </w:pPr>
            <w:r>
              <w:rPr>
                <w:color w:val="000000"/>
              </w:rPr>
              <w:t>идентификационный номер</w:t>
            </w:r>
          </w:p>
          <w:p w:rsidR="00751CAD" w:rsidRPr="00FC4F19" w:rsidRDefault="00FC4F19" w:rsidP="006A61ED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FC4F19">
              <w:rPr>
                <w:color w:val="000000"/>
              </w:rPr>
              <w:t xml:space="preserve">VIN  XТА217130А0006966; наименование ( тип ТС)легковой; категория ТС – В;  год изготовления ТС 2009; модель. № двигателя 21126 2450518; шасси (рама) отсутствует; кузов (кабина, прицеп)                                                                                                     № ХТА 217130А0006966;     цвет кузова (кабины, прицепа) Белый; мощность двигателя (97.9) л.с. (72.0 кВт);  рабочий объём двигателя 1596 куб.см.; тип двигателя бензиновый; экологический класс третий; </w:t>
            </w:r>
            <w:r w:rsidRPr="00FC4F19">
              <w:rPr>
                <w:color w:val="000000"/>
              </w:rPr>
              <w:lastRenderedPageBreak/>
              <w:t xml:space="preserve">разрешенная максимальная масса 1593 кг.; масса без нагрузки 1110 кг.; организация-изготовитель  Россия, ОАО «АВТОВАЗ»;  </w:t>
            </w:r>
            <w:r w:rsidRPr="00FC4F19">
              <w:t>паспорт транспортного средства 63 МХ 247038 выдан 19.10.2009; ОАО «АВТОВАЗ»; адрес 445024, РФ, Самарская область, г. Тольятти, Южное шоссе, 36</w:t>
            </w:r>
            <w:r>
              <w:t>.</w:t>
            </w:r>
          </w:p>
        </w:tc>
        <w:tc>
          <w:tcPr>
            <w:tcW w:w="2469" w:type="dxa"/>
          </w:tcPr>
          <w:p w:rsidR="00751CAD" w:rsidRPr="00567156" w:rsidRDefault="00FC4F19" w:rsidP="00FC4F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4F19">
              <w:lastRenderedPageBreak/>
              <w:t>349850</w:t>
            </w:r>
            <w:r w:rsidR="00D16E49">
              <w:t>,00</w:t>
            </w:r>
            <w:r w:rsidRPr="00FC4F19">
              <w:t xml:space="preserve"> </w:t>
            </w:r>
          </w:p>
        </w:tc>
        <w:tc>
          <w:tcPr>
            <w:tcW w:w="2324" w:type="dxa"/>
          </w:tcPr>
          <w:p w:rsidR="00751CAD" w:rsidRPr="00567156" w:rsidRDefault="006A61ED" w:rsidP="005935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</w:t>
            </w:r>
          </w:p>
        </w:tc>
      </w:tr>
    </w:tbl>
    <w:p w:rsidR="00751CAD" w:rsidRDefault="00751CAD" w:rsidP="00751CAD">
      <w:pPr>
        <w:jc w:val="center"/>
        <w:rPr>
          <w:b/>
          <w:sz w:val="32"/>
        </w:rPr>
        <w:sectPr w:rsidR="00751CAD" w:rsidSect="00751CAD">
          <w:type w:val="continuous"/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5BD6"/>
    <w:multiLevelType w:val="hybridMultilevel"/>
    <w:tmpl w:val="C8F87E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D626F"/>
    <w:rsid w:val="000E1706"/>
    <w:rsid w:val="000F64CD"/>
    <w:rsid w:val="0017338B"/>
    <w:rsid w:val="001A6A8C"/>
    <w:rsid w:val="00237244"/>
    <w:rsid w:val="00240143"/>
    <w:rsid w:val="00292BAD"/>
    <w:rsid w:val="002C6664"/>
    <w:rsid w:val="002D26C8"/>
    <w:rsid w:val="00302CDB"/>
    <w:rsid w:val="0037434E"/>
    <w:rsid w:val="003C2BB2"/>
    <w:rsid w:val="00422B8E"/>
    <w:rsid w:val="00483D1A"/>
    <w:rsid w:val="0049166C"/>
    <w:rsid w:val="004A5E5C"/>
    <w:rsid w:val="004C5D32"/>
    <w:rsid w:val="004F74B6"/>
    <w:rsid w:val="0052563A"/>
    <w:rsid w:val="00534463"/>
    <w:rsid w:val="00537F33"/>
    <w:rsid w:val="00542A63"/>
    <w:rsid w:val="005D2985"/>
    <w:rsid w:val="00610D6B"/>
    <w:rsid w:val="0068304B"/>
    <w:rsid w:val="006A61ED"/>
    <w:rsid w:val="006C07C7"/>
    <w:rsid w:val="006C1B73"/>
    <w:rsid w:val="00713932"/>
    <w:rsid w:val="00751CAD"/>
    <w:rsid w:val="0079316B"/>
    <w:rsid w:val="00800CFC"/>
    <w:rsid w:val="00827416"/>
    <w:rsid w:val="0086076B"/>
    <w:rsid w:val="008615CF"/>
    <w:rsid w:val="008720A9"/>
    <w:rsid w:val="00887608"/>
    <w:rsid w:val="008D448A"/>
    <w:rsid w:val="008E23B5"/>
    <w:rsid w:val="009276A4"/>
    <w:rsid w:val="00945703"/>
    <w:rsid w:val="0095344D"/>
    <w:rsid w:val="009B27E0"/>
    <w:rsid w:val="009C09FA"/>
    <w:rsid w:val="009F700A"/>
    <w:rsid w:val="00A65583"/>
    <w:rsid w:val="00A7302D"/>
    <w:rsid w:val="00AB30EE"/>
    <w:rsid w:val="00AD09FF"/>
    <w:rsid w:val="00B17B69"/>
    <w:rsid w:val="00B569A0"/>
    <w:rsid w:val="00B82FD6"/>
    <w:rsid w:val="00BA7BFE"/>
    <w:rsid w:val="00BC333C"/>
    <w:rsid w:val="00BD08C2"/>
    <w:rsid w:val="00C5779D"/>
    <w:rsid w:val="00C63DF0"/>
    <w:rsid w:val="00CA7F2B"/>
    <w:rsid w:val="00CF3DBA"/>
    <w:rsid w:val="00CF6CD2"/>
    <w:rsid w:val="00D16E49"/>
    <w:rsid w:val="00E11B76"/>
    <w:rsid w:val="00E25DCF"/>
    <w:rsid w:val="00EF2FB6"/>
    <w:rsid w:val="00F1584C"/>
    <w:rsid w:val="00F45EF0"/>
    <w:rsid w:val="00F57DDC"/>
    <w:rsid w:val="00FC4F19"/>
    <w:rsid w:val="00FD0DF2"/>
    <w:rsid w:val="00FE67D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22B8E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422B8E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A61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6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user</cp:lastModifiedBy>
  <cp:revision>56</cp:revision>
  <cp:lastPrinted>2022-07-11T10:10:00Z</cp:lastPrinted>
  <dcterms:created xsi:type="dcterms:W3CDTF">2013-11-29T10:08:00Z</dcterms:created>
  <dcterms:modified xsi:type="dcterms:W3CDTF">2022-07-11T10:18:00Z</dcterms:modified>
</cp:coreProperties>
</file>