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BD6EDF" w:rsidP="006B070E">
      <w:pPr>
        <w:rPr>
          <w:sz w:val="2"/>
        </w:rPr>
      </w:pPr>
      <w:r w:rsidRPr="00BD6EDF">
        <w:rPr>
          <w:sz w:val="2"/>
        </w:rPr>
        <w:t xml:space="preserve">\\Server\обмен данными притяжение\Карта(план)\Границы\1. </w:t>
      </w:r>
      <w:proofErr w:type="spellStart"/>
      <w:r w:rsidRPr="00BD6EDF">
        <w:rPr>
          <w:sz w:val="2"/>
        </w:rPr>
        <w:t>Большеглушицкий</w:t>
      </w:r>
      <w:proofErr w:type="spellEnd"/>
      <w:r w:rsidRPr="00BD6EDF">
        <w:rPr>
          <w:sz w:val="2"/>
        </w:rPr>
        <w:t>\</w:t>
      </w:r>
      <w:proofErr w:type="spellStart"/>
      <w:r w:rsidRPr="00BD6EDF">
        <w:rPr>
          <w:sz w:val="2"/>
        </w:rPr>
        <w:t>сп</w:t>
      </w:r>
      <w:proofErr w:type="spellEnd"/>
      <w:r w:rsidRPr="00BD6EDF">
        <w:rPr>
          <w:sz w:val="2"/>
        </w:rPr>
        <w:t xml:space="preserve"> Мокша\п. Коммунар\Р1\Для записи 2</w:t>
      </w: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сельскохозяйственного использования в границах населенного пункта (Сх1)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BD6EDF" w:rsidRDefault="006B070E" w:rsidP="003E6513">
            <w:pPr>
              <w:pStyle w:val="1"/>
              <w:rPr>
                <w:sz w:val="20"/>
                <w:szCs w:val="24"/>
              </w:rPr>
            </w:pPr>
            <w:r w:rsidRPr="00BD6EDF">
              <w:rPr>
                <w:sz w:val="20"/>
                <w:szCs w:val="24"/>
              </w:rPr>
              <w:t xml:space="preserve">446193, Самарская </w:t>
            </w:r>
            <w:proofErr w:type="spellStart"/>
            <w:r w:rsidRPr="00BD6EDF">
              <w:rPr>
                <w:sz w:val="20"/>
                <w:szCs w:val="24"/>
              </w:rPr>
              <w:t>обл</w:t>
            </w:r>
            <w:proofErr w:type="spellEnd"/>
            <w:r w:rsidRPr="00BD6EDF">
              <w:rPr>
                <w:sz w:val="20"/>
                <w:szCs w:val="24"/>
              </w:rPr>
              <w:t xml:space="preserve">, </w:t>
            </w:r>
            <w:proofErr w:type="spellStart"/>
            <w:r w:rsidRPr="00BD6EDF">
              <w:rPr>
                <w:sz w:val="20"/>
                <w:szCs w:val="24"/>
              </w:rPr>
              <w:t>Большеглушицкий</w:t>
            </w:r>
            <w:proofErr w:type="spellEnd"/>
            <w:r w:rsidRPr="00BD6EDF">
              <w:rPr>
                <w:sz w:val="20"/>
                <w:szCs w:val="24"/>
              </w:rPr>
              <w:t xml:space="preserve"> р-н, Коммунар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95634 кв.м ± 65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BD6EDF" w:rsidRDefault="006B070E" w:rsidP="003E6513">
            <w:pPr>
              <w:pStyle w:val="1"/>
              <w:rPr>
                <w:sz w:val="20"/>
                <w:szCs w:val="24"/>
              </w:rPr>
            </w:pPr>
            <w:r w:rsidRPr="00BD6EDF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BD6EDF" w:rsidRDefault="006B070E" w:rsidP="003E6513">
            <w:pPr>
              <w:pStyle w:val="1"/>
              <w:rPr>
                <w:sz w:val="20"/>
                <w:szCs w:val="24"/>
              </w:rPr>
            </w:pPr>
            <w:r w:rsidRPr="00BD6EDF">
              <w:rPr>
                <w:sz w:val="20"/>
                <w:szCs w:val="24"/>
              </w:rPr>
              <w:t>Растениеводство, Выращивание зерновых и иных сельскохозяйственных культур, Овощеводство, Выращивание тонизирующих, лекарственных, цветочных культур, Садоводство, Хранение и переработка, Питомники, Сенокошение, Для ведения личного подсобного хозяйства (приусадебный земельный участок), Обеспечение внутреннего правопорядка, Историко-культурная деятельность, Водные объекты, Земельные участки (территории) общего пользования, Улично-дорожная сеть, Благоустройство территории, Земельные участки общего назначения, Ведение огородничества</w:t>
            </w:r>
          </w:p>
          <w:p w:rsidR="006B070E" w:rsidRPr="00BD6EDF" w:rsidRDefault="006B070E" w:rsidP="003E6513">
            <w:pPr>
              <w:pStyle w:val="1"/>
              <w:rPr>
                <w:sz w:val="20"/>
                <w:szCs w:val="24"/>
              </w:rPr>
            </w:pPr>
            <w:r w:rsidRPr="00BD6EDF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BD6EDF" w:rsidRDefault="006B070E" w:rsidP="003E6513">
            <w:pPr>
              <w:pStyle w:val="1"/>
              <w:rPr>
                <w:sz w:val="20"/>
                <w:szCs w:val="24"/>
              </w:rPr>
            </w:pPr>
            <w:r w:rsidRPr="00BD6EDF">
              <w:rPr>
                <w:sz w:val="20"/>
                <w:szCs w:val="24"/>
              </w:rPr>
              <w:t>Сельскохозяйственное использование, Животноводство, Скотоводство, Звероводство, Птицеводство, Свиноводство, Пчеловодство, Рыбоводство, Научное обеспечение сельского хозяйства, Обеспечение, Выпас, Ветеринарное обслуживание, Амбулаторное ветеринарное обслуживание, Природно-познавательный туризм, Ведение садоводства, Административные здания организаций, обеспечивающих предоставление коммунальных услуг, Обеспечение деятельности в области гидрометеорологии и смежных с ней областях, Проведение научных испытаний, Ветеринарное обслуживание, Амбулаторное ветеринарное обслуживание, Деловое управление, Магазины, Общественное питание, Склады, Охрана природных территорий, Общее пользование водными объектами, Специальное пользование водными объектами, Гидротехнические сооружения</w:t>
            </w:r>
          </w:p>
        </w:tc>
      </w:tr>
    </w:tbl>
    <w:p w:rsidR="00CC0755" w:rsidRDefault="00CC0755"/>
    <w:p w:rsidR="00CC0755" w:rsidRDefault="00A76954">
      <w:r>
        <w:br w:type="page"/>
      </w:r>
    </w:p>
    <w:p w:rsidR="00CC0755" w:rsidRDefault="00CC0755">
      <w:pPr>
        <w:sectPr w:rsidR="00CC0755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BD6EDF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A76954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A76954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76954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7695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7695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7695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A7695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A76954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A7695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A7695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D6E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A7695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A7695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D6E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D6ED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D6EDF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7695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A7695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A7695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A7695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A7695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A7695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327595.76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1384656.60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327585.52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1384694.10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327596.81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1384713.18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327572.25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1384752.88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327567.84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1384763.52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327554.86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1384823.19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327580.49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1384826.74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327735.82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1384874.03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327765.00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1384781.08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327880.66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1384412.69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327685.34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1384354.20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A7695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327595.76</w:t>
            </w:r>
          </w:p>
        </w:tc>
        <w:tc>
          <w:tcPr>
            <w:tcW w:w="1417" w:type="dxa"/>
          </w:tcPr>
          <w:p w:rsidR="006E1041" w:rsidRPr="002E6E74" w:rsidRDefault="00A7695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1384656.60</w:t>
            </w:r>
          </w:p>
        </w:tc>
        <w:tc>
          <w:tcPr>
            <w:tcW w:w="2835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A7695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A7695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7695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7695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7695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A76954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A7695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A7695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D6E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A7695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D6E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D6ED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D6EDF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A7695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A7695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A7695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CC0755" w:rsidRDefault="00CC0755"/>
    <w:p w:rsidR="00CC0755" w:rsidRDefault="00A76954">
      <w:r>
        <w:br w:type="page"/>
      </w:r>
    </w:p>
    <w:p w:rsidR="00CC0755" w:rsidRDefault="00CC0755">
      <w:pPr>
        <w:sectPr w:rsidR="00CC0755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A76954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A76954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A76954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28544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BD6EDF" w:rsidP="00094F15">
            <w:pPr>
              <w:jc w:val="center"/>
            </w:pPr>
            <w:r>
              <w:rPr>
                <w:noProof/>
              </w:rPr>
              <w:pict>
                <v:line id="_x0000_s1097" style="position:absolute;left:0;text-align:left;flip:x y;z-index:251631616;mso-position-horizontal-relative:text;mso-position-vertical-relative:text" from="286pt,365.15pt" to="318.2pt,373.95pt" strokecolor="red" strokeweight=".57pt"/>
              </w:pict>
            </w:r>
            <w:r>
              <w:rPr>
                <w:noProof/>
              </w:rPr>
              <w:pict>
                <v:line id="_x0000_s1096" style="position:absolute;left:0;text-align:left;flip:x y;z-index:251632640;mso-position-horizontal-relative:text;mso-position-vertical-relative:text" from="318.2pt,373.95pt" to="334.6pt,364.25pt" strokecolor="red" strokeweight=".57pt"/>
              </w:pict>
            </w:r>
            <w:r>
              <w:rPr>
                <w:noProof/>
              </w:rPr>
              <w:pict>
                <v:line id="_x0000_s1095" style="position:absolute;left:0;text-align:left;flip:x y;z-index:251633664;mso-position-horizontal-relative:text;mso-position-vertical-relative:text" from="334.6pt,364.25pt" to="368.7pt,385.35pt" strokecolor="red" strokeweight=".57pt"/>
              </w:pict>
            </w:r>
            <w:r>
              <w:rPr>
                <w:noProof/>
              </w:rPr>
              <w:pict>
                <v:line id="_x0000_s1094" style="position:absolute;left:0;text-align:left;flip:x y;z-index:251634688;mso-position-horizontal-relative:text;mso-position-vertical-relative:text" from="368.7pt,385.35pt" to="377.85pt,389.15pt" strokecolor="red" strokeweight=".57pt"/>
              </w:pict>
            </w:r>
            <w:r>
              <w:rPr>
                <w:noProof/>
              </w:rPr>
              <w:pict>
                <v:line id="_x0000_s1093" style="position:absolute;left:0;text-align:left;flip:x y;z-index:251635712;mso-position-horizontal-relative:text;mso-position-vertical-relative:text" from="377.85pt,389.15pt" to="429.1pt,400.3pt" strokecolor="red" strokeweight=".57pt"/>
              </w:pict>
            </w:r>
            <w:r>
              <w:rPr>
                <w:noProof/>
              </w:rPr>
              <w:pict>
                <v:line id="_x0000_s1092" style="position:absolute;left:0;text-align:left;flip:x y;z-index:251636736;mso-position-horizontal-relative:text;mso-position-vertical-relative:text" from="429.1pt,400.3pt" to="432.15pt,378.3pt" strokecolor="red" strokeweight=".57pt"/>
              </w:pict>
            </w:r>
            <w:r>
              <w:rPr>
                <w:noProof/>
              </w:rPr>
              <w:pict>
                <v:line id="_x0000_s1091" style="position:absolute;left:0;text-align:left;flip:x y;z-index:251637760;mso-position-horizontal-relative:text;mso-position-vertical-relative:text" from="432.15pt,378.3pt" to="472.75pt,244.85pt" strokecolor="red" strokeweight=".57pt"/>
              </w:pict>
            </w:r>
            <w:r>
              <w:rPr>
                <w:noProof/>
              </w:rPr>
              <w:pict>
                <v:line id="_x0000_s1090" style="position:absolute;left:0;text-align:left;flip:x y;z-index:251638784;mso-position-horizontal-relative:text;mso-position-vertical-relative:text" from="472.75pt,244.85pt" to="392.9pt,219.8pt" strokecolor="red" strokeweight=".57pt"/>
              </w:pict>
            </w:r>
            <w:r>
              <w:rPr>
                <w:noProof/>
              </w:rPr>
              <w:pict>
                <v:line id="_x0000_s1089" style="position:absolute;left:0;text-align:left;flip:x y;z-index:251639808;mso-position-horizontal-relative:text;mso-position-vertical-relative:text" from="392.9pt,219.8pt" to="76.5pt,120.45pt" strokecolor="red" strokeweight=".57pt"/>
              </w:pict>
            </w:r>
            <w:r>
              <w:rPr>
                <w:noProof/>
              </w:rPr>
              <w:pict>
                <v:line id="_x0000_s1088" style="position:absolute;left:0;text-align:left;flip:x y;z-index:251640832;mso-position-horizontal-relative:text;mso-position-vertical-relative:text" from="76.5pt,120.45pt" to="26.25pt,288.2pt" strokecolor="red" strokeweight=".57pt"/>
              </w:pict>
            </w:r>
            <w:r>
              <w:rPr>
                <w:noProof/>
              </w:rPr>
              <w:pict>
                <v:line id="_x0000_s1087" style="position:absolute;left:0;text-align:left;flip:x y;z-index:251641856;mso-position-horizontal-relative:text;mso-position-vertical-relative:text" from="26.25pt,288.2pt" to="286pt,365.15pt" strokecolor="red" strokeweight=".57pt"/>
              </w:pict>
            </w:r>
            <w:r>
              <w:rPr>
                <w:noProof/>
              </w:rPr>
              <w:pict>
                <v:oval id="_x0000_s1086" style="position:absolute;left:0;text-align:left;margin-left:285.15pt;margin-top:364.3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5" style="position:absolute;left:0;text-align:left;margin-left:317.35pt;margin-top:373.1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4" style="position:absolute;left:0;text-align:left;margin-left:333.75pt;margin-top:363.4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3" style="position:absolute;left:0;text-align:left;margin-left:367.85pt;margin-top:384.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2" style="position:absolute;left:0;text-align:left;margin-left:377pt;margin-top:388.3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1" style="position:absolute;left:0;text-align:left;margin-left:428.25pt;margin-top:399.45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0" style="position:absolute;left:0;text-align:left;margin-left:431.3pt;margin-top:377.45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9" style="position:absolute;left:0;text-align:left;margin-left:471.9pt;margin-top:244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8" style="position:absolute;left:0;text-align:left;margin-left:392.05pt;margin-top:218.9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7" style="position:absolute;left:0;text-align:left;margin-left:75.65pt;margin-top:119.6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6" style="position:absolute;left:0;text-align:left;margin-left:25.4pt;margin-top:287.35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5" style="position:absolute;left:0;text-align:left;margin-left:285.15pt;margin-top:364.3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74" style="position:absolute;left:0;text-align:left;margin-left:282.85pt;margin-top:346.3pt;width:32pt;height:36pt;z-index:25165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289.35pt;margin-top:355.1pt;width:32pt;height:36pt;z-index:25165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329.75pt;margin-top:345.25pt;width:32pt;height:36pt;z-index:25165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370.1pt;margin-top:367.9pt;width:32pt;height:36pt;z-index:25165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377pt;margin-top:370.8pt;width:32pt;height:36pt;z-index:25165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394.1pt;margin-top:383.8pt;width:32pt;height:36pt;z-index:25166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391.45pt;margin-top:370.3pt;width:32pt;height:36pt;z-index:25166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433.4pt;margin-top:246.4pt;width:32pt;height:36pt;z-index:25166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361.75pt;margin-top:228.15pt;width:32pt;height:36pt;z-index:25166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78.05pt;margin-top:127.8pt;width:40pt;height:36pt;z-index:25166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33.55pt;margin-top:276.55pt;width:39pt;height:36pt;z-index:25166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66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5B08E6" w:rsidRDefault="00A76954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BD6EDF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BD6EDF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D6EDF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D6EDF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D6EDF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D6EDF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A76954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3300</w:t>
            </w:r>
          </w:p>
          <w:p w:rsidR="009063A1" w:rsidRPr="00401181" w:rsidRDefault="00BD6EDF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A76954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A76954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BD6EDF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A76954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BD6EDF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117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11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115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11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11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11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D6EDF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A76954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BD6EDF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111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11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10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10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A76954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10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A76954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10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A76954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29568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A76954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D6EDF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105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A76954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A76954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BD6EDF">
                    <w:rPr>
                      <w:noProof/>
                    </w:rPr>
                  </w:r>
                  <w:r w:rsidR="00BD6EDF">
                    <w:rPr>
                      <w:noProof/>
                    </w:rPr>
                    <w:pict>
                      <v:rect id="Rectangle 83" o:spid="_x0000_s1104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A76954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103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A76954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630592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A76954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10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A76954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10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A76954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10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A76954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9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A76954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D6EDF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9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D6EDF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A76954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BD6EDF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BD6EDF" w:rsidP="00E82666"/>
        </w:tc>
      </w:tr>
    </w:tbl>
    <w:p w:rsidR="00511255" w:rsidRDefault="00511255"/>
    <w:sectPr w:rsidR="00511255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D6EDF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D6EDF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A76954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D6EDF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D6EDF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0F5138"/>
    <w:rsid w:val="00511255"/>
    <w:rsid w:val="005362A3"/>
    <w:rsid w:val="00573A21"/>
    <w:rsid w:val="006B070E"/>
    <w:rsid w:val="00A76954"/>
    <w:rsid w:val="00BD6EDF"/>
    <w:rsid w:val="00C12692"/>
    <w:rsid w:val="00CC0755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2021-04-26T06:26:00Z</cp:lastPrinted>
  <dcterms:created xsi:type="dcterms:W3CDTF">2021-04-26T06:26:00Z</dcterms:created>
  <dcterms:modified xsi:type="dcterms:W3CDTF">2021-04-26T06:26:00Z</dcterms:modified>
</cp:coreProperties>
</file>