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19 апреля 2022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Новость на сайт</w:t>
      </w:r>
    </w:p>
    <w:p w:rsidR="001D4A22" w:rsidRDefault="00BF4D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самарском Росреестре прошел Совет регистраторов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апреля 2022 года состоялось заседание Совета по рассмотрению вопросов, возникающих в практике осуществления учетно-регистрационной деятельности при Управлении Росреестра по Самарской области. 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Совете - в который входят заместители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>
        <w:rPr>
          <w:rFonts w:ascii="Times New Roman" w:hAnsi="Times New Roman" w:cs="Times New Roman"/>
          <w:sz w:val="28"/>
          <w:szCs w:val="28"/>
        </w:rPr>
        <w:t xml:space="preserve">, а также регистраторы Управления - обсудили возникающие на практике вопросы, решение по которым снизит количество приостановлений государственной регистрации прав. </w:t>
      </w:r>
    </w:p>
    <w:p w:rsidR="001D4A22" w:rsidRPr="00C879B3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частности: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проработали тему осуществления учетно-регистрационных действий при образовании земельных участков путем выдела земельных долей из земель сельскохозяйственного назначения в ситуации, когда исходный участок обременен арендой; 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 осуществления учетно-регистрационных действий на основании договора купли-продажи, подписанного третьим лицом, не указанным в договоре;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внесение изменений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многообъектные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договоры долевого участия в части срока исполнения обязательств в случаях, когда часть объектов уступлено разным лицам. </w:t>
      </w:r>
    </w:p>
    <w:p w:rsidR="00C879B3" w:rsidRPr="00C879B3" w:rsidRDefault="00BF4D53" w:rsidP="00C87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заседания участниками в целях формирования общей правоприменительной практики выработаны единые подходы по указанным вопросам.</w:t>
      </w:r>
    </w:p>
    <w:p w:rsidR="00C879B3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756805D7" wp14:editId="32B4F0CF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BF4D53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Социальные сети: </w:t>
      </w:r>
      <w:hyperlink r:id="rId6" w:history="1">
        <w:r w:rsidR="00BF4D53" w:rsidRPr="00D35E9A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https://t.me/rosreestr_63</w:t>
        </w:r>
      </w:hyperlink>
      <w:r w:rsidR="00BF4D5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C879B3" w:rsidRPr="00BF4D53" w:rsidRDefault="00C879B3" w:rsidP="00BF4D5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https://vk.com/rosreestr63 </w:t>
      </w:r>
    </w:p>
    <w:sectPr w:rsidR="00C879B3" w:rsidRPr="00BF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22"/>
    <w:rsid w:val="001D4A22"/>
    <w:rsid w:val="00BF4D53"/>
    <w:rsid w:val="00C879B3"/>
    <w:rsid w:val="00F1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D5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2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D5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2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dcterms:created xsi:type="dcterms:W3CDTF">2022-04-21T04:35:00Z</dcterms:created>
  <dcterms:modified xsi:type="dcterms:W3CDTF">2022-04-21T04:35:00Z</dcterms:modified>
</cp:coreProperties>
</file>