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проекту Решения Собрания представителей  сельского поселения Мокша муниципального района Большеглушицкий Самарской</w:t>
      </w:r>
      <w:r w:rsidR="007F6C9E">
        <w:rPr>
          <w:rFonts w:ascii="Times New Roman" w:eastAsia="Times New Roman" w:hAnsi="Times New Roman" w:cs="Times New Roman"/>
          <w:sz w:val="28"/>
        </w:rPr>
        <w:t xml:space="preserve"> области "О внесении </w:t>
      </w:r>
      <w:r>
        <w:rPr>
          <w:rFonts w:ascii="Times New Roman" w:eastAsia="Times New Roman" w:hAnsi="Times New Roman" w:cs="Times New Roman"/>
          <w:sz w:val="28"/>
        </w:rPr>
        <w:t xml:space="preserve"> дополнений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</w:t>
      </w:r>
      <w:r w:rsidR="007F6C9E">
        <w:rPr>
          <w:rFonts w:ascii="Times New Roman" w:eastAsia="Times New Roman" w:hAnsi="Times New Roman" w:cs="Times New Roman"/>
          <w:b/>
          <w:i/>
          <w:sz w:val="24"/>
        </w:rPr>
        <w:t>остав</w:t>
      </w:r>
      <w:r w:rsidR="009829E3">
        <w:rPr>
          <w:rFonts w:ascii="Times New Roman" w:eastAsia="Times New Roman" w:hAnsi="Times New Roman" w:cs="Times New Roman"/>
          <w:b/>
          <w:i/>
          <w:sz w:val="24"/>
        </w:rPr>
        <w:t>ляет один месяц с 27 марта 2022 года  по 27 апреля 2022</w:t>
      </w:r>
      <w:r>
        <w:rPr>
          <w:rFonts w:ascii="Times New Roman" w:eastAsia="Times New Roman" w:hAnsi="Times New Roman" w:cs="Times New Roman"/>
          <w:b/>
          <w:i/>
          <w:sz w:val="24"/>
        </w:rPr>
        <w:t>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</w:t>
      </w:r>
      <w:r w:rsidR="007F6C9E">
        <w:rPr>
          <w:rFonts w:ascii="Times New Roman" w:eastAsia="Times New Roman" w:hAnsi="Times New Roman" w:cs="Times New Roman"/>
          <w:sz w:val="28"/>
        </w:rPr>
        <w:t>иков публичных слушаний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7A79CC" w:rsidRDefault="009829E3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20 марта 2022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 года в 18.00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замечаний и предложений по проекту, поступивших от жителей сельского поселения Мокша и иных за</w:t>
      </w:r>
      <w:r w:rsidR="007F6C9E">
        <w:rPr>
          <w:rFonts w:ascii="Times New Roman" w:eastAsia="Times New Roman" w:hAnsi="Times New Roman" w:cs="Times New Roman"/>
          <w:sz w:val="28"/>
        </w:rPr>
        <w:t>инте</w:t>
      </w:r>
      <w:r w:rsidR="009829E3">
        <w:rPr>
          <w:rFonts w:ascii="Times New Roman" w:eastAsia="Times New Roman" w:hAnsi="Times New Roman" w:cs="Times New Roman"/>
          <w:sz w:val="28"/>
        </w:rPr>
        <w:t>ресованных лиц: с 27 марта 2022 года до 24 апреля 2022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7A79CC"/>
    <w:rsid w:val="007F6C9E"/>
    <w:rsid w:val="009829E3"/>
    <w:rsid w:val="00CA1E7F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7</cp:revision>
  <cp:lastPrinted>2019-03-29T07:43:00Z</cp:lastPrinted>
  <dcterms:created xsi:type="dcterms:W3CDTF">2019-02-11T08:52:00Z</dcterms:created>
  <dcterms:modified xsi:type="dcterms:W3CDTF">2022-03-22T05:34:00Z</dcterms:modified>
</cp:coreProperties>
</file>