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  <w:r w:rsidR="00DA7531">
        <w:rPr>
          <w:b/>
        </w:rPr>
        <w:t xml:space="preserve">               </w:t>
      </w:r>
      <w:r w:rsidR="004D205F">
        <w:rPr>
          <w:b/>
        </w:rPr>
        <w:t xml:space="preserve">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695A09" w:rsidRDefault="004D205F" w:rsidP="009D330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FB6AA6">
        <w:rPr>
          <w:sz w:val="28"/>
          <w:szCs w:val="28"/>
        </w:rPr>
        <w:t xml:space="preserve">От            </w:t>
      </w:r>
      <w:r w:rsidR="00CD6EFE">
        <w:rPr>
          <w:sz w:val="28"/>
          <w:szCs w:val="28"/>
        </w:rPr>
        <w:t xml:space="preserve">  </w:t>
      </w:r>
      <w:r>
        <w:rPr>
          <w:sz w:val="28"/>
          <w:szCs w:val="28"/>
        </w:rPr>
        <w:t>2021</w:t>
      </w:r>
      <w:r w:rsidR="00CD6EFE">
        <w:rPr>
          <w:sz w:val="28"/>
          <w:szCs w:val="28"/>
        </w:rPr>
        <w:t xml:space="preserve"> г.  №</w:t>
      </w:r>
    </w:p>
    <w:p w:rsidR="009D330A" w:rsidRPr="009D330A" w:rsidRDefault="009D330A" w:rsidP="009D330A">
      <w:pPr>
        <w:rPr>
          <w:sz w:val="28"/>
          <w:szCs w:val="28"/>
          <w:u w:val="single"/>
        </w:rPr>
      </w:pPr>
    </w:p>
    <w:p w:rsidR="00695A09" w:rsidRPr="009D330A" w:rsidRDefault="00695A09" w:rsidP="009D33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116CF">
        <w:rPr>
          <w:sz w:val="28"/>
          <w:szCs w:val="28"/>
        </w:rPr>
        <w:t xml:space="preserve">  </w:t>
      </w:r>
      <w:bookmarkStart w:id="0" w:name="_GoBack"/>
      <w:r w:rsidR="009116CF" w:rsidRPr="008D1446">
        <w:rPr>
          <w:sz w:val="28"/>
          <w:szCs w:val="28"/>
        </w:rPr>
        <w:t>О внесении изменени</w:t>
      </w:r>
      <w:r w:rsidR="009116CF">
        <w:rPr>
          <w:sz w:val="28"/>
          <w:szCs w:val="28"/>
        </w:rPr>
        <w:t>й</w:t>
      </w:r>
      <w:r w:rsidR="009116CF" w:rsidRPr="008D1446">
        <w:rPr>
          <w:sz w:val="28"/>
          <w:szCs w:val="28"/>
        </w:rPr>
        <w:t xml:space="preserve"> в Административный регламент предоставления администрацией сельского поселения  Мокша муниципального района Большеглушицкий Самарско</w:t>
      </w:r>
      <w:r w:rsidR="009116CF">
        <w:rPr>
          <w:sz w:val="28"/>
          <w:szCs w:val="28"/>
        </w:rPr>
        <w:t xml:space="preserve">й области муниципальной услуги </w:t>
      </w:r>
      <w:bookmarkEnd w:id="0"/>
      <w:r w:rsidR="00917C1E" w:rsidRPr="008530EF">
        <w:rPr>
          <w:b/>
          <w:sz w:val="28"/>
          <w:szCs w:val="28"/>
        </w:rPr>
        <w:t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</w:r>
      <w:r w:rsidR="009116CF">
        <w:rPr>
          <w:b/>
          <w:sz w:val="28"/>
          <w:szCs w:val="28"/>
        </w:rPr>
        <w:t>, утвержденный постановлением администрации сельского поселения Мокша муниципального района Большеглушицкий Самарской области № 16 от 05.0.02.2021 г.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г. № 210-ФЗ 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услуг», постановлением администрации сельского поселения Мокша</w:t>
      </w:r>
      <w:r w:rsidR="00CD6E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16.05.2012 №</w:t>
      </w:r>
      <w:r w:rsidR="00DD653B" w:rsidRPr="00DD653B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CD6EFE">
        <w:rPr>
          <w:sz w:val="28"/>
          <w:szCs w:val="28"/>
        </w:rPr>
        <w:t xml:space="preserve"> в сельском поселении Мокша</w:t>
      </w:r>
      <w:r>
        <w:rPr>
          <w:sz w:val="28"/>
          <w:szCs w:val="28"/>
        </w:rPr>
        <w:t xml:space="preserve"> муниципального района Большеглушицкий Самарской области», </w:t>
      </w:r>
      <w:proofErr w:type="gramStart"/>
      <w:r>
        <w:rPr>
          <w:sz w:val="28"/>
          <w:szCs w:val="28"/>
        </w:rPr>
        <w:t>руководствуясь У</w:t>
      </w:r>
      <w:r w:rsidR="00CD6EFE">
        <w:rPr>
          <w:sz w:val="28"/>
          <w:szCs w:val="28"/>
        </w:rPr>
        <w:t xml:space="preserve">ставом сельского поселения </w:t>
      </w:r>
      <w:r>
        <w:rPr>
          <w:sz w:val="28"/>
          <w:szCs w:val="28"/>
        </w:rPr>
        <w:t>Мокша муниципального района</w:t>
      </w:r>
      <w:proofErr w:type="gramEnd"/>
      <w:r>
        <w:rPr>
          <w:sz w:val="28"/>
          <w:szCs w:val="28"/>
        </w:rPr>
        <w:t xml:space="preserve"> Большеглушицкий Самарской области, админис</w:t>
      </w:r>
      <w:r w:rsidR="00CD6EFE">
        <w:rPr>
          <w:sz w:val="28"/>
          <w:szCs w:val="28"/>
        </w:rPr>
        <w:t xml:space="preserve">трация сельского поселения </w:t>
      </w:r>
      <w:r>
        <w:rPr>
          <w:sz w:val="28"/>
          <w:szCs w:val="28"/>
        </w:rPr>
        <w:t xml:space="preserve">Мокша муниципального района Большеглушицкий Самарской области </w:t>
      </w:r>
    </w:p>
    <w:p w:rsid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F5EBC" w:rsidRDefault="001F5EBC" w:rsidP="001F5EB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16CF" w:rsidRPr="001F5EBC">
        <w:rPr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земельных участков, находящихся в муниципальной</w:t>
      </w:r>
      <w:r w:rsidR="009116CF" w:rsidRPr="001F5EBC">
        <w:rPr>
          <w:b/>
          <w:sz w:val="28"/>
          <w:szCs w:val="28"/>
        </w:rPr>
        <w:t xml:space="preserve"> </w:t>
      </w:r>
      <w:r w:rsidR="009116CF" w:rsidRPr="001F5EBC">
        <w:rPr>
          <w:sz w:val="28"/>
          <w:szCs w:val="28"/>
        </w:rPr>
        <w:t xml:space="preserve">собственности, отдельным категориям физических и юридических лиц без проведения торгов», утвержденный постановлением администрации сельского поселения Мокша муниципального района Большеглушицкий Самарской области № 16 от </w:t>
      </w:r>
      <w:r w:rsidR="009116CF" w:rsidRPr="001F5EBC">
        <w:rPr>
          <w:sz w:val="28"/>
          <w:szCs w:val="28"/>
        </w:rPr>
        <w:lastRenderedPageBreak/>
        <w:t>05.0.02.2021 г., (Вести сельского поселения Мокша, 2021,20 февраля, № 10(411)),</w:t>
      </w:r>
      <w:r w:rsidR="00DA7325">
        <w:rPr>
          <w:sz w:val="28"/>
          <w:szCs w:val="28"/>
        </w:rPr>
        <w:t>(дале</w:t>
      </w:r>
      <w:proofErr w:type="gramStart"/>
      <w:r w:rsidR="00DA7325">
        <w:rPr>
          <w:sz w:val="28"/>
          <w:szCs w:val="28"/>
        </w:rPr>
        <w:t>е-</w:t>
      </w:r>
      <w:proofErr w:type="gramEnd"/>
      <w:r w:rsidR="00DA7325">
        <w:rPr>
          <w:sz w:val="28"/>
          <w:szCs w:val="28"/>
        </w:rPr>
        <w:t xml:space="preserve"> Административный регламент) следующие изменения</w:t>
      </w:r>
      <w:r w:rsidRPr="001F5EBC">
        <w:rPr>
          <w:sz w:val="28"/>
          <w:szCs w:val="28"/>
        </w:rPr>
        <w:t>:</w:t>
      </w:r>
    </w:p>
    <w:p w:rsidR="001F5EBC" w:rsidRPr="001F5EBC" w:rsidRDefault="001F5EBC" w:rsidP="001F5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73BA" w:rsidRDefault="009116CF" w:rsidP="001F5EBC">
      <w:pPr>
        <w:pStyle w:val="a6"/>
        <w:jc w:val="both"/>
        <w:rPr>
          <w:b/>
          <w:sz w:val="28"/>
          <w:szCs w:val="28"/>
        </w:rPr>
      </w:pPr>
      <w:r w:rsidRPr="001F5EBC">
        <w:rPr>
          <w:b/>
          <w:sz w:val="28"/>
          <w:szCs w:val="28"/>
        </w:rPr>
        <w:t xml:space="preserve">    </w:t>
      </w: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DA7325" w:rsidRPr="008B0396" w:rsidRDefault="00DA7325" w:rsidP="00DA732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8B0396">
        <w:rPr>
          <w:sz w:val="28"/>
          <w:szCs w:val="28"/>
        </w:rPr>
        <w:t>в таблице 1:</w:t>
      </w:r>
    </w:p>
    <w:p w:rsidR="00DA7325" w:rsidRPr="00C83CCA" w:rsidRDefault="00DA7325" w:rsidP="00DA7325">
      <w:pPr>
        <w:ind w:firstLine="709"/>
        <w:jc w:val="both"/>
        <w:rPr>
          <w:sz w:val="28"/>
          <w:szCs w:val="28"/>
        </w:rPr>
      </w:pPr>
      <w:r w:rsidRPr="008B0396">
        <w:rPr>
          <w:sz w:val="28"/>
          <w:szCs w:val="28"/>
        </w:rPr>
        <w:t xml:space="preserve">1) </w:t>
      </w:r>
      <w:r w:rsidRPr="00C83CCA">
        <w:rPr>
          <w:sz w:val="28"/>
          <w:szCs w:val="28"/>
        </w:rPr>
        <w:t>графу 2 дополнить пунктом 27 следующего содержания:</w:t>
      </w:r>
    </w:p>
    <w:p w:rsidR="00DA73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«27) </w:t>
      </w:r>
      <w:r>
        <w:rPr>
          <w:sz w:val="28"/>
          <w:szCs w:val="28"/>
        </w:rPr>
        <w:t>ф</w:t>
      </w:r>
      <w:r w:rsidRPr="00C83CCA">
        <w:rPr>
          <w:sz w:val="28"/>
          <w:szCs w:val="28"/>
        </w:rPr>
        <w:t>онд, созданн</w:t>
      </w:r>
      <w:r>
        <w:rPr>
          <w:sz w:val="28"/>
          <w:szCs w:val="28"/>
        </w:rPr>
        <w:t>ый</w:t>
      </w:r>
      <w:r w:rsidRPr="00C83CCA">
        <w:rPr>
          <w:sz w:val="28"/>
          <w:szCs w:val="28"/>
        </w:rPr>
        <w:t xml:space="preserve">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в отношении земельного участка, включенного в границы территории инновационного научно-технологического центра</w:t>
      </w:r>
      <w:proofErr w:type="gramStart"/>
      <w:r>
        <w:rPr>
          <w:sz w:val="28"/>
          <w:szCs w:val="28"/>
        </w:rPr>
        <w:t>.»;</w:t>
      </w:r>
      <w:proofErr w:type="gramEnd"/>
    </w:p>
    <w:p w:rsidR="00DA7325" w:rsidRPr="008B0396" w:rsidRDefault="00DA7325" w:rsidP="00DA7325">
      <w:pPr>
        <w:ind w:firstLine="709"/>
        <w:jc w:val="both"/>
        <w:rPr>
          <w:sz w:val="28"/>
          <w:szCs w:val="28"/>
        </w:rPr>
      </w:pPr>
      <w:r w:rsidRPr="008B0396">
        <w:rPr>
          <w:sz w:val="28"/>
          <w:szCs w:val="28"/>
        </w:rPr>
        <w:t xml:space="preserve">2) графу 3 дополнить пунктами </w:t>
      </w:r>
      <w:r>
        <w:rPr>
          <w:sz w:val="28"/>
          <w:szCs w:val="28"/>
        </w:rPr>
        <w:t xml:space="preserve">36 – 39 </w:t>
      </w:r>
      <w:r w:rsidRPr="008B0396">
        <w:rPr>
          <w:sz w:val="28"/>
          <w:szCs w:val="28"/>
        </w:rPr>
        <w:t>следующего содержания:</w:t>
      </w:r>
    </w:p>
    <w:p w:rsidR="00DA73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«36)</w:t>
      </w:r>
      <w:r w:rsidRPr="00E21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застройщик, признанный в соответствии с Федеральным </w:t>
      </w:r>
      <w:hyperlink r:id="rId9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N 127-ФЗ "О несостоятельности (банкротстве)" банкротом, обеспечивающий исполнение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</w:r>
      <w:hyperlink r:id="rId10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</w:t>
      </w:r>
      <w:proofErr w:type="gramEnd"/>
      <w:r>
        <w:rPr>
          <w:sz w:val="28"/>
          <w:szCs w:val="28"/>
        </w:rPr>
        <w:t xml:space="preserve"> в некоторые законодательные акты Российской Федерации" и </w:t>
      </w:r>
      <w:proofErr w:type="gramStart"/>
      <w:r>
        <w:rPr>
          <w:sz w:val="28"/>
          <w:szCs w:val="28"/>
        </w:rPr>
        <w:t>права</w:t>
      </w:r>
      <w:proofErr w:type="gramEnd"/>
      <w:r>
        <w:rPr>
          <w:sz w:val="28"/>
          <w:szCs w:val="28"/>
        </w:rPr>
        <w:t xml:space="preserve"> которых нарушены;</w:t>
      </w:r>
    </w:p>
    <w:p w:rsidR="00DA73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37)</w:t>
      </w:r>
      <w:r w:rsidRPr="00B13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застройщик, признанный в соответствии с Федеральным </w:t>
      </w:r>
      <w:hyperlink r:id="rId11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N 127-ФЗ "О несостоятельности (банкротстве)" банкротом, в отношении земельного участка, предназначенного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</w:r>
      <w:hyperlink r:id="rId12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 июля</w:t>
      </w:r>
      <w:proofErr w:type="gramEnd"/>
      <w:r>
        <w:rPr>
          <w:sz w:val="28"/>
          <w:szCs w:val="28"/>
        </w:rPr>
        <w:t xml:space="preserve">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</w:r>
    </w:p>
    <w:p w:rsidR="00DA7325" w:rsidRPr="001C4B70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38)</w:t>
      </w:r>
      <w:r w:rsidRPr="001C7C2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83CCA">
        <w:rPr>
          <w:sz w:val="28"/>
          <w:szCs w:val="28"/>
        </w:rPr>
        <w:t>онд, созданн</w:t>
      </w:r>
      <w:r>
        <w:rPr>
          <w:sz w:val="28"/>
          <w:szCs w:val="28"/>
        </w:rPr>
        <w:t>ый</w:t>
      </w:r>
      <w:r w:rsidRPr="00C83CCA">
        <w:rPr>
          <w:sz w:val="28"/>
          <w:szCs w:val="28"/>
        </w:rPr>
        <w:t xml:space="preserve"> в соответствии с Федеральным законом «Об </w:t>
      </w:r>
      <w:r w:rsidRPr="001C7C25">
        <w:rPr>
          <w:sz w:val="28"/>
          <w:szCs w:val="28"/>
        </w:rPr>
        <w:t>инновационных научно-технологических центрах и о внесении изменений в отдельные за</w:t>
      </w:r>
      <w:r w:rsidRPr="00BC3622">
        <w:rPr>
          <w:sz w:val="28"/>
          <w:szCs w:val="28"/>
        </w:rPr>
        <w:t>конодательные акты Российской Федерации», в отношении земельного участка, включенного в границы территории инновационного</w:t>
      </w:r>
      <w:r w:rsidRPr="00B9686A">
        <w:rPr>
          <w:sz w:val="28"/>
          <w:szCs w:val="28"/>
        </w:rPr>
        <w:t xml:space="preserve"> научно-технологического центра</w:t>
      </w:r>
      <w:r w:rsidRPr="001C4B70">
        <w:rPr>
          <w:sz w:val="28"/>
          <w:szCs w:val="28"/>
        </w:rPr>
        <w:t>;</w:t>
      </w:r>
    </w:p>
    <w:p w:rsidR="00DA7325" w:rsidRPr="001C7C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4486">
        <w:rPr>
          <w:sz w:val="28"/>
          <w:szCs w:val="28"/>
        </w:rPr>
        <w:t>39) п</w:t>
      </w:r>
      <w:r w:rsidRPr="00B447A0">
        <w:rPr>
          <w:sz w:val="28"/>
          <w:szCs w:val="28"/>
        </w:rPr>
        <w:t>ублично-правовая компания «Единый заказчик в сфере строительства»</w:t>
      </w:r>
      <w:r>
        <w:rPr>
          <w:sz w:val="28"/>
          <w:szCs w:val="28"/>
        </w:rPr>
        <w:t xml:space="preserve"> в отношении</w:t>
      </w:r>
      <w:r w:rsidRPr="001C7C25">
        <w:rPr>
          <w:sz w:val="28"/>
          <w:szCs w:val="28"/>
        </w:rPr>
        <w:t xml:space="preserve">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</w:t>
      </w:r>
      <w:r>
        <w:rPr>
          <w:sz w:val="28"/>
          <w:szCs w:val="28"/>
        </w:rPr>
        <w:t xml:space="preserve">ее </w:t>
      </w:r>
      <w:r w:rsidRPr="001C7C25">
        <w:rPr>
          <w:sz w:val="28"/>
          <w:szCs w:val="28"/>
        </w:rPr>
        <w:t xml:space="preserve">деятельности на текущий год и плановый период в соответствии с Федеральным </w:t>
      </w:r>
      <w:hyperlink r:id="rId13" w:history="1">
        <w:r w:rsidRPr="001C7C25">
          <w:rPr>
            <w:color w:val="0000FF"/>
            <w:sz w:val="28"/>
            <w:szCs w:val="28"/>
          </w:rPr>
          <w:t>законом</w:t>
        </w:r>
      </w:hyperlink>
      <w:r w:rsidRPr="001C7C25">
        <w:rPr>
          <w:sz w:val="28"/>
          <w:szCs w:val="28"/>
        </w:rPr>
        <w:t xml:space="preserve"> "О публично-правовой компании "Единый заказчик в </w:t>
      </w:r>
      <w:r w:rsidRPr="001C7C25">
        <w:rPr>
          <w:sz w:val="28"/>
          <w:szCs w:val="28"/>
        </w:rPr>
        <w:lastRenderedPageBreak/>
        <w:t>сфере строительства" и о внесении изменений в отдельные законодательные акты Российской</w:t>
      </w:r>
      <w:proofErr w:type="gramEnd"/>
      <w:r w:rsidRPr="001C7C25">
        <w:rPr>
          <w:sz w:val="28"/>
          <w:szCs w:val="28"/>
        </w:rPr>
        <w:t xml:space="preserve"> Федерации"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A7325" w:rsidRDefault="00DA7325" w:rsidP="00DA7325">
      <w:pPr>
        <w:ind w:firstLine="709"/>
        <w:jc w:val="both"/>
        <w:rPr>
          <w:bCs/>
          <w:sz w:val="28"/>
          <w:szCs w:val="28"/>
        </w:rPr>
      </w:pPr>
      <w:r w:rsidRPr="00BC3622">
        <w:rPr>
          <w:b/>
          <w:sz w:val="28"/>
          <w:szCs w:val="28"/>
        </w:rPr>
        <w:t>1.2</w:t>
      </w:r>
      <w:r w:rsidRPr="009D7082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в таблице 2:</w:t>
      </w:r>
    </w:p>
    <w:p w:rsidR="00DA7325" w:rsidRPr="00BC3622" w:rsidRDefault="00DA7325" w:rsidP="00DA7325">
      <w:pPr>
        <w:ind w:firstLine="709"/>
        <w:jc w:val="both"/>
        <w:rPr>
          <w:bCs/>
          <w:sz w:val="28"/>
          <w:szCs w:val="28"/>
        </w:rPr>
      </w:pPr>
      <w:r w:rsidRPr="00BC3622">
        <w:rPr>
          <w:bCs/>
          <w:sz w:val="28"/>
          <w:szCs w:val="28"/>
        </w:rPr>
        <w:t xml:space="preserve">1) </w:t>
      </w:r>
      <w:r>
        <w:rPr>
          <w:bCs/>
          <w:sz w:val="28"/>
          <w:szCs w:val="28"/>
        </w:rPr>
        <w:t>раздел «</w:t>
      </w:r>
      <w:r w:rsidRPr="00BC3622">
        <w:rPr>
          <w:sz w:val="28"/>
          <w:szCs w:val="28"/>
        </w:rPr>
        <w:t>Для приобретения земельных участков в собственность бесплатно</w:t>
      </w:r>
      <w:r>
        <w:rPr>
          <w:sz w:val="28"/>
          <w:szCs w:val="28"/>
        </w:rPr>
        <w:t>»</w:t>
      </w:r>
      <w:r w:rsidRPr="00BC3622">
        <w:rPr>
          <w:bCs/>
          <w:sz w:val="28"/>
          <w:szCs w:val="28"/>
        </w:rPr>
        <w:t xml:space="preserve"> дополнить строкой</w:t>
      </w:r>
      <w:r>
        <w:rPr>
          <w:bCs/>
          <w:sz w:val="28"/>
          <w:szCs w:val="28"/>
        </w:rPr>
        <w:t xml:space="preserve"> 34-1 следующего содержания:</w:t>
      </w:r>
    </w:p>
    <w:p w:rsidR="00DA7325" w:rsidRPr="00F82A8D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4394"/>
        <w:gridCol w:w="1276"/>
      </w:tblGrid>
      <w:tr w:rsidR="00DA7325" w:rsidRPr="006929FB" w:rsidTr="00DA7325">
        <w:tc>
          <w:tcPr>
            <w:tcW w:w="851" w:type="dxa"/>
            <w:shd w:val="clear" w:color="auto" w:fill="auto"/>
          </w:tcPr>
          <w:p w:rsidR="00DA7325" w:rsidRPr="006929FB" w:rsidRDefault="00DA7325" w:rsidP="005C112C">
            <w:pPr>
              <w:jc w:val="center"/>
            </w:pPr>
            <w:r>
              <w:t>34-1</w:t>
            </w:r>
            <w:r w:rsidRPr="006929FB">
              <w:t>.</w:t>
            </w:r>
          </w:p>
        </w:tc>
        <w:tc>
          <w:tcPr>
            <w:tcW w:w="3402" w:type="dxa"/>
            <w:shd w:val="clear" w:color="auto" w:fill="auto"/>
          </w:tcPr>
          <w:p w:rsidR="00DA7325" w:rsidRPr="00F82A8D" w:rsidRDefault="00DA7325" w:rsidP="005C11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Фонд, созданный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      </w:r>
          </w:p>
          <w:p w:rsidR="00DA7325" w:rsidRPr="006929FB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 xml:space="preserve">Земельный участок, включенный в границы территории инновационного научно-технологического центра </w:t>
            </w:r>
            <w:r w:rsidRPr="00F82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7325" w:rsidRDefault="00DA7325" w:rsidP="005C112C">
            <w:r>
              <w:t>-</w:t>
            </w:r>
          </w:p>
          <w:p w:rsidR="00DA7325" w:rsidRPr="006929FB" w:rsidRDefault="00DA7325" w:rsidP="005C112C">
            <w:pPr>
              <w:rPr>
                <w:b/>
                <w:i/>
              </w:rPr>
            </w:pPr>
          </w:p>
        </w:tc>
      </w:tr>
    </w:tbl>
    <w:p w:rsidR="00DA7325" w:rsidRPr="00BC3622" w:rsidRDefault="00DA7325" w:rsidP="00DA7325">
      <w:pPr>
        <w:ind w:firstLine="709"/>
        <w:jc w:val="right"/>
        <w:rPr>
          <w:sz w:val="28"/>
          <w:szCs w:val="28"/>
        </w:rPr>
      </w:pPr>
      <w:r w:rsidRPr="00BC3622">
        <w:rPr>
          <w:sz w:val="28"/>
          <w:szCs w:val="28"/>
        </w:rPr>
        <w:t>»;</w:t>
      </w:r>
    </w:p>
    <w:p w:rsidR="00DA7325" w:rsidRDefault="00DA7325" w:rsidP="00DA732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A7325" w:rsidRDefault="00DA7325" w:rsidP="00DA7325">
      <w:pPr>
        <w:ind w:firstLine="709"/>
        <w:jc w:val="both"/>
        <w:rPr>
          <w:bCs/>
          <w:sz w:val="28"/>
          <w:szCs w:val="28"/>
        </w:rPr>
      </w:pPr>
      <w:r w:rsidRPr="00BC3622">
        <w:rPr>
          <w:b/>
          <w:sz w:val="28"/>
          <w:szCs w:val="28"/>
        </w:rPr>
        <w:t xml:space="preserve"> </w:t>
      </w:r>
      <w:r w:rsidRPr="00BC3622">
        <w:rPr>
          <w:sz w:val="28"/>
          <w:szCs w:val="28"/>
        </w:rPr>
        <w:t xml:space="preserve">2) </w:t>
      </w:r>
      <w:r w:rsidRPr="00BC3622">
        <w:rPr>
          <w:bCs/>
          <w:sz w:val="28"/>
          <w:szCs w:val="28"/>
        </w:rPr>
        <w:t xml:space="preserve"> раздел «</w:t>
      </w:r>
      <w:r w:rsidRPr="00BC3622">
        <w:rPr>
          <w:sz w:val="28"/>
          <w:szCs w:val="28"/>
        </w:rPr>
        <w:t>Для приобретения земельных участков в аренду»</w:t>
      </w:r>
      <w:r w:rsidRPr="00BC3622">
        <w:rPr>
          <w:bCs/>
          <w:sz w:val="28"/>
          <w:szCs w:val="28"/>
        </w:rPr>
        <w:t xml:space="preserve"> дополнить</w:t>
      </w:r>
      <w:r>
        <w:rPr>
          <w:bCs/>
          <w:sz w:val="28"/>
          <w:szCs w:val="28"/>
        </w:rPr>
        <w:t xml:space="preserve"> строками 69-1 – 69-4 следующего содержания:</w:t>
      </w:r>
    </w:p>
    <w:p w:rsidR="00DA7325" w:rsidRPr="00340D43" w:rsidRDefault="00DA7325" w:rsidP="00DA7325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394"/>
        <w:gridCol w:w="1134"/>
      </w:tblGrid>
      <w:tr w:rsidR="00DA7325" w:rsidRPr="005C112C" w:rsidTr="00DA7325">
        <w:tc>
          <w:tcPr>
            <w:tcW w:w="817" w:type="dxa"/>
            <w:shd w:val="clear" w:color="auto" w:fill="auto"/>
          </w:tcPr>
          <w:p w:rsidR="00DA7325" w:rsidRPr="00B9686A" w:rsidRDefault="00DA7325" w:rsidP="005C112C">
            <w:pPr>
              <w:jc w:val="center"/>
            </w:pPr>
            <w:r w:rsidRPr="00B9686A">
              <w:t>69-1.</w:t>
            </w:r>
          </w:p>
        </w:tc>
        <w:tc>
          <w:tcPr>
            <w:tcW w:w="3402" w:type="dxa"/>
            <w:shd w:val="clear" w:color="auto" w:fill="auto"/>
          </w:tcPr>
          <w:p w:rsidR="00DA7325" w:rsidRPr="004A37A3" w:rsidRDefault="00DA7325" w:rsidP="005C112C">
            <w:proofErr w:type="gramStart"/>
            <w:r w:rsidRPr="004A37A3">
              <w:t xml:space="preserve">Застройщик, признанный в соответствии с Федеральным </w:t>
            </w:r>
            <w:hyperlink r:id="rId14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26 октября 2002 года N 127-ФЗ "О несостоятельности (банкротстве)" банкротом, обеспечивающий исполнение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      </w:r>
            <w:hyperlink r:id="rId15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</w:t>
            </w:r>
            <w:proofErr w:type="gramEnd"/>
            <w:r w:rsidRPr="004A37A3">
              <w:t xml:space="preserve"> некоторые законодательные акты Российской Федерации" и </w:t>
            </w:r>
            <w:proofErr w:type="gramStart"/>
            <w:r w:rsidRPr="004A37A3">
              <w:t>права</w:t>
            </w:r>
            <w:proofErr w:type="gramEnd"/>
            <w:r w:rsidRPr="004A37A3">
              <w:t xml:space="preserve"> которых нарушены</w:t>
            </w:r>
          </w:p>
        </w:tc>
        <w:tc>
          <w:tcPr>
            <w:tcW w:w="4394" w:type="dxa"/>
            <w:shd w:val="clear" w:color="auto" w:fill="auto"/>
          </w:tcPr>
          <w:p w:rsidR="00DA7325" w:rsidRPr="00B9686A" w:rsidRDefault="00DA7325" w:rsidP="005C112C">
            <w:proofErr w:type="gramStart"/>
            <w:r w:rsidRPr="00B9686A">
              <w:t xml:space="preserve">Земельный участок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      </w:r>
            <w:hyperlink r:id="rId16" w:history="1">
              <w:r w:rsidRPr="00B9686A">
                <w:rPr>
                  <w:color w:val="0000FF"/>
                </w:rPr>
                <w:t>законом</w:t>
              </w:r>
            </w:hyperlink>
            <w:r w:rsidRPr="00B9686A">
      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A7325" w:rsidRPr="00B9686A" w:rsidRDefault="00DA7325" w:rsidP="005C112C">
            <w:r>
              <w:t>-</w:t>
            </w:r>
          </w:p>
        </w:tc>
      </w:tr>
      <w:tr w:rsidR="00DA7325" w:rsidRPr="005C112C" w:rsidTr="00DA7325">
        <w:tc>
          <w:tcPr>
            <w:tcW w:w="817" w:type="dxa"/>
            <w:shd w:val="clear" w:color="auto" w:fill="auto"/>
          </w:tcPr>
          <w:p w:rsidR="00DA7325" w:rsidRPr="005C112C" w:rsidRDefault="00DA7325" w:rsidP="005C112C">
            <w:pPr>
              <w:jc w:val="center"/>
            </w:pPr>
            <w:r w:rsidRPr="005C112C">
              <w:t>69-2.</w:t>
            </w:r>
          </w:p>
        </w:tc>
        <w:tc>
          <w:tcPr>
            <w:tcW w:w="3402" w:type="dxa"/>
            <w:shd w:val="clear" w:color="auto" w:fill="auto"/>
          </w:tcPr>
          <w:p w:rsidR="00DA7325" w:rsidRPr="00E0306D" w:rsidRDefault="00DA7325" w:rsidP="005C112C">
            <w:proofErr w:type="gramStart"/>
            <w:r w:rsidRPr="005C112C">
              <w:t xml:space="preserve">Застройщик, признанный в соответствии с Федеральным </w:t>
            </w:r>
            <w:hyperlink r:id="rId17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26 октября 2002 года N 127-ФЗ "О несостоятельности (банкротстве)" банкротом, в отношении земельного участка, предназначенного для передачи публично-правовой компании "Фонд защиты прав </w:t>
            </w:r>
            <w:r w:rsidRPr="00E0306D">
              <w:lastRenderedPageBreak/>
              <w:t xml:space="preserve">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18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29 июля 2017</w:t>
            </w:r>
            <w:proofErr w:type="gramEnd"/>
            <w:r w:rsidRPr="00E0306D">
              <w:t xml:space="preserve">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</w:t>
            </w:r>
          </w:p>
        </w:tc>
        <w:tc>
          <w:tcPr>
            <w:tcW w:w="4394" w:type="dxa"/>
            <w:shd w:val="clear" w:color="auto" w:fill="auto"/>
          </w:tcPr>
          <w:p w:rsidR="00DA7325" w:rsidRPr="00B9686A" w:rsidRDefault="00DA7325" w:rsidP="005C112C">
            <w:proofErr w:type="gramStart"/>
            <w:r w:rsidRPr="00B9686A">
              <w:lastRenderedPageBreak/>
              <w:t xml:space="preserve">Земельный участок, предназначенный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19" w:history="1">
              <w:r w:rsidRPr="00B9686A">
                <w:rPr>
                  <w:color w:val="0000FF"/>
                </w:rPr>
                <w:t>законом</w:t>
              </w:r>
            </w:hyperlink>
            <w:r w:rsidRPr="00B9686A">
              <w:t xml:space="preserve"> от 29 июля 2017 </w:t>
            </w:r>
            <w:r w:rsidRPr="00B9686A">
              <w:lastRenderedPageBreak/>
              <w:t>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</w:t>
            </w:r>
            <w:proofErr w:type="gramEnd"/>
            <w:r w:rsidRPr="00B9686A">
              <w:t xml:space="preserve"> изменений в отдельные законодательные акты Российской Федерации"</w:t>
            </w:r>
          </w:p>
        </w:tc>
        <w:tc>
          <w:tcPr>
            <w:tcW w:w="1134" w:type="dxa"/>
            <w:shd w:val="clear" w:color="auto" w:fill="auto"/>
          </w:tcPr>
          <w:p w:rsidR="00DA7325" w:rsidRPr="00B9686A" w:rsidRDefault="00DA7325" w:rsidP="005C112C">
            <w:r w:rsidRPr="00B9686A">
              <w:lastRenderedPageBreak/>
              <w:t>-</w:t>
            </w:r>
          </w:p>
        </w:tc>
      </w:tr>
      <w:tr w:rsidR="00DA7325" w:rsidRPr="006929FB" w:rsidTr="00DA7325">
        <w:tc>
          <w:tcPr>
            <w:tcW w:w="817" w:type="dxa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lastRenderedPageBreak/>
              <w:t>69-3.</w:t>
            </w:r>
          </w:p>
        </w:tc>
        <w:tc>
          <w:tcPr>
            <w:tcW w:w="3402" w:type="dxa"/>
            <w:shd w:val="clear" w:color="auto" w:fill="auto"/>
          </w:tcPr>
          <w:p w:rsidR="00DA7325" w:rsidRDefault="00DA7325" w:rsidP="005C11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Фонд, созданный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      </w:r>
          </w:p>
        </w:tc>
        <w:tc>
          <w:tcPr>
            <w:tcW w:w="4394" w:type="dxa"/>
            <w:shd w:val="clear" w:color="auto" w:fill="auto"/>
          </w:tcPr>
          <w:p w:rsidR="00DA7325" w:rsidRPr="005D4760" w:rsidRDefault="00DA7325" w:rsidP="005C1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включенный в границы территории инновационного научно-технологического центра </w:t>
            </w:r>
            <w:r w:rsidRPr="00F82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A7325" w:rsidRDefault="00DA7325" w:rsidP="005C112C">
            <w:r>
              <w:t>-</w:t>
            </w:r>
          </w:p>
        </w:tc>
      </w:tr>
      <w:tr w:rsidR="00DA7325" w:rsidRPr="006929FB" w:rsidTr="00DA7325">
        <w:tc>
          <w:tcPr>
            <w:tcW w:w="817" w:type="dxa"/>
            <w:shd w:val="clear" w:color="auto" w:fill="auto"/>
          </w:tcPr>
          <w:p w:rsidR="00DA7325" w:rsidRPr="006929FB" w:rsidDel="007D0CFA" w:rsidRDefault="00DA7325" w:rsidP="005C112C">
            <w:pPr>
              <w:jc w:val="center"/>
            </w:pPr>
            <w:r>
              <w:t>69-4.</w:t>
            </w:r>
          </w:p>
        </w:tc>
        <w:tc>
          <w:tcPr>
            <w:tcW w:w="3402" w:type="dxa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>Публично-правовая компания «Единый заказчик в сфере строительства»</w:t>
            </w:r>
          </w:p>
        </w:tc>
        <w:tc>
          <w:tcPr>
            <w:tcW w:w="4394" w:type="dxa"/>
            <w:shd w:val="clear" w:color="auto" w:fill="auto"/>
          </w:tcPr>
          <w:p w:rsidR="00DA7325" w:rsidRPr="006929FB" w:rsidRDefault="00DA7325" w:rsidP="005C112C">
            <w:r w:rsidRPr="005D47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правовой компании «Единый заказчик в сфере строительства» на текущий год и плановый период в соответствии с Федеральным законом «О публично- правовой компании «Единый заказчик в сфере строительства» и о внесении изменений в отдельные законодательные акты Российской Федерации».</w:t>
            </w:r>
          </w:p>
        </w:tc>
        <w:tc>
          <w:tcPr>
            <w:tcW w:w="1134" w:type="dxa"/>
            <w:shd w:val="clear" w:color="auto" w:fill="auto"/>
          </w:tcPr>
          <w:p w:rsidR="00DA7325" w:rsidRPr="006929FB" w:rsidRDefault="00DA7325" w:rsidP="005C112C">
            <w:r>
              <w:t>-</w:t>
            </w:r>
          </w:p>
        </w:tc>
      </w:tr>
    </w:tbl>
    <w:p w:rsidR="00DA7325" w:rsidRDefault="00DA7325" w:rsidP="00DA7325">
      <w:pPr>
        <w:ind w:firstLine="709"/>
        <w:jc w:val="right"/>
        <w:rPr>
          <w:sz w:val="28"/>
          <w:szCs w:val="28"/>
        </w:rPr>
      </w:pPr>
      <w:r w:rsidRPr="000C448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A7325" w:rsidRDefault="00DA7325" w:rsidP="00DA7325">
      <w:pPr>
        <w:ind w:firstLine="709"/>
        <w:jc w:val="both"/>
        <w:rPr>
          <w:sz w:val="28"/>
          <w:szCs w:val="28"/>
        </w:rPr>
      </w:pPr>
      <w:r w:rsidRPr="00B447A0">
        <w:rPr>
          <w:b/>
          <w:sz w:val="28"/>
          <w:szCs w:val="28"/>
        </w:rPr>
        <w:t>1.3</w:t>
      </w:r>
      <w:r>
        <w:rPr>
          <w:sz w:val="28"/>
          <w:szCs w:val="28"/>
        </w:rPr>
        <w:t>. в таблице 4:</w:t>
      </w:r>
    </w:p>
    <w:p w:rsidR="00DA7325" w:rsidRPr="00BC3622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>раздел «</w:t>
      </w:r>
      <w:r w:rsidRPr="00BC3622">
        <w:rPr>
          <w:sz w:val="28"/>
          <w:szCs w:val="28"/>
        </w:rPr>
        <w:t>Для приобретения земельных участков в собственность бесплатно</w:t>
      </w:r>
      <w:r>
        <w:rPr>
          <w:sz w:val="28"/>
          <w:szCs w:val="28"/>
        </w:rPr>
        <w:t>»</w:t>
      </w:r>
      <w:r w:rsidRPr="00BC3622">
        <w:rPr>
          <w:bCs/>
          <w:sz w:val="28"/>
          <w:szCs w:val="28"/>
        </w:rPr>
        <w:t xml:space="preserve"> дополнить строкой</w:t>
      </w:r>
      <w:r>
        <w:rPr>
          <w:bCs/>
          <w:sz w:val="28"/>
          <w:szCs w:val="28"/>
        </w:rPr>
        <w:t xml:space="preserve"> 34-1 следующего содержания:</w:t>
      </w:r>
    </w:p>
    <w:p w:rsidR="00DA7325" w:rsidRPr="00F82A8D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754"/>
        <w:gridCol w:w="5245"/>
        <w:gridCol w:w="1418"/>
      </w:tblGrid>
      <w:tr w:rsidR="00DA7325" w:rsidRPr="006929FB" w:rsidDel="000638C7" w:rsidTr="00DA7325">
        <w:trPr>
          <w:trHeight w:val="958"/>
        </w:trPr>
        <w:tc>
          <w:tcPr>
            <w:tcW w:w="756" w:type="dxa"/>
            <w:vMerge w:val="restart"/>
            <w:shd w:val="clear" w:color="auto" w:fill="auto"/>
          </w:tcPr>
          <w:p w:rsidR="00DA7325" w:rsidRPr="006929FB" w:rsidRDefault="00DA7325" w:rsidP="005C112C">
            <w:pPr>
              <w:jc w:val="center"/>
            </w:pPr>
            <w:r>
              <w:t>34-1.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 xml:space="preserve">Фонд, созданный в соответствии с Федеральным законом «Об инновационных </w:t>
            </w:r>
            <w:r>
              <w:rPr>
                <w:sz w:val="22"/>
                <w:szCs w:val="22"/>
              </w:rPr>
              <w:lastRenderedPageBreak/>
              <w:t>научно-технологических центрах и о внесении изменений в отдельные законодательные акты Российской Федерации»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lastRenderedPageBreak/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6929FB" w:rsidDel="000638C7" w:rsidRDefault="00DA7325" w:rsidP="005C112C"/>
        </w:tc>
        <w:tc>
          <w:tcPr>
            <w:tcW w:w="1418" w:type="dxa"/>
          </w:tcPr>
          <w:p w:rsidR="00DA7325" w:rsidRPr="006929FB" w:rsidDel="000638C7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845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Pr="00B447A0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6929FB" w:rsidDel="000638C7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418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Del="000638C7" w:rsidRDefault="00DA7325" w:rsidP="005C112C">
            <w:pPr>
              <w:jc w:val="center"/>
            </w:pPr>
          </w:p>
        </w:tc>
      </w:tr>
    </w:tbl>
    <w:p w:rsidR="00DA7325" w:rsidRDefault="00DA7325" w:rsidP="00DA73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DA7325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C3622">
        <w:rPr>
          <w:bCs/>
          <w:sz w:val="28"/>
          <w:szCs w:val="28"/>
        </w:rPr>
        <w:t>раздел «</w:t>
      </w:r>
      <w:r w:rsidRPr="00BC3622">
        <w:rPr>
          <w:sz w:val="28"/>
          <w:szCs w:val="28"/>
        </w:rPr>
        <w:t>Для приобретения земельных участков в аренду»</w:t>
      </w:r>
      <w:r w:rsidRPr="00BC3622">
        <w:rPr>
          <w:bCs/>
          <w:sz w:val="28"/>
          <w:szCs w:val="28"/>
        </w:rPr>
        <w:t xml:space="preserve"> дополнить</w:t>
      </w:r>
      <w:r>
        <w:rPr>
          <w:bCs/>
          <w:sz w:val="28"/>
          <w:szCs w:val="28"/>
        </w:rPr>
        <w:t xml:space="preserve"> строками 69-1 – 69-4 следующего содержания:</w:t>
      </w:r>
    </w:p>
    <w:p w:rsidR="00DA7325" w:rsidRPr="00F82A8D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754"/>
        <w:gridCol w:w="5245"/>
        <w:gridCol w:w="1276"/>
      </w:tblGrid>
      <w:tr w:rsidR="00DA7325" w:rsidRPr="006929FB" w:rsidDel="000638C7" w:rsidTr="00DA7325">
        <w:trPr>
          <w:trHeight w:val="1245"/>
        </w:trPr>
        <w:tc>
          <w:tcPr>
            <w:tcW w:w="756" w:type="dxa"/>
            <w:vMerge w:val="restart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t>69-1.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  <w:proofErr w:type="gramStart"/>
            <w:r w:rsidRPr="004A37A3">
              <w:t xml:space="preserve">Застройщик, признанный в соответствии с Федеральным </w:t>
            </w:r>
            <w:hyperlink r:id="rId20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26 октября 2002 года N 127-ФЗ "О несостоятельности (банкротстве)" банкротом, обеспечивающий исполнение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      </w:r>
            <w:hyperlink r:id="rId21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</w:t>
            </w:r>
            <w:proofErr w:type="gramEnd"/>
            <w:r w:rsidRPr="004A37A3">
              <w:t xml:space="preserve"> некоторые законодательные акты Российской Федерации" и </w:t>
            </w:r>
            <w:proofErr w:type="gramStart"/>
            <w:r w:rsidRPr="004A37A3">
              <w:t>права</w:t>
            </w:r>
            <w:proofErr w:type="gramEnd"/>
            <w:r w:rsidRPr="004A37A3">
              <w:t xml:space="preserve"> которых нарушены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B447A0" w:rsidRDefault="00DA7325" w:rsidP="005C112C"/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1245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Pr="00B9686A" w:rsidRDefault="00DA7325" w:rsidP="005C112C"/>
        </w:tc>
        <w:tc>
          <w:tcPr>
            <w:tcW w:w="5245" w:type="dxa"/>
            <w:shd w:val="clear" w:color="auto" w:fill="auto"/>
          </w:tcPr>
          <w:p w:rsidR="00DA7325" w:rsidRPr="00B447A0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RDefault="00DA7325" w:rsidP="005C112C">
            <w:pPr>
              <w:jc w:val="center"/>
            </w:pPr>
          </w:p>
        </w:tc>
      </w:tr>
      <w:tr w:rsidR="00DA7325" w:rsidRPr="006929FB" w:rsidDel="000638C7" w:rsidTr="00DA7325">
        <w:trPr>
          <w:trHeight w:val="480"/>
        </w:trPr>
        <w:tc>
          <w:tcPr>
            <w:tcW w:w="756" w:type="dxa"/>
            <w:vMerge w:val="restart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t>69-2.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  <w:proofErr w:type="gramStart"/>
            <w:r w:rsidRPr="00E7609B">
              <w:t xml:space="preserve">Застройщик, признанный в соответствии с Федеральным </w:t>
            </w:r>
            <w:hyperlink r:id="rId22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26 октября 2002 года N 127-ФЗ "О несостоятельности (банкротстве)" банкротом, в отношении земельного участка, предназначенного для </w:t>
            </w:r>
            <w:r w:rsidRPr="00E0306D">
              <w:lastRenderedPageBreak/>
              <w:t xml:space="preserve">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23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29 июля 2017</w:t>
            </w:r>
            <w:proofErr w:type="gramEnd"/>
            <w:r w:rsidRPr="00E0306D">
              <w:t xml:space="preserve">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lastRenderedPageBreak/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B447A0" w:rsidRDefault="00DA7325" w:rsidP="005C112C"/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480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B447A0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RDefault="00DA7325" w:rsidP="005C112C">
            <w:pPr>
              <w:jc w:val="center"/>
            </w:pPr>
          </w:p>
        </w:tc>
      </w:tr>
      <w:tr w:rsidR="00DA7325" w:rsidRPr="006929FB" w:rsidDel="000638C7" w:rsidTr="00DA7325">
        <w:trPr>
          <w:trHeight w:val="958"/>
        </w:trPr>
        <w:tc>
          <w:tcPr>
            <w:tcW w:w="756" w:type="dxa"/>
            <w:vMerge w:val="restart"/>
            <w:shd w:val="clear" w:color="auto" w:fill="auto"/>
          </w:tcPr>
          <w:p w:rsidR="00DA7325" w:rsidRPr="006929FB" w:rsidRDefault="00DA7325" w:rsidP="005C112C">
            <w:pPr>
              <w:jc w:val="center"/>
            </w:pPr>
            <w:r>
              <w:lastRenderedPageBreak/>
              <w:t>69-3.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>Фонд, созданный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6929FB" w:rsidDel="000638C7" w:rsidRDefault="00DA7325" w:rsidP="005C112C"/>
        </w:tc>
        <w:tc>
          <w:tcPr>
            <w:tcW w:w="1276" w:type="dxa"/>
          </w:tcPr>
          <w:p w:rsidR="00DA7325" w:rsidRPr="006929FB" w:rsidDel="000638C7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845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Pr="00B447A0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6929FB" w:rsidDel="000638C7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Del="000638C7" w:rsidRDefault="00DA7325" w:rsidP="005C112C">
            <w:pPr>
              <w:jc w:val="center"/>
            </w:pPr>
          </w:p>
        </w:tc>
      </w:tr>
      <w:tr w:rsidR="00DA7325" w:rsidRPr="006929FB" w:rsidDel="000638C7" w:rsidTr="00DA7325">
        <w:trPr>
          <w:trHeight w:val="503"/>
        </w:trPr>
        <w:tc>
          <w:tcPr>
            <w:tcW w:w="756" w:type="dxa"/>
            <w:vMerge w:val="restart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t>69-4.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Pr="00B447A0" w:rsidRDefault="00DA7325" w:rsidP="005C1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Публично-правовая компания «Единый заказчик в сфере строительства»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6929FB" w:rsidRDefault="00DA7325" w:rsidP="005C112C"/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502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6929FB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RDefault="00DA7325" w:rsidP="005C112C">
            <w:pPr>
              <w:jc w:val="center"/>
            </w:pPr>
          </w:p>
        </w:tc>
      </w:tr>
    </w:tbl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DA7325" w:rsidRPr="00350260" w:rsidRDefault="00DA7325" w:rsidP="00DA7325">
      <w:pPr>
        <w:ind w:firstLine="567"/>
        <w:jc w:val="both"/>
        <w:rPr>
          <w:rFonts w:eastAsia="Times New Roman"/>
          <w:sz w:val="28"/>
          <w:szCs w:val="28"/>
        </w:rPr>
      </w:pPr>
      <w:r w:rsidRPr="00320BC6">
        <w:rPr>
          <w:rFonts w:eastAsia="Times New Roman"/>
          <w:sz w:val="28"/>
          <w:szCs w:val="28"/>
        </w:rPr>
        <w:t>2. Опубликовать настоящее постановление в газете «</w:t>
      </w:r>
      <w:r>
        <w:rPr>
          <w:rFonts w:eastAsia="Times New Roman"/>
          <w:sz w:val="28"/>
          <w:szCs w:val="28"/>
        </w:rPr>
        <w:t>Вести сельского поселения Мокша</w:t>
      </w:r>
      <w:r w:rsidRPr="00320BC6">
        <w:rPr>
          <w:rFonts w:eastAsia="Times New Roman"/>
          <w:sz w:val="28"/>
          <w:szCs w:val="28"/>
        </w:rPr>
        <w:t xml:space="preserve">» и  разместить  на официальном сайте администрации сельского поселения </w:t>
      </w:r>
      <w:r>
        <w:rPr>
          <w:rFonts w:eastAsia="Times New Roman"/>
          <w:sz w:val="28"/>
          <w:szCs w:val="28"/>
        </w:rPr>
        <w:t xml:space="preserve">Мокша </w:t>
      </w:r>
      <w:r w:rsidRPr="00320BC6">
        <w:rPr>
          <w:rFonts w:eastAsia="Times New Roman"/>
          <w:sz w:val="28"/>
          <w:szCs w:val="28"/>
        </w:rPr>
        <w:t>муниципального района Большеглушицкий Самарской области в</w:t>
      </w:r>
      <w:r>
        <w:rPr>
          <w:rFonts w:eastAsia="Times New Roman"/>
          <w:sz w:val="28"/>
          <w:szCs w:val="28"/>
        </w:rPr>
        <w:t xml:space="preserve"> сети Интернет</w:t>
      </w:r>
    </w:p>
    <w:p w:rsidR="00DA7325" w:rsidRDefault="00DA7325" w:rsidP="00DA7325">
      <w:pPr>
        <w:spacing w:line="360" w:lineRule="auto"/>
        <w:jc w:val="both"/>
        <w:rPr>
          <w:sz w:val="28"/>
          <w:szCs w:val="28"/>
        </w:rPr>
      </w:pPr>
    </w:p>
    <w:p w:rsidR="00DA7325" w:rsidRDefault="00DA7325" w:rsidP="00DA73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A7325" w:rsidRDefault="00DA7325" w:rsidP="00DA73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Мокша</w:t>
      </w: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DA7325" w:rsidRPr="00127E6E" w:rsidRDefault="00DA7325" w:rsidP="00DA732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en-IN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917C1E" w:rsidRPr="00350260" w:rsidRDefault="002A017C" w:rsidP="00917C1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C1E" w:rsidRPr="00350260">
        <w:rPr>
          <w:sz w:val="28"/>
          <w:szCs w:val="28"/>
        </w:rPr>
        <w:t>.</w:t>
      </w:r>
    </w:p>
    <w:p w:rsidR="00917C1E" w:rsidRPr="0023345A" w:rsidRDefault="00917C1E" w:rsidP="00917C1E">
      <w:pPr>
        <w:spacing w:line="276" w:lineRule="auto"/>
        <w:ind w:firstLine="709"/>
        <w:jc w:val="both"/>
        <w:sectPr w:rsidR="00917C1E" w:rsidRPr="0023345A" w:rsidSect="00350260">
          <w:headerReference w:type="even" r:id="rId24"/>
          <w:headerReference w:type="default" r:id="rId25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D330A" w:rsidRPr="00350260" w:rsidRDefault="009D330A" w:rsidP="009D330A">
      <w:pPr>
        <w:ind w:firstLine="567"/>
        <w:jc w:val="both"/>
        <w:rPr>
          <w:rFonts w:eastAsia="Times New Roman"/>
          <w:sz w:val="28"/>
          <w:szCs w:val="28"/>
        </w:rPr>
      </w:pPr>
      <w:r w:rsidRPr="00320BC6">
        <w:rPr>
          <w:rFonts w:eastAsia="Times New Roman"/>
          <w:sz w:val="28"/>
          <w:szCs w:val="28"/>
        </w:rPr>
        <w:lastRenderedPageBreak/>
        <w:t>2. Опубликовать настоящее постановление в газете «</w:t>
      </w:r>
      <w:r>
        <w:rPr>
          <w:rFonts w:eastAsia="Times New Roman"/>
          <w:sz w:val="28"/>
          <w:szCs w:val="28"/>
        </w:rPr>
        <w:t>Вести сельского поселения Мокша</w:t>
      </w:r>
      <w:r w:rsidRPr="00320BC6">
        <w:rPr>
          <w:rFonts w:eastAsia="Times New Roman"/>
          <w:sz w:val="28"/>
          <w:szCs w:val="28"/>
        </w:rPr>
        <w:t xml:space="preserve">» и  разместить  на официальном сайте администрации сельского поселения </w:t>
      </w:r>
      <w:r>
        <w:rPr>
          <w:rFonts w:eastAsia="Times New Roman"/>
          <w:sz w:val="28"/>
          <w:szCs w:val="28"/>
        </w:rPr>
        <w:t xml:space="preserve">Мокша </w:t>
      </w:r>
      <w:r w:rsidRPr="00320BC6">
        <w:rPr>
          <w:rFonts w:eastAsia="Times New Roman"/>
          <w:sz w:val="28"/>
          <w:szCs w:val="28"/>
        </w:rPr>
        <w:t>муниципального района Большеглушицкий Самарской области в</w:t>
      </w:r>
      <w:r>
        <w:rPr>
          <w:rFonts w:eastAsia="Times New Roman"/>
          <w:sz w:val="28"/>
          <w:szCs w:val="28"/>
        </w:rPr>
        <w:t xml:space="preserve"> сети Интернет</w:t>
      </w:r>
    </w:p>
    <w:p w:rsidR="009D330A" w:rsidRDefault="009D330A" w:rsidP="009D330A">
      <w:pPr>
        <w:spacing w:line="360" w:lineRule="auto"/>
        <w:jc w:val="both"/>
        <w:rPr>
          <w:sz w:val="28"/>
          <w:szCs w:val="28"/>
        </w:rPr>
      </w:pPr>
    </w:p>
    <w:p w:rsidR="009D330A" w:rsidRDefault="009D330A" w:rsidP="009D33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D330A" w:rsidRDefault="009D330A" w:rsidP="009D33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330A" w:rsidRDefault="009D330A" w:rsidP="009D33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Мокша</w:t>
      </w:r>
    </w:p>
    <w:p w:rsidR="009D330A" w:rsidRDefault="009D330A" w:rsidP="009D33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9D330A" w:rsidRDefault="009D330A" w:rsidP="009D33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C57A7B" w:rsidRPr="00127E6E" w:rsidRDefault="00C57A7B" w:rsidP="00430D27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en-IN"/>
        </w:rPr>
      </w:pPr>
    </w:p>
    <w:sectPr w:rsidR="00C57A7B" w:rsidRPr="00127E6E" w:rsidSect="00430D27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A8" w:rsidRDefault="00FC32A8" w:rsidP="00DA7531">
      <w:r>
        <w:separator/>
      </w:r>
    </w:p>
  </w:endnote>
  <w:endnote w:type="continuationSeparator" w:id="0">
    <w:p w:rsidR="00FC32A8" w:rsidRDefault="00FC32A8" w:rsidP="00D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A8" w:rsidRDefault="00FC32A8" w:rsidP="00DA7531">
      <w:r>
        <w:separator/>
      </w:r>
    </w:p>
  </w:footnote>
  <w:footnote w:type="continuationSeparator" w:id="0">
    <w:p w:rsidR="00FC32A8" w:rsidRDefault="00FC32A8" w:rsidP="00DA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33" w:rsidRDefault="00EB7733" w:rsidP="003502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7733" w:rsidRDefault="00EB773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33" w:rsidRDefault="00EB7733" w:rsidP="003502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6AA6">
      <w:rPr>
        <w:rStyle w:val="ab"/>
        <w:noProof/>
      </w:rPr>
      <w:t>2</w:t>
    </w:r>
    <w:r>
      <w:rPr>
        <w:rStyle w:val="ab"/>
      </w:rPr>
      <w:fldChar w:fldCharType="end"/>
    </w:r>
  </w:p>
  <w:p w:rsidR="00EB7733" w:rsidRDefault="00EB77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6F2"/>
    <w:multiLevelType w:val="multilevel"/>
    <w:tmpl w:val="8788CC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F3D1F1A"/>
    <w:multiLevelType w:val="hybridMultilevel"/>
    <w:tmpl w:val="43B4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DC05F4"/>
    <w:multiLevelType w:val="multilevel"/>
    <w:tmpl w:val="8788CC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89C514A"/>
    <w:multiLevelType w:val="multilevel"/>
    <w:tmpl w:val="2A26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334D3"/>
    <w:rsid w:val="000B18C5"/>
    <w:rsid w:val="000C4269"/>
    <w:rsid w:val="00174BEF"/>
    <w:rsid w:val="00176B69"/>
    <w:rsid w:val="001E4473"/>
    <w:rsid w:val="001F5EBC"/>
    <w:rsid w:val="002A017C"/>
    <w:rsid w:val="003036A2"/>
    <w:rsid w:val="00350260"/>
    <w:rsid w:val="00377AFF"/>
    <w:rsid w:val="003857EE"/>
    <w:rsid w:val="003B4EF7"/>
    <w:rsid w:val="003E03DB"/>
    <w:rsid w:val="00430D27"/>
    <w:rsid w:val="00453AF3"/>
    <w:rsid w:val="004A27A1"/>
    <w:rsid w:val="004D205F"/>
    <w:rsid w:val="00511721"/>
    <w:rsid w:val="00537914"/>
    <w:rsid w:val="005757CB"/>
    <w:rsid w:val="005E1825"/>
    <w:rsid w:val="005F28F6"/>
    <w:rsid w:val="005F581F"/>
    <w:rsid w:val="006753FA"/>
    <w:rsid w:val="00695A09"/>
    <w:rsid w:val="006B7076"/>
    <w:rsid w:val="007572B9"/>
    <w:rsid w:val="007621FA"/>
    <w:rsid w:val="007C05D8"/>
    <w:rsid w:val="007E3AC5"/>
    <w:rsid w:val="00800AD0"/>
    <w:rsid w:val="00805C55"/>
    <w:rsid w:val="0082319E"/>
    <w:rsid w:val="00837006"/>
    <w:rsid w:val="008427DD"/>
    <w:rsid w:val="008E439B"/>
    <w:rsid w:val="009116CF"/>
    <w:rsid w:val="00917C1E"/>
    <w:rsid w:val="009D330A"/>
    <w:rsid w:val="009F05C1"/>
    <w:rsid w:val="00A32D6E"/>
    <w:rsid w:val="00A51BE2"/>
    <w:rsid w:val="00B719FB"/>
    <w:rsid w:val="00B76477"/>
    <w:rsid w:val="00C57A7B"/>
    <w:rsid w:val="00C60CD8"/>
    <w:rsid w:val="00CB73BA"/>
    <w:rsid w:val="00CD6EFE"/>
    <w:rsid w:val="00D64C4C"/>
    <w:rsid w:val="00D73CCB"/>
    <w:rsid w:val="00D8131D"/>
    <w:rsid w:val="00DA05B4"/>
    <w:rsid w:val="00DA7325"/>
    <w:rsid w:val="00DA7531"/>
    <w:rsid w:val="00DB2993"/>
    <w:rsid w:val="00DB29D2"/>
    <w:rsid w:val="00DC0F4D"/>
    <w:rsid w:val="00DC4675"/>
    <w:rsid w:val="00DD525A"/>
    <w:rsid w:val="00DD653B"/>
    <w:rsid w:val="00DF3FF9"/>
    <w:rsid w:val="00E56118"/>
    <w:rsid w:val="00E82BE2"/>
    <w:rsid w:val="00E87327"/>
    <w:rsid w:val="00EB7733"/>
    <w:rsid w:val="00ED1DD7"/>
    <w:rsid w:val="00EE0E39"/>
    <w:rsid w:val="00F40174"/>
    <w:rsid w:val="00F82575"/>
    <w:rsid w:val="00FB6033"/>
    <w:rsid w:val="00FB6AA6"/>
    <w:rsid w:val="00FC32A8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paragraph" w:customStyle="1" w:styleId="p26">
    <w:name w:val="p26"/>
    <w:basedOn w:val="a"/>
    <w:rsid w:val="00917C1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5">
    <w:name w:val="Body Text 2"/>
    <w:basedOn w:val="a"/>
    <w:link w:val="26"/>
    <w:unhideWhenUsed/>
    <w:rsid w:val="00917C1E"/>
    <w:pPr>
      <w:jc w:val="center"/>
    </w:pPr>
    <w:rPr>
      <w:rFonts w:ascii="Arial" w:eastAsia="Times New Roman" w:hAnsi="Arial"/>
      <w:sz w:val="18"/>
      <w:szCs w:val="22"/>
      <w:lang w:val="x-none"/>
    </w:rPr>
  </w:style>
  <w:style w:type="character" w:customStyle="1" w:styleId="26">
    <w:name w:val="Основной текст 2 Знак"/>
    <w:basedOn w:val="a0"/>
    <w:link w:val="25"/>
    <w:rsid w:val="00917C1E"/>
    <w:rPr>
      <w:rFonts w:ascii="Arial" w:eastAsia="Times New Roman" w:hAnsi="Arial" w:cs="Times New Roman"/>
      <w:sz w:val="18"/>
      <w:lang w:val="x-none"/>
    </w:rPr>
  </w:style>
  <w:style w:type="paragraph" w:customStyle="1" w:styleId="Style28">
    <w:name w:val="Style28"/>
    <w:basedOn w:val="a"/>
    <w:uiPriority w:val="99"/>
    <w:rsid w:val="00917C1E"/>
    <w:pPr>
      <w:widowControl w:val="0"/>
      <w:autoSpaceDE w:val="0"/>
      <w:autoSpaceDN w:val="0"/>
      <w:adjustRightInd w:val="0"/>
      <w:spacing w:line="322" w:lineRule="exact"/>
      <w:ind w:firstLine="571"/>
      <w:jc w:val="both"/>
    </w:pPr>
    <w:rPr>
      <w:rFonts w:eastAsia="Times New Roman"/>
      <w:lang w:eastAsia="ru-RU"/>
    </w:rPr>
  </w:style>
  <w:style w:type="character" w:customStyle="1" w:styleId="FontStyle57">
    <w:name w:val="Font Style57"/>
    <w:uiPriority w:val="99"/>
    <w:rsid w:val="00917C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paragraph" w:customStyle="1" w:styleId="p26">
    <w:name w:val="p26"/>
    <w:basedOn w:val="a"/>
    <w:rsid w:val="00917C1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5">
    <w:name w:val="Body Text 2"/>
    <w:basedOn w:val="a"/>
    <w:link w:val="26"/>
    <w:unhideWhenUsed/>
    <w:rsid w:val="00917C1E"/>
    <w:pPr>
      <w:jc w:val="center"/>
    </w:pPr>
    <w:rPr>
      <w:rFonts w:ascii="Arial" w:eastAsia="Times New Roman" w:hAnsi="Arial"/>
      <w:sz w:val="18"/>
      <w:szCs w:val="22"/>
      <w:lang w:val="x-none"/>
    </w:rPr>
  </w:style>
  <w:style w:type="character" w:customStyle="1" w:styleId="26">
    <w:name w:val="Основной текст 2 Знак"/>
    <w:basedOn w:val="a0"/>
    <w:link w:val="25"/>
    <w:rsid w:val="00917C1E"/>
    <w:rPr>
      <w:rFonts w:ascii="Arial" w:eastAsia="Times New Roman" w:hAnsi="Arial" w:cs="Times New Roman"/>
      <w:sz w:val="18"/>
      <w:lang w:val="x-none"/>
    </w:rPr>
  </w:style>
  <w:style w:type="paragraph" w:customStyle="1" w:styleId="Style28">
    <w:name w:val="Style28"/>
    <w:basedOn w:val="a"/>
    <w:uiPriority w:val="99"/>
    <w:rsid w:val="00917C1E"/>
    <w:pPr>
      <w:widowControl w:val="0"/>
      <w:autoSpaceDE w:val="0"/>
      <w:autoSpaceDN w:val="0"/>
      <w:adjustRightInd w:val="0"/>
      <w:spacing w:line="322" w:lineRule="exact"/>
      <w:ind w:firstLine="571"/>
      <w:jc w:val="both"/>
    </w:pPr>
    <w:rPr>
      <w:rFonts w:eastAsia="Times New Roman"/>
      <w:lang w:eastAsia="ru-RU"/>
    </w:rPr>
  </w:style>
  <w:style w:type="character" w:customStyle="1" w:styleId="FontStyle57">
    <w:name w:val="Font Style57"/>
    <w:uiPriority w:val="99"/>
    <w:rsid w:val="00917C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04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4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14EBD729A5F4E97F08D957E9E90479E20E4EA12EE9C4EA5159E3C91F5590BA57A9068B7066A0F889E1A48A674ABD121D18680A6E4D827w676J" TargetMode="External"/><Relationship Id="rId18" Type="http://schemas.openxmlformats.org/officeDocument/2006/relationships/hyperlink" Target="consultantplus://offline/ref=C90419361570E58C364E7B787C1DD2CDFF77B1B4AFEA717890B02F9827898F45EDA2A432A03B2A327FF381AD6BZBpB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E55F3E6D8BB49EA1AF22B517684F11749EECE6971CECEA77E89D23770CC3B457D6FCA367741E05D448D274BDX3mB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0419361570E58C364E7B787C1DD2CDFF77B1B4AFEA717890B02F9827898F45EDA2A432A03B2A327FF381AD6BZBpBJ" TargetMode="External"/><Relationship Id="rId17" Type="http://schemas.openxmlformats.org/officeDocument/2006/relationships/hyperlink" Target="consultantplus://offline/ref=EEE55F3E6D8BB49EA1AF22B517684F11749EEDE4971EECEA77E89D23770CC3B457D6FCA367741E05D448D274BDX3mBJ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E55F3E6D8BB49EA1AF22B517684F11749EECE6971CECEA77E89D23770CC3B457D6FCA367741E05D448D274BDX3mBJ" TargetMode="External"/><Relationship Id="rId20" Type="http://schemas.openxmlformats.org/officeDocument/2006/relationships/hyperlink" Target="consultantplus://offline/ref=EEE55F3E6D8BB49EA1AF22B517684F11749EEDE4971EECEA77E89D23770CC3B457D6FCA367741E05D448D274BDX3mB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0419361570E58C364E7B787C1DD2CDFF78B1BBAAED717890B02F9827898F45EDA2A432A03B2A327FF381AD6BZBpBJ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E55F3E6D8BB49EA1AF22B517684F11749EECE6971CECEA77E89D23770CC3B457D6FCA367741E05D448D274BDX3mBJ" TargetMode="External"/><Relationship Id="rId23" Type="http://schemas.openxmlformats.org/officeDocument/2006/relationships/hyperlink" Target="consultantplus://offline/ref=C90419361570E58C364E7B787C1DD2CDFF77B1B4AFEA717890B02F9827898F45EDA2A432A03B2A327FF381AD6BZBpBJ" TargetMode="External"/><Relationship Id="rId10" Type="http://schemas.openxmlformats.org/officeDocument/2006/relationships/hyperlink" Target="consultantplus://offline/ref=EEE55F3E6D8BB49EA1AF22B517684F11749EECE6971CECEA77E89D23770CC3B457D6FCA367741E05D448D274BDX3mBJ" TargetMode="External"/><Relationship Id="rId19" Type="http://schemas.openxmlformats.org/officeDocument/2006/relationships/hyperlink" Target="consultantplus://offline/ref=C90419361570E58C364E7B787C1DD2CDFF77B1B4AFEA717890B02F9827898F45EDA2A432A03B2A327FF381AD6BZBp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55F3E6D8BB49EA1AF22B517684F11749EEDE4971EECEA77E89D23770CC3B457D6FCA367741E05D448D274BDX3mBJ" TargetMode="External"/><Relationship Id="rId14" Type="http://schemas.openxmlformats.org/officeDocument/2006/relationships/hyperlink" Target="consultantplus://offline/ref=EEE55F3E6D8BB49EA1AF22B517684F11749EEDE4971EECEA77E89D23770CC3B457D6FCA367741E05D448D274BDX3mBJ" TargetMode="External"/><Relationship Id="rId22" Type="http://schemas.openxmlformats.org/officeDocument/2006/relationships/hyperlink" Target="consultantplus://offline/ref=EEE55F3E6D8BB49EA1AF22B517684F11749EEDE4971EECEA77E89D23770CC3B457D6FCA367741E05D448D274BDX3mB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41FF-1FE6-4B76-831F-2BBBDBD1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53</cp:revision>
  <cp:lastPrinted>2021-02-25T05:22:00Z</cp:lastPrinted>
  <dcterms:created xsi:type="dcterms:W3CDTF">2016-11-25T04:53:00Z</dcterms:created>
  <dcterms:modified xsi:type="dcterms:W3CDTF">2021-06-25T05:16:00Z</dcterms:modified>
</cp:coreProperties>
</file>