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EFE" w:rsidRPr="00CD6EFE" w:rsidRDefault="00B76477" w:rsidP="00CD6EFE">
      <w:pPr>
        <w:rPr>
          <w:b/>
        </w:rPr>
      </w:pPr>
      <w:r w:rsidRPr="00B76477">
        <w:rPr>
          <w:b/>
        </w:rPr>
        <w:t xml:space="preserve"> </w:t>
      </w:r>
      <w:r w:rsidRPr="00CB73BA">
        <w:rPr>
          <w:b/>
        </w:rPr>
        <w:t xml:space="preserve">   </w:t>
      </w:r>
      <w:r w:rsidR="00203AA6">
        <w:rPr>
          <w:b/>
        </w:rPr>
        <w:t xml:space="preserve">   </w:t>
      </w:r>
      <w:r w:rsidR="00CD6EFE">
        <w:rPr>
          <w:b/>
        </w:rPr>
        <w:t xml:space="preserve">РОССИЙСКАЯ ФЕДЕРАЦИЯ                                                                </w:t>
      </w:r>
    </w:p>
    <w:p w:rsidR="00CD6EFE" w:rsidRDefault="00CD6EFE" w:rsidP="00CD6EFE">
      <w:pPr>
        <w:rPr>
          <w:b/>
        </w:rPr>
      </w:pPr>
      <w:r>
        <w:rPr>
          <w:b/>
        </w:rPr>
        <w:t xml:space="preserve">    МУНИЦИПАЛЬНОЕ УЧРЕЖДЕНИЕ</w:t>
      </w:r>
    </w:p>
    <w:p w:rsidR="00203AA6" w:rsidRDefault="00CD6EFE" w:rsidP="00CD6EFE">
      <w:pPr>
        <w:rPr>
          <w:b/>
        </w:rPr>
      </w:pPr>
      <w:r>
        <w:rPr>
          <w:b/>
        </w:rPr>
        <w:t xml:space="preserve">              АДМИНИСТРАЦИЯ</w:t>
      </w:r>
      <w:r w:rsidR="00DB2DD5">
        <w:rPr>
          <w:b/>
        </w:rPr>
        <w:t xml:space="preserve">                                 </w:t>
      </w:r>
    </w:p>
    <w:p w:rsidR="00CD6EFE" w:rsidRDefault="00CD6EFE" w:rsidP="00CD6EFE">
      <w:pPr>
        <w:rPr>
          <w:b/>
        </w:rPr>
      </w:pPr>
      <w:r>
        <w:rPr>
          <w:b/>
        </w:rPr>
        <w:t xml:space="preserve">       СЕЛЬСКОГО ПОСЕЛЕНИЯ</w:t>
      </w:r>
    </w:p>
    <w:p w:rsidR="0003370C" w:rsidRDefault="00CD6EFE" w:rsidP="00CD6EFE">
      <w:pPr>
        <w:rPr>
          <w:b/>
        </w:rPr>
      </w:pPr>
      <w:r>
        <w:rPr>
          <w:b/>
        </w:rPr>
        <w:t xml:space="preserve">                        МОКША</w:t>
      </w:r>
      <w:r w:rsidR="00DA7531">
        <w:rPr>
          <w:b/>
        </w:rPr>
        <w:t xml:space="preserve">                                         </w:t>
      </w:r>
    </w:p>
    <w:p w:rsidR="00CD6EFE" w:rsidRDefault="00CD6EFE" w:rsidP="00CD6EFE">
      <w:pPr>
        <w:rPr>
          <w:b/>
        </w:rPr>
      </w:pPr>
      <w:r>
        <w:rPr>
          <w:b/>
        </w:rPr>
        <w:t xml:space="preserve">  МУНИЦИПАЛЬНОГО РАЙОНА</w:t>
      </w:r>
    </w:p>
    <w:p w:rsidR="00CD6EFE" w:rsidRDefault="00CD6EFE" w:rsidP="00CD6EFE">
      <w:pPr>
        <w:rPr>
          <w:b/>
        </w:rPr>
      </w:pPr>
      <w:r>
        <w:rPr>
          <w:b/>
        </w:rPr>
        <w:t xml:space="preserve">         БОЛЬШЕГЛУШИЦКИЙ</w:t>
      </w:r>
    </w:p>
    <w:p w:rsidR="00CD6EFE" w:rsidRDefault="00CD6EFE" w:rsidP="00CD6EFE">
      <w:pPr>
        <w:rPr>
          <w:b/>
        </w:rPr>
      </w:pPr>
      <w:r>
        <w:rPr>
          <w:b/>
        </w:rPr>
        <w:t xml:space="preserve">        САМАРСКОЙ ОБЛАСТИ</w:t>
      </w:r>
    </w:p>
    <w:p w:rsidR="00CD6EFE" w:rsidRDefault="00CD6EFE" w:rsidP="00CD6EFE">
      <w:pPr>
        <w:jc w:val="both"/>
        <w:rPr>
          <w:b/>
        </w:rPr>
      </w:pPr>
      <w:r>
        <w:rPr>
          <w:b/>
        </w:rPr>
        <w:t xml:space="preserve">            ПОСТАНОВЛЕНИЕ</w:t>
      </w:r>
    </w:p>
    <w:p w:rsidR="00CD6EFE" w:rsidRDefault="0003370C" w:rsidP="00CD6EFE">
      <w:pPr>
        <w:rPr>
          <w:sz w:val="28"/>
          <w:szCs w:val="28"/>
          <w:u w:val="single"/>
        </w:rPr>
      </w:pPr>
      <w:r>
        <w:rPr>
          <w:sz w:val="28"/>
          <w:szCs w:val="28"/>
        </w:rPr>
        <w:t xml:space="preserve">       </w:t>
      </w:r>
      <w:r w:rsidR="00CD6EFE">
        <w:rPr>
          <w:sz w:val="28"/>
          <w:szCs w:val="28"/>
        </w:rPr>
        <w:t xml:space="preserve">от </w:t>
      </w:r>
      <w:r w:rsidR="00203AA6">
        <w:rPr>
          <w:sz w:val="28"/>
          <w:szCs w:val="28"/>
        </w:rPr>
        <w:t>22 марта</w:t>
      </w:r>
      <w:r w:rsidR="00CD6EFE">
        <w:rPr>
          <w:sz w:val="28"/>
          <w:szCs w:val="28"/>
        </w:rPr>
        <w:t xml:space="preserve"> </w:t>
      </w:r>
      <w:r>
        <w:rPr>
          <w:sz w:val="28"/>
          <w:szCs w:val="28"/>
        </w:rPr>
        <w:t>2021</w:t>
      </w:r>
      <w:r w:rsidR="00CD6EFE">
        <w:rPr>
          <w:sz w:val="28"/>
          <w:szCs w:val="28"/>
        </w:rPr>
        <w:t xml:space="preserve"> г.  №</w:t>
      </w:r>
      <w:r w:rsidR="00203AA6">
        <w:rPr>
          <w:sz w:val="28"/>
          <w:szCs w:val="28"/>
        </w:rPr>
        <w:t xml:space="preserve"> 24</w:t>
      </w:r>
      <w:bookmarkStart w:id="0" w:name="_GoBack"/>
      <w:bookmarkEnd w:id="0"/>
      <w:r w:rsidR="00DB2DD5">
        <w:rPr>
          <w:sz w:val="28"/>
          <w:szCs w:val="28"/>
        </w:rPr>
        <w:t xml:space="preserve"> </w:t>
      </w:r>
      <w:r w:rsidR="00CD6EFE">
        <w:rPr>
          <w:sz w:val="28"/>
          <w:szCs w:val="28"/>
          <w:u w:val="single"/>
        </w:rPr>
        <w:t xml:space="preserve"> </w:t>
      </w:r>
    </w:p>
    <w:p w:rsidR="00695A09" w:rsidRDefault="00695A09" w:rsidP="00CD6EFE">
      <w:pPr>
        <w:rPr>
          <w:sz w:val="28"/>
          <w:szCs w:val="28"/>
          <w:u w:val="single"/>
        </w:rPr>
      </w:pPr>
    </w:p>
    <w:p w:rsidR="00695A09" w:rsidRDefault="00695A09" w:rsidP="00695A09">
      <w:pPr>
        <w:pStyle w:val="af7"/>
        <w:jc w:val="both"/>
        <w:rPr>
          <w:b/>
          <w:sz w:val="28"/>
          <w:szCs w:val="28"/>
        </w:rPr>
      </w:pPr>
      <w:r>
        <w:rPr>
          <w:b/>
          <w:sz w:val="28"/>
          <w:szCs w:val="28"/>
        </w:rPr>
        <w:t xml:space="preserve">    </w:t>
      </w:r>
    </w:p>
    <w:p w:rsidR="00DB2DD5" w:rsidRPr="00DB2DD5" w:rsidRDefault="00DB2DD5" w:rsidP="00DB2DD5">
      <w:pPr>
        <w:ind w:firstLine="709"/>
        <w:jc w:val="both"/>
        <w:rPr>
          <w:b/>
          <w:sz w:val="28"/>
          <w:szCs w:val="28"/>
        </w:rPr>
      </w:pPr>
      <w:r w:rsidRPr="00DB2DD5">
        <w:rPr>
          <w:b/>
          <w:sz w:val="28"/>
          <w:szCs w:val="28"/>
        </w:rPr>
        <w:t xml:space="preserve">О внесении изменений и дополнений в постановление главы </w:t>
      </w:r>
      <w:r>
        <w:rPr>
          <w:b/>
          <w:sz w:val="28"/>
          <w:szCs w:val="28"/>
        </w:rPr>
        <w:t>сельского поселения Мокша</w:t>
      </w:r>
      <w:r w:rsidRPr="00DB2DD5">
        <w:rPr>
          <w:b/>
          <w:sz w:val="28"/>
          <w:szCs w:val="28"/>
        </w:rPr>
        <w:t xml:space="preserve"> муниципального района Большег</w:t>
      </w:r>
      <w:r>
        <w:rPr>
          <w:b/>
          <w:sz w:val="28"/>
          <w:szCs w:val="28"/>
        </w:rPr>
        <w:t>лушицкий Самарской области от 19.05.2015 г.  № 12</w:t>
      </w:r>
      <w:r w:rsidRPr="00DB2DD5">
        <w:rPr>
          <w:b/>
          <w:sz w:val="28"/>
          <w:szCs w:val="28"/>
        </w:rPr>
        <w:t xml:space="preserve"> «Об  утверждении  правил  присвоения, изменения и  аннулирования адресов на территории </w:t>
      </w:r>
      <w:r>
        <w:rPr>
          <w:b/>
          <w:sz w:val="28"/>
          <w:szCs w:val="28"/>
        </w:rPr>
        <w:t>сельского поселения Мокша</w:t>
      </w:r>
      <w:r w:rsidRPr="00DB2DD5">
        <w:rPr>
          <w:b/>
          <w:sz w:val="28"/>
          <w:szCs w:val="28"/>
        </w:rPr>
        <w:t xml:space="preserve">  муниципального района  Большеглушицкий  Самарской области»</w:t>
      </w:r>
    </w:p>
    <w:p w:rsidR="00DB2DD5" w:rsidRPr="00DB2DD5" w:rsidRDefault="00DB2DD5" w:rsidP="00DB2DD5">
      <w:pPr>
        <w:jc w:val="both"/>
        <w:rPr>
          <w:b/>
          <w:sz w:val="28"/>
          <w:szCs w:val="28"/>
        </w:rPr>
      </w:pPr>
    </w:p>
    <w:p w:rsidR="00DB2DD5" w:rsidRPr="00DB2DD5" w:rsidRDefault="00DB2DD5" w:rsidP="00DB2DD5">
      <w:pPr>
        <w:jc w:val="center"/>
        <w:rPr>
          <w:b/>
          <w:sz w:val="28"/>
          <w:szCs w:val="28"/>
        </w:rPr>
      </w:pPr>
    </w:p>
    <w:p w:rsidR="00DB2DD5" w:rsidRPr="00DB2DD5" w:rsidRDefault="00DB2DD5" w:rsidP="00DB2DD5">
      <w:pPr>
        <w:spacing w:line="360" w:lineRule="auto"/>
        <w:ind w:firstLine="567"/>
        <w:jc w:val="both"/>
        <w:rPr>
          <w:sz w:val="28"/>
          <w:szCs w:val="28"/>
        </w:rPr>
      </w:pPr>
      <w:r w:rsidRPr="00DB2DD5">
        <w:rPr>
          <w:sz w:val="28"/>
          <w:szCs w:val="28"/>
        </w:rPr>
        <w:t xml:space="preserve">В соответствии с Федеральным законом от  06.10.2003 г. № 131-ФЗ   «Об общих принципах организации местного самоуправления в Российской Федерации», Постановлением Правительства  РФ № 1221 от 19 ноября 2014 г. «Об утверждении  правил  присвоения, изменений  и аннулирования адресов», Уставом </w:t>
      </w:r>
      <w:r>
        <w:rPr>
          <w:sz w:val="28"/>
          <w:szCs w:val="28"/>
        </w:rPr>
        <w:t>сельского поселения Мокша</w:t>
      </w:r>
      <w:r w:rsidRPr="00DB2DD5">
        <w:rPr>
          <w:sz w:val="28"/>
          <w:szCs w:val="28"/>
        </w:rPr>
        <w:t xml:space="preserve"> муниципального района Большеглушицкий Самарской области   </w:t>
      </w:r>
    </w:p>
    <w:p w:rsidR="00DB2DD5" w:rsidRPr="00DB2DD5" w:rsidRDefault="00DB2DD5" w:rsidP="00DB2DD5">
      <w:pPr>
        <w:spacing w:line="360" w:lineRule="auto"/>
        <w:jc w:val="center"/>
        <w:rPr>
          <w:b/>
          <w:sz w:val="28"/>
          <w:szCs w:val="28"/>
        </w:rPr>
      </w:pPr>
      <w:r w:rsidRPr="00DB2DD5">
        <w:rPr>
          <w:b/>
          <w:sz w:val="28"/>
          <w:szCs w:val="28"/>
        </w:rPr>
        <w:t>ПОСТАНОВЛЯЮ:</w:t>
      </w:r>
    </w:p>
    <w:p w:rsidR="00DB2DD5" w:rsidRPr="00DB2DD5" w:rsidRDefault="00DB2DD5" w:rsidP="00DB2DD5">
      <w:pPr>
        <w:spacing w:line="360" w:lineRule="auto"/>
        <w:ind w:firstLine="709"/>
        <w:jc w:val="both"/>
        <w:rPr>
          <w:sz w:val="28"/>
          <w:szCs w:val="28"/>
        </w:rPr>
      </w:pPr>
      <w:r w:rsidRPr="00DB2DD5">
        <w:rPr>
          <w:sz w:val="28"/>
          <w:szCs w:val="28"/>
        </w:rPr>
        <w:t xml:space="preserve">1. </w:t>
      </w:r>
      <w:proofErr w:type="gramStart"/>
      <w:r w:rsidRPr="00DB2DD5">
        <w:rPr>
          <w:sz w:val="28"/>
          <w:szCs w:val="28"/>
        </w:rPr>
        <w:t xml:space="preserve">Внести в постановление главы сельского поселения </w:t>
      </w:r>
      <w:r>
        <w:rPr>
          <w:sz w:val="28"/>
          <w:szCs w:val="28"/>
        </w:rPr>
        <w:t xml:space="preserve">Мокша </w:t>
      </w:r>
      <w:r w:rsidRPr="00DB2DD5">
        <w:rPr>
          <w:sz w:val="28"/>
          <w:szCs w:val="28"/>
        </w:rPr>
        <w:t>муниципального района Большег</w:t>
      </w:r>
      <w:r>
        <w:rPr>
          <w:sz w:val="28"/>
          <w:szCs w:val="28"/>
        </w:rPr>
        <w:t>лушицкий Самарской области от 19.05.2015 г.  № 12</w:t>
      </w:r>
      <w:r w:rsidRPr="00DB2DD5">
        <w:rPr>
          <w:sz w:val="28"/>
          <w:szCs w:val="28"/>
        </w:rPr>
        <w:t xml:space="preserve"> «Об  утверждении  правил  присвоения, изменения и  аннулирования адресов на террито</w:t>
      </w:r>
      <w:r>
        <w:rPr>
          <w:sz w:val="28"/>
          <w:szCs w:val="28"/>
        </w:rPr>
        <w:t>рии сельского поселения Мокша</w:t>
      </w:r>
      <w:r w:rsidRPr="00DB2DD5">
        <w:rPr>
          <w:sz w:val="28"/>
          <w:szCs w:val="28"/>
        </w:rPr>
        <w:t xml:space="preserve"> муниципального района  Большеглушицкий  Сам</w:t>
      </w:r>
      <w:r>
        <w:rPr>
          <w:sz w:val="28"/>
          <w:szCs w:val="28"/>
        </w:rPr>
        <w:t>арской области» («</w:t>
      </w:r>
      <w:r w:rsidRPr="00DB2DD5">
        <w:rPr>
          <w:sz w:val="28"/>
          <w:szCs w:val="28"/>
        </w:rPr>
        <w:t>Вести</w:t>
      </w:r>
      <w:r>
        <w:rPr>
          <w:sz w:val="28"/>
          <w:szCs w:val="28"/>
        </w:rPr>
        <w:t xml:space="preserve"> сельского поселения Мокша», 2015, 20 мая, № 11 (97), </w:t>
      </w:r>
      <w:r w:rsidRPr="00DB2DD5">
        <w:rPr>
          <w:sz w:val="28"/>
          <w:szCs w:val="28"/>
        </w:rPr>
        <w:t xml:space="preserve"> </w:t>
      </w:r>
      <w:r>
        <w:rPr>
          <w:sz w:val="28"/>
          <w:szCs w:val="28"/>
        </w:rPr>
        <w:t>«</w:t>
      </w:r>
      <w:r w:rsidRPr="00DB2DD5">
        <w:rPr>
          <w:sz w:val="28"/>
          <w:szCs w:val="28"/>
        </w:rPr>
        <w:t>Вести</w:t>
      </w:r>
      <w:r>
        <w:rPr>
          <w:sz w:val="28"/>
          <w:szCs w:val="28"/>
        </w:rPr>
        <w:t xml:space="preserve"> сельского поселения Мокша</w:t>
      </w:r>
      <w:r w:rsidR="00394143">
        <w:rPr>
          <w:sz w:val="28"/>
          <w:szCs w:val="28"/>
        </w:rPr>
        <w:t>», 2017, 21 декабря, № 51(207</w:t>
      </w:r>
      <w:r w:rsidRPr="00DB2DD5">
        <w:rPr>
          <w:sz w:val="28"/>
          <w:szCs w:val="28"/>
        </w:rPr>
        <w:t xml:space="preserve">)) (далее – Правила) следующие изменения и дополнения: </w:t>
      </w:r>
      <w:proofErr w:type="gramEnd"/>
    </w:p>
    <w:p w:rsidR="00DB2DD5" w:rsidRPr="00DB2DD5" w:rsidRDefault="00DB2DD5" w:rsidP="00DB2DD5">
      <w:pPr>
        <w:tabs>
          <w:tab w:val="left" w:pos="3300"/>
        </w:tabs>
        <w:spacing w:line="360" w:lineRule="auto"/>
        <w:ind w:firstLine="709"/>
        <w:jc w:val="both"/>
        <w:rPr>
          <w:sz w:val="28"/>
          <w:szCs w:val="28"/>
        </w:rPr>
      </w:pPr>
      <w:r w:rsidRPr="00DB2DD5">
        <w:rPr>
          <w:b/>
          <w:sz w:val="28"/>
          <w:szCs w:val="28"/>
        </w:rPr>
        <w:t>1.1.</w:t>
      </w:r>
      <w:r w:rsidRPr="00DB2DD5">
        <w:rPr>
          <w:sz w:val="28"/>
          <w:szCs w:val="28"/>
        </w:rPr>
        <w:t xml:space="preserve"> пункты 1, 2 раздела </w:t>
      </w:r>
      <w:r w:rsidRPr="00DB2DD5">
        <w:rPr>
          <w:sz w:val="28"/>
          <w:szCs w:val="28"/>
          <w:lang w:val="en-US"/>
        </w:rPr>
        <w:t>I</w:t>
      </w:r>
      <w:r w:rsidRPr="00DB2DD5">
        <w:rPr>
          <w:sz w:val="28"/>
          <w:szCs w:val="28"/>
        </w:rPr>
        <w:t xml:space="preserve"> Правил присвоения, изменения и  аннулирования адресов на территории сельского поселения</w:t>
      </w:r>
      <w:r w:rsidR="00394143">
        <w:rPr>
          <w:sz w:val="28"/>
          <w:szCs w:val="28"/>
        </w:rPr>
        <w:t xml:space="preserve"> Мокша</w:t>
      </w:r>
      <w:r w:rsidRPr="00DB2DD5">
        <w:rPr>
          <w:sz w:val="28"/>
          <w:szCs w:val="28"/>
        </w:rPr>
        <w:t xml:space="preserve">  </w:t>
      </w:r>
      <w:r w:rsidRPr="00DB2DD5">
        <w:rPr>
          <w:sz w:val="28"/>
          <w:szCs w:val="28"/>
        </w:rPr>
        <w:lastRenderedPageBreak/>
        <w:t>муниципального района  Большеглушицкий  Самарской области (далее – Правила) изложить в новой редакции:</w:t>
      </w:r>
    </w:p>
    <w:p w:rsidR="00DB2DD5" w:rsidRPr="00DB2DD5" w:rsidRDefault="00DB2DD5" w:rsidP="00DB2DD5">
      <w:pPr>
        <w:tabs>
          <w:tab w:val="left" w:pos="3300"/>
        </w:tabs>
        <w:spacing w:line="360" w:lineRule="auto"/>
        <w:ind w:firstLine="709"/>
        <w:jc w:val="both"/>
        <w:rPr>
          <w:sz w:val="28"/>
          <w:szCs w:val="28"/>
        </w:rPr>
      </w:pPr>
      <w:r w:rsidRPr="00DB2DD5">
        <w:rPr>
          <w:sz w:val="28"/>
          <w:szCs w:val="28"/>
        </w:rPr>
        <w:t xml:space="preserve">«1. Настоящие Правила устанавливают порядок присвоения, изменения и аннулирования адресов, включая требования к структуре адреса, и перечень объектов адресации. </w:t>
      </w:r>
    </w:p>
    <w:p w:rsidR="00DB2DD5" w:rsidRPr="00DB2DD5" w:rsidRDefault="00DB2DD5" w:rsidP="00DB2DD5">
      <w:pPr>
        <w:tabs>
          <w:tab w:val="left" w:pos="3300"/>
        </w:tabs>
        <w:spacing w:line="360" w:lineRule="auto"/>
        <w:ind w:firstLine="709"/>
        <w:jc w:val="both"/>
        <w:rPr>
          <w:sz w:val="28"/>
          <w:szCs w:val="28"/>
        </w:rPr>
      </w:pPr>
      <w:r w:rsidRPr="00DB2DD5">
        <w:rPr>
          <w:sz w:val="28"/>
          <w:szCs w:val="28"/>
        </w:rPr>
        <w:t>2. Понятия, используемые в настоящих Правилах, означают следующее:</w:t>
      </w:r>
    </w:p>
    <w:p w:rsidR="00DB2DD5" w:rsidRPr="00DB2DD5" w:rsidRDefault="00DB2DD5" w:rsidP="00DB2DD5">
      <w:pPr>
        <w:pStyle w:val="s1"/>
        <w:spacing w:before="0" w:beforeAutospacing="0" w:after="0" w:afterAutospacing="0" w:line="360" w:lineRule="auto"/>
        <w:jc w:val="both"/>
        <w:rPr>
          <w:sz w:val="28"/>
          <w:szCs w:val="28"/>
        </w:rPr>
      </w:pPr>
      <w:r w:rsidRPr="00DB2DD5">
        <w:rPr>
          <w:rStyle w:val="s10"/>
          <w:sz w:val="28"/>
          <w:szCs w:val="28"/>
        </w:rPr>
        <w:t xml:space="preserve">         "</w:t>
      </w:r>
      <w:proofErr w:type="spellStart"/>
      <w:r w:rsidRPr="00DB2DD5">
        <w:rPr>
          <w:rStyle w:val="s10"/>
          <w:sz w:val="28"/>
          <w:szCs w:val="28"/>
        </w:rPr>
        <w:t>адресообразующие</w:t>
      </w:r>
      <w:proofErr w:type="spellEnd"/>
      <w:r w:rsidRPr="00DB2DD5">
        <w:rPr>
          <w:rStyle w:val="s10"/>
          <w:sz w:val="28"/>
          <w:szCs w:val="28"/>
        </w:rPr>
        <w:t xml:space="preserve"> элементы"</w:t>
      </w:r>
      <w:r w:rsidRPr="00DB2DD5">
        <w:rPr>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DB2DD5" w:rsidRPr="00DB2DD5" w:rsidRDefault="00DB2DD5" w:rsidP="00DB2DD5">
      <w:pPr>
        <w:pStyle w:val="s1"/>
        <w:spacing w:before="0" w:beforeAutospacing="0" w:after="0" w:afterAutospacing="0" w:line="360" w:lineRule="auto"/>
        <w:jc w:val="both"/>
        <w:rPr>
          <w:sz w:val="28"/>
          <w:szCs w:val="28"/>
        </w:rPr>
      </w:pPr>
      <w:r w:rsidRPr="00DB2DD5">
        <w:rPr>
          <w:rStyle w:val="s10"/>
          <w:sz w:val="28"/>
          <w:szCs w:val="28"/>
        </w:rPr>
        <w:t xml:space="preserve">         "идентификационные элементы объекта адресации"</w:t>
      </w:r>
      <w:r w:rsidRPr="00DB2DD5">
        <w:rPr>
          <w:sz w:val="28"/>
          <w:szCs w:val="28"/>
        </w:rPr>
        <w:t xml:space="preserve"> - номера земельных участков, типы и номера иных объектов адресации;</w:t>
      </w:r>
    </w:p>
    <w:p w:rsidR="00DB2DD5" w:rsidRPr="00DB2DD5" w:rsidRDefault="00DB2DD5" w:rsidP="00DB2DD5">
      <w:pPr>
        <w:pStyle w:val="s1"/>
        <w:spacing w:before="0" w:beforeAutospacing="0" w:after="0" w:afterAutospacing="0" w:line="360" w:lineRule="auto"/>
        <w:jc w:val="both"/>
        <w:rPr>
          <w:sz w:val="28"/>
          <w:szCs w:val="28"/>
        </w:rPr>
      </w:pPr>
      <w:r w:rsidRPr="00DB2DD5">
        <w:rPr>
          <w:rStyle w:val="s10"/>
          <w:sz w:val="28"/>
          <w:szCs w:val="28"/>
        </w:rPr>
        <w:t xml:space="preserve">         "уникальный номер адреса объекта адресации в государственном адресном реестре"</w:t>
      </w:r>
      <w:r w:rsidRPr="00DB2DD5">
        <w:rPr>
          <w:sz w:val="28"/>
          <w:szCs w:val="28"/>
        </w:rPr>
        <w:t xml:space="preserve"> - номер записи, который присваивается адресу объекта адресации в государственном адресном реестре;</w:t>
      </w:r>
    </w:p>
    <w:p w:rsidR="00DB2DD5" w:rsidRPr="00DB2DD5" w:rsidRDefault="00DB2DD5" w:rsidP="00DB2DD5">
      <w:pPr>
        <w:pStyle w:val="s1"/>
        <w:spacing w:before="0" w:beforeAutospacing="0" w:after="0" w:afterAutospacing="0" w:line="360" w:lineRule="auto"/>
        <w:jc w:val="both"/>
        <w:rPr>
          <w:sz w:val="28"/>
          <w:szCs w:val="28"/>
        </w:rPr>
      </w:pPr>
      <w:r w:rsidRPr="00DB2DD5">
        <w:rPr>
          <w:rStyle w:val="s10"/>
          <w:sz w:val="28"/>
          <w:szCs w:val="28"/>
        </w:rPr>
        <w:t xml:space="preserve">         "элемент планировочной структуры"</w:t>
      </w:r>
      <w:r w:rsidRPr="00DB2DD5">
        <w:rPr>
          <w:sz w:val="28"/>
          <w:szCs w:val="28"/>
        </w:rPr>
        <w:t xml:space="preserve">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DB2DD5" w:rsidRPr="00DB2DD5" w:rsidRDefault="00DB2DD5" w:rsidP="00DB2DD5">
      <w:pPr>
        <w:pStyle w:val="s1"/>
        <w:spacing w:before="0" w:beforeAutospacing="0" w:after="0" w:afterAutospacing="0" w:line="360" w:lineRule="auto"/>
        <w:jc w:val="both"/>
        <w:rPr>
          <w:sz w:val="28"/>
          <w:szCs w:val="28"/>
        </w:rPr>
      </w:pPr>
      <w:proofErr w:type="gramStart"/>
      <w:r w:rsidRPr="00DB2DD5">
        <w:rPr>
          <w:rStyle w:val="s10"/>
          <w:sz w:val="28"/>
          <w:szCs w:val="28"/>
        </w:rPr>
        <w:t>"элемент улично-дорожной сети"</w:t>
      </w:r>
      <w:r w:rsidRPr="00DB2DD5">
        <w:rPr>
          <w:sz w:val="28"/>
          <w:szCs w:val="28"/>
        </w:rPr>
        <w:t xml:space="preserve"> - улица, проспект, переулок, проезд, набережная, площадь, бульвар, тупик, съезд, шоссе, аллея и иное.»;</w:t>
      </w:r>
      <w:proofErr w:type="gramEnd"/>
    </w:p>
    <w:p w:rsidR="00DB2DD5" w:rsidRPr="00DB2DD5" w:rsidRDefault="00DB2DD5" w:rsidP="00DB2DD5">
      <w:pPr>
        <w:tabs>
          <w:tab w:val="left" w:pos="3300"/>
        </w:tabs>
        <w:spacing w:line="360" w:lineRule="auto"/>
        <w:ind w:firstLine="567"/>
        <w:jc w:val="both"/>
        <w:rPr>
          <w:sz w:val="28"/>
          <w:szCs w:val="28"/>
        </w:rPr>
      </w:pPr>
      <w:r w:rsidRPr="00DB2DD5">
        <w:rPr>
          <w:b/>
          <w:sz w:val="28"/>
          <w:szCs w:val="28"/>
        </w:rPr>
        <w:t>1.2.</w:t>
      </w:r>
      <w:r w:rsidRPr="00DB2DD5">
        <w:rPr>
          <w:sz w:val="28"/>
          <w:szCs w:val="28"/>
        </w:rPr>
        <w:t xml:space="preserve"> подпункт "а" пункта 3 раздела </w:t>
      </w:r>
      <w:r w:rsidRPr="00DB2DD5">
        <w:rPr>
          <w:sz w:val="28"/>
          <w:szCs w:val="28"/>
          <w:lang w:val="en-US"/>
        </w:rPr>
        <w:t>I</w:t>
      </w:r>
      <w:r w:rsidRPr="00DB2DD5">
        <w:rPr>
          <w:sz w:val="28"/>
          <w:szCs w:val="28"/>
        </w:rPr>
        <w:t xml:space="preserve"> Правил  изложить в новой редакции:</w:t>
      </w:r>
    </w:p>
    <w:p w:rsidR="00DB2DD5" w:rsidRPr="00DB2DD5" w:rsidRDefault="00DB2DD5" w:rsidP="00DB2DD5">
      <w:pPr>
        <w:tabs>
          <w:tab w:val="left" w:pos="3300"/>
        </w:tabs>
        <w:spacing w:line="360" w:lineRule="auto"/>
        <w:jc w:val="both"/>
        <w:rPr>
          <w:sz w:val="28"/>
          <w:szCs w:val="28"/>
        </w:rPr>
      </w:pPr>
      <w:r w:rsidRPr="00DB2DD5">
        <w:rPr>
          <w:sz w:val="28"/>
          <w:szCs w:val="28"/>
        </w:rPr>
        <w:t>«а)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одного и того же адреса земельному участку и расположенному на нем зданию (строению), сооружению</w:t>
      </w:r>
      <w:proofErr w:type="gramStart"/>
      <w:r w:rsidRPr="00DB2DD5">
        <w:rPr>
          <w:sz w:val="28"/>
          <w:szCs w:val="28"/>
        </w:rPr>
        <w:t>;»</w:t>
      </w:r>
      <w:proofErr w:type="gramEnd"/>
      <w:r w:rsidRPr="00DB2DD5">
        <w:rPr>
          <w:sz w:val="28"/>
          <w:szCs w:val="28"/>
        </w:rPr>
        <w:t>;</w:t>
      </w:r>
    </w:p>
    <w:p w:rsidR="00DB2DD5" w:rsidRPr="00DB2DD5" w:rsidRDefault="00DB2DD5" w:rsidP="00DB2DD5">
      <w:pPr>
        <w:tabs>
          <w:tab w:val="left" w:pos="567"/>
          <w:tab w:val="left" w:pos="3300"/>
        </w:tabs>
        <w:spacing w:line="360" w:lineRule="auto"/>
        <w:ind w:firstLine="567"/>
        <w:jc w:val="both"/>
        <w:rPr>
          <w:sz w:val="28"/>
          <w:szCs w:val="28"/>
        </w:rPr>
      </w:pPr>
      <w:r w:rsidRPr="00DB2DD5">
        <w:rPr>
          <w:b/>
          <w:sz w:val="28"/>
          <w:szCs w:val="28"/>
        </w:rPr>
        <w:t>1.3.</w:t>
      </w:r>
      <w:r w:rsidRPr="00DB2DD5">
        <w:rPr>
          <w:sz w:val="28"/>
          <w:szCs w:val="28"/>
        </w:rPr>
        <w:t xml:space="preserve">  пункт 5 раздела </w:t>
      </w:r>
      <w:r w:rsidRPr="00DB2DD5">
        <w:rPr>
          <w:sz w:val="28"/>
          <w:szCs w:val="28"/>
          <w:lang w:val="en-US"/>
        </w:rPr>
        <w:t>I</w:t>
      </w:r>
      <w:r w:rsidRPr="00DB2DD5">
        <w:rPr>
          <w:sz w:val="28"/>
          <w:szCs w:val="28"/>
        </w:rPr>
        <w:t xml:space="preserve"> Правил  изложить в новой редакции: </w:t>
      </w:r>
    </w:p>
    <w:p w:rsidR="00DB2DD5" w:rsidRPr="00DB2DD5" w:rsidRDefault="00DB2DD5" w:rsidP="00DB2DD5">
      <w:pPr>
        <w:tabs>
          <w:tab w:val="left" w:pos="3300"/>
        </w:tabs>
        <w:spacing w:line="360" w:lineRule="auto"/>
        <w:ind w:firstLine="709"/>
        <w:jc w:val="both"/>
        <w:rPr>
          <w:sz w:val="28"/>
          <w:szCs w:val="28"/>
        </w:rPr>
      </w:pPr>
      <w:r w:rsidRPr="00DB2DD5">
        <w:rPr>
          <w:sz w:val="28"/>
          <w:szCs w:val="28"/>
        </w:rPr>
        <w:t>«5.Объектом адресации являются:</w:t>
      </w:r>
    </w:p>
    <w:p w:rsidR="00DB2DD5" w:rsidRPr="00DB2DD5" w:rsidRDefault="00DB2DD5" w:rsidP="00DB2DD5">
      <w:pPr>
        <w:tabs>
          <w:tab w:val="left" w:pos="3300"/>
        </w:tabs>
        <w:spacing w:line="360" w:lineRule="auto"/>
        <w:ind w:firstLine="709"/>
        <w:jc w:val="both"/>
        <w:rPr>
          <w:sz w:val="28"/>
          <w:szCs w:val="28"/>
        </w:rPr>
      </w:pPr>
      <w:r w:rsidRPr="00DB2DD5">
        <w:rPr>
          <w:sz w:val="28"/>
          <w:szCs w:val="28"/>
        </w:rPr>
        <w:lastRenderedPageBreak/>
        <w:t xml:space="preserve">а) здание (строение, за исключением некапитального строения), в том </w:t>
      </w:r>
      <w:proofErr w:type="gramStart"/>
      <w:r w:rsidRPr="00DB2DD5">
        <w:rPr>
          <w:sz w:val="28"/>
          <w:szCs w:val="28"/>
        </w:rPr>
        <w:t>числе</w:t>
      </w:r>
      <w:proofErr w:type="gramEnd"/>
      <w:r w:rsidRPr="00DB2DD5">
        <w:rPr>
          <w:sz w:val="28"/>
          <w:szCs w:val="28"/>
        </w:rPr>
        <w:t xml:space="preserve"> строительство которого не завершено;</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б) сооружение (за исключением некапитального сооружения и линейного объекта), в том </w:t>
      </w:r>
      <w:proofErr w:type="gramStart"/>
      <w:r w:rsidRPr="00DB2DD5">
        <w:rPr>
          <w:sz w:val="28"/>
          <w:szCs w:val="28"/>
        </w:rPr>
        <w:t>числе</w:t>
      </w:r>
      <w:proofErr w:type="gramEnd"/>
      <w:r w:rsidRPr="00DB2DD5">
        <w:rPr>
          <w:sz w:val="28"/>
          <w:szCs w:val="28"/>
        </w:rPr>
        <w:t xml:space="preserve"> строительство которого не завершено;</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г) помещение, являющееся частью объекта капитального строительства;</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д) </w:t>
      </w:r>
      <w:proofErr w:type="spellStart"/>
      <w:r w:rsidRPr="00DB2DD5">
        <w:rPr>
          <w:sz w:val="28"/>
          <w:szCs w:val="28"/>
        </w:rPr>
        <w:t>машино</w:t>
      </w:r>
      <w:proofErr w:type="spellEnd"/>
      <w:r w:rsidRPr="00DB2DD5">
        <w:rPr>
          <w:sz w:val="28"/>
          <w:szCs w:val="28"/>
        </w:rPr>
        <w:t xml:space="preserve">-место (за исключением </w:t>
      </w:r>
      <w:proofErr w:type="spellStart"/>
      <w:r w:rsidRPr="00DB2DD5">
        <w:rPr>
          <w:sz w:val="28"/>
          <w:szCs w:val="28"/>
        </w:rPr>
        <w:t>машино</w:t>
      </w:r>
      <w:proofErr w:type="spellEnd"/>
      <w:r w:rsidRPr="00DB2DD5">
        <w:rPr>
          <w:sz w:val="28"/>
          <w:szCs w:val="28"/>
        </w:rPr>
        <w:t>-места, являющегося частью некапитального здания или сооружения)</w:t>
      </w:r>
      <w:proofErr w:type="gramStart"/>
      <w:r w:rsidRPr="00DB2DD5">
        <w:rPr>
          <w:sz w:val="28"/>
          <w:szCs w:val="28"/>
        </w:rPr>
        <w:t>.»</w:t>
      </w:r>
      <w:proofErr w:type="gramEnd"/>
      <w:r w:rsidRPr="00DB2DD5">
        <w:rPr>
          <w:sz w:val="28"/>
          <w:szCs w:val="28"/>
        </w:rPr>
        <w:t>;</w:t>
      </w:r>
    </w:p>
    <w:p w:rsidR="00DB2DD5" w:rsidRPr="00DB2DD5" w:rsidRDefault="00DB2DD5" w:rsidP="00DB2DD5">
      <w:pPr>
        <w:tabs>
          <w:tab w:val="left" w:pos="567"/>
          <w:tab w:val="left" w:pos="3300"/>
        </w:tabs>
        <w:spacing w:line="360" w:lineRule="auto"/>
        <w:ind w:firstLine="567"/>
        <w:jc w:val="both"/>
        <w:rPr>
          <w:sz w:val="28"/>
          <w:szCs w:val="28"/>
        </w:rPr>
      </w:pPr>
      <w:r w:rsidRPr="00DB2DD5">
        <w:rPr>
          <w:sz w:val="28"/>
          <w:szCs w:val="28"/>
        </w:rPr>
        <w:t xml:space="preserve">1.4. пункты 7 - 9 раздела </w:t>
      </w:r>
      <w:r w:rsidRPr="00DB2DD5">
        <w:rPr>
          <w:sz w:val="28"/>
          <w:szCs w:val="28"/>
          <w:lang w:val="en-US"/>
        </w:rPr>
        <w:t>II</w:t>
      </w:r>
      <w:r w:rsidRPr="00DB2DD5">
        <w:rPr>
          <w:sz w:val="28"/>
          <w:szCs w:val="28"/>
        </w:rPr>
        <w:t xml:space="preserve"> Правил изложить в новой редакции: </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«7. Присвоение объектам адресации адресов и аннулирование таких адресов осуществляются администрацией поселения по собственной инициативе или на основании заявлений физических или юридических лиц, указанных в </w:t>
      </w:r>
      <w:hyperlink r:id="rId9" w:anchor="block_1027" w:history="1">
        <w:r w:rsidRPr="00DB2DD5">
          <w:rPr>
            <w:rStyle w:val="a3"/>
            <w:sz w:val="28"/>
            <w:szCs w:val="28"/>
          </w:rPr>
          <w:t>пунктах 27</w:t>
        </w:r>
      </w:hyperlink>
      <w:r w:rsidRPr="00DB2DD5">
        <w:rPr>
          <w:sz w:val="28"/>
          <w:szCs w:val="28"/>
        </w:rPr>
        <w:t xml:space="preserve"> и </w:t>
      </w:r>
      <w:hyperlink r:id="rId10" w:anchor="block_1029" w:history="1">
        <w:r w:rsidRPr="00DB2DD5">
          <w:rPr>
            <w:rStyle w:val="a3"/>
            <w:sz w:val="28"/>
            <w:szCs w:val="28"/>
          </w:rPr>
          <w:t>29</w:t>
        </w:r>
      </w:hyperlink>
      <w:r w:rsidRPr="00DB2DD5">
        <w:rPr>
          <w:sz w:val="28"/>
          <w:szCs w:val="28"/>
        </w:rPr>
        <w:t xml:space="preserve"> настоящих Правил. </w:t>
      </w:r>
      <w:proofErr w:type="gramStart"/>
      <w:r w:rsidRPr="00DB2DD5">
        <w:rPr>
          <w:sz w:val="28"/>
          <w:szCs w:val="28"/>
        </w:rPr>
        <w:t>Аннулирование адресов объектов адресации осуществляется администрацией поселения на основании информации уполномоченного Правительством Российской Федерации федерального органа исполнительной власти, осуществляющего государственный кадастровый учет недвижимого имущества, государственную регистрацию прав на недвижимое имущество, ведение Единого государственного реестра недвижимости и предоставление сведений, содержащихся в нем, о снятии с государственного кадастрового учета объекта недвижимости или исключении из Единого государственного реестра недвижимости сведений об объекте недвижимости</w:t>
      </w:r>
      <w:proofErr w:type="gramEnd"/>
      <w:r w:rsidRPr="00DB2DD5">
        <w:rPr>
          <w:sz w:val="28"/>
          <w:szCs w:val="28"/>
        </w:rPr>
        <w:t xml:space="preserve">, </w:t>
      </w:r>
      <w:proofErr w:type="gramStart"/>
      <w:r w:rsidRPr="00DB2DD5">
        <w:rPr>
          <w:sz w:val="28"/>
          <w:szCs w:val="28"/>
        </w:rPr>
        <w:t xml:space="preserve">указанных в </w:t>
      </w:r>
      <w:hyperlink r:id="rId11" w:anchor="block_7207" w:history="1">
        <w:r w:rsidRPr="00DB2DD5">
          <w:rPr>
            <w:rStyle w:val="a3"/>
            <w:sz w:val="28"/>
            <w:szCs w:val="28"/>
          </w:rPr>
          <w:t>части 7 статьи 72</w:t>
        </w:r>
      </w:hyperlink>
      <w:r w:rsidRPr="00DB2DD5">
        <w:rPr>
          <w:sz w:val="28"/>
          <w:szCs w:val="28"/>
        </w:rPr>
        <w:t xml:space="preserve"> Федерального закона "О государственной регистрации недвижимости",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8. Присвоение объекту адресации адреса осуществляется: </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lastRenderedPageBreak/>
        <w:t>а) в отношении земельных участков в случаях:</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подготовки документации по планировке территории в </w:t>
      </w:r>
      <w:proofErr w:type="gramStart"/>
      <w:r w:rsidRPr="00DB2DD5">
        <w:rPr>
          <w:sz w:val="28"/>
          <w:szCs w:val="28"/>
        </w:rPr>
        <w:t>отношении</w:t>
      </w:r>
      <w:proofErr w:type="gramEnd"/>
      <w:r w:rsidRPr="00DB2DD5">
        <w:rPr>
          <w:sz w:val="28"/>
          <w:szCs w:val="28"/>
        </w:rPr>
        <w:t xml:space="preserve"> застроенной и подлежащей застройке территории в соответствии с </w:t>
      </w:r>
      <w:hyperlink r:id="rId12" w:anchor="block_4102" w:history="1">
        <w:r w:rsidRPr="00DB2DD5">
          <w:rPr>
            <w:rStyle w:val="a3"/>
            <w:sz w:val="28"/>
            <w:szCs w:val="28"/>
          </w:rPr>
          <w:t>Градостроительным кодексом</w:t>
        </w:r>
      </w:hyperlink>
      <w:r w:rsidRPr="00DB2DD5">
        <w:rPr>
          <w:sz w:val="28"/>
          <w:szCs w:val="28"/>
        </w:rPr>
        <w:t xml:space="preserve"> Российской Федерации;</w:t>
      </w:r>
    </w:p>
    <w:p w:rsidR="00DB2DD5" w:rsidRPr="00DB2DD5" w:rsidRDefault="00DB2DD5" w:rsidP="00DB2DD5">
      <w:pPr>
        <w:pStyle w:val="s1"/>
        <w:spacing w:before="0" w:beforeAutospacing="0" w:after="0" w:afterAutospacing="0" w:line="360" w:lineRule="auto"/>
        <w:ind w:firstLine="709"/>
        <w:jc w:val="both"/>
        <w:rPr>
          <w:sz w:val="28"/>
          <w:szCs w:val="28"/>
        </w:rPr>
      </w:pPr>
      <w:proofErr w:type="gramStart"/>
      <w:r w:rsidRPr="00DB2DD5">
        <w:rPr>
          <w:sz w:val="28"/>
          <w:szCs w:val="28"/>
        </w:rPr>
        <w:t xml:space="preserve">выполнения в отношении земельного участка в соответствии с требованиями, установленными </w:t>
      </w:r>
      <w:hyperlink r:id="rId13" w:anchor="block_300" w:history="1">
        <w:r w:rsidRPr="00DB2DD5">
          <w:rPr>
            <w:rStyle w:val="a3"/>
            <w:sz w:val="28"/>
            <w:szCs w:val="28"/>
          </w:rPr>
          <w:t>Федеральным законом</w:t>
        </w:r>
      </w:hyperlink>
      <w:r w:rsidRPr="00DB2DD5">
        <w:rPr>
          <w:sz w:val="28"/>
          <w:szCs w:val="28"/>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б) в отношении зданий (строений), сооружений, в том числе строительство которых не завершено, в случаях:</w:t>
      </w:r>
    </w:p>
    <w:p w:rsidR="00DB2DD5" w:rsidRPr="00DB2DD5" w:rsidRDefault="00DB2DD5" w:rsidP="00DB2DD5">
      <w:pPr>
        <w:pStyle w:val="s1"/>
        <w:spacing w:before="0" w:beforeAutospacing="0" w:after="0" w:afterAutospacing="0" w:line="360" w:lineRule="auto"/>
        <w:ind w:firstLine="709"/>
        <w:jc w:val="both"/>
        <w:rPr>
          <w:sz w:val="28"/>
          <w:szCs w:val="28"/>
        </w:rPr>
      </w:pPr>
      <w:proofErr w:type="gramStart"/>
      <w:r w:rsidRPr="00DB2DD5">
        <w:rPr>
          <w:sz w:val="28"/>
          <w:szCs w:val="28"/>
        </w:rPr>
        <w:t>выдачи (получения)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proofErr w:type="gramStart"/>
      <w:r w:rsidRPr="00DB2DD5">
        <w:rPr>
          <w:sz w:val="28"/>
          <w:szCs w:val="28"/>
        </w:rPr>
        <w:t xml:space="preserve">выполнения в отношении объекта недвижимости в соответствии с требованиями, установленными </w:t>
      </w:r>
      <w:hyperlink r:id="rId14" w:history="1">
        <w:r w:rsidRPr="00DB2DD5">
          <w:rPr>
            <w:rStyle w:val="a3"/>
            <w:sz w:val="28"/>
            <w:szCs w:val="28"/>
          </w:rPr>
          <w:t>Федеральным законом</w:t>
        </w:r>
      </w:hyperlink>
      <w:r w:rsidRPr="00DB2DD5">
        <w:rPr>
          <w:sz w:val="28"/>
          <w:szCs w:val="28"/>
        </w:rPr>
        <w:t xml:space="preserve"> "О кадастровой деятельности",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объекте недвижимости, при его постановке на государственный кадастровый учет (в случае если в соответствии с </w:t>
      </w:r>
      <w:hyperlink r:id="rId15" w:history="1">
        <w:r w:rsidRPr="00DB2DD5">
          <w:rPr>
            <w:rStyle w:val="a3"/>
            <w:sz w:val="28"/>
            <w:szCs w:val="28"/>
          </w:rPr>
          <w:t>Градостроительным кодексом</w:t>
        </w:r>
      </w:hyperlink>
      <w:r w:rsidRPr="00DB2DD5">
        <w:rPr>
          <w:sz w:val="28"/>
          <w:szCs w:val="28"/>
        </w:rPr>
        <w:t xml:space="preserve"> Российской Федерации для строительства или реконструкции объекта недвижимости получение разрешения на</w:t>
      </w:r>
      <w:proofErr w:type="gramEnd"/>
      <w:r w:rsidRPr="00DB2DD5">
        <w:rPr>
          <w:sz w:val="28"/>
          <w:szCs w:val="28"/>
        </w:rPr>
        <w:t xml:space="preserve"> строительство не требуется);</w:t>
      </w:r>
    </w:p>
    <w:p w:rsidR="00DB2DD5" w:rsidRPr="00DB2DD5" w:rsidRDefault="00DB2DD5" w:rsidP="00DB2DD5">
      <w:pPr>
        <w:pStyle w:val="s1"/>
        <w:tabs>
          <w:tab w:val="left" w:pos="567"/>
        </w:tabs>
        <w:spacing w:before="0" w:beforeAutospacing="0" w:after="0" w:afterAutospacing="0" w:line="360" w:lineRule="auto"/>
        <w:ind w:firstLine="709"/>
        <w:jc w:val="both"/>
        <w:rPr>
          <w:sz w:val="28"/>
          <w:szCs w:val="28"/>
        </w:rPr>
      </w:pPr>
      <w:r w:rsidRPr="00DB2DD5">
        <w:rPr>
          <w:sz w:val="28"/>
          <w:szCs w:val="28"/>
        </w:rPr>
        <w:t>в) в отношении помещений в случаях:</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подготовки и оформления в установленном </w:t>
      </w:r>
      <w:hyperlink r:id="rId16" w:anchor="block_400" w:history="1">
        <w:r w:rsidRPr="00DB2DD5">
          <w:rPr>
            <w:rStyle w:val="a3"/>
            <w:sz w:val="28"/>
            <w:szCs w:val="28"/>
          </w:rPr>
          <w:t>Жилищным кодексом</w:t>
        </w:r>
      </w:hyperlink>
      <w:r w:rsidRPr="00DB2DD5">
        <w:rPr>
          <w:sz w:val="28"/>
          <w:szCs w:val="28"/>
        </w:rPr>
        <w:t xml:space="preserve"> Российской Федерации порядке проекта переустройства и (или) </w:t>
      </w:r>
      <w:r w:rsidRPr="00DB2DD5">
        <w:rPr>
          <w:sz w:val="28"/>
          <w:szCs w:val="28"/>
        </w:rPr>
        <w:lastRenderedPageBreak/>
        <w:t>перепланировки помещения в целях перевода жилого помещения в нежилое помещение или нежилого помещения в жилое помещение;</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подготовки и оформления в отношении помещения, являющегося объектом недвижимости, в том числе образуемого в результате преобразования другого помещения (помещений) и (или) </w:t>
      </w:r>
      <w:proofErr w:type="spellStart"/>
      <w:r w:rsidRPr="00DB2DD5">
        <w:rPr>
          <w:sz w:val="28"/>
          <w:szCs w:val="28"/>
        </w:rPr>
        <w:t>машино</w:t>
      </w:r>
      <w:proofErr w:type="spellEnd"/>
      <w:r w:rsidRPr="00DB2DD5">
        <w:rPr>
          <w:sz w:val="28"/>
          <w:szCs w:val="28"/>
        </w:rPr>
        <w:t>-места (</w:t>
      </w:r>
      <w:proofErr w:type="spellStart"/>
      <w:r w:rsidRPr="00DB2DD5">
        <w:rPr>
          <w:sz w:val="28"/>
          <w:szCs w:val="28"/>
        </w:rPr>
        <w:t>машино</w:t>
      </w:r>
      <w:proofErr w:type="spellEnd"/>
      <w:r w:rsidRPr="00DB2DD5">
        <w:rPr>
          <w:sz w:val="28"/>
          <w:szCs w:val="28"/>
        </w:rPr>
        <w:t>-мест), документов, содержащих необходимые для осуществления государственного кадастрового учета сведения о таком помещении»;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г) в отношении </w:t>
      </w:r>
      <w:proofErr w:type="spellStart"/>
      <w:r w:rsidRPr="00DB2DD5">
        <w:rPr>
          <w:sz w:val="28"/>
          <w:szCs w:val="28"/>
        </w:rPr>
        <w:t>машино</w:t>
      </w:r>
      <w:proofErr w:type="spellEnd"/>
      <w:r w:rsidRPr="00DB2DD5">
        <w:rPr>
          <w:sz w:val="28"/>
          <w:szCs w:val="28"/>
        </w:rPr>
        <w:t>-ме</w:t>
      </w:r>
      <w:proofErr w:type="gramStart"/>
      <w:r w:rsidRPr="00DB2DD5">
        <w:rPr>
          <w:sz w:val="28"/>
          <w:szCs w:val="28"/>
        </w:rPr>
        <w:t>ст в сл</w:t>
      </w:r>
      <w:proofErr w:type="gramEnd"/>
      <w:r w:rsidRPr="00DB2DD5">
        <w:rPr>
          <w:sz w:val="28"/>
          <w:szCs w:val="28"/>
        </w:rPr>
        <w:t xml:space="preserve">учае подготовки и оформления в отношении </w:t>
      </w:r>
      <w:proofErr w:type="spellStart"/>
      <w:r w:rsidRPr="00DB2DD5">
        <w:rPr>
          <w:sz w:val="28"/>
          <w:szCs w:val="28"/>
        </w:rPr>
        <w:t>машино</w:t>
      </w:r>
      <w:proofErr w:type="spellEnd"/>
      <w:r w:rsidRPr="00DB2DD5">
        <w:rPr>
          <w:sz w:val="28"/>
          <w:szCs w:val="28"/>
        </w:rPr>
        <w:t xml:space="preserve">-места, являющегося объектом недвижимости, в том числе образуемого в результате преобразования другого помещения (помещений) и (или) </w:t>
      </w:r>
      <w:proofErr w:type="spellStart"/>
      <w:r w:rsidRPr="00DB2DD5">
        <w:rPr>
          <w:sz w:val="28"/>
          <w:szCs w:val="28"/>
        </w:rPr>
        <w:t>машино</w:t>
      </w:r>
      <w:proofErr w:type="spellEnd"/>
      <w:r w:rsidRPr="00DB2DD5">
        <w:rPr>
          <w:sz w:val="28"/>
          <w:szCs w:val="28"/>
        </w:rPr>
        <w:t>-места (</w:t>
      </w:r>
      <w:proofErr w:type="spellStart"/>
      <w:r w:rsidRPr="00DB2DD5">
        <w:rPr>
          <w:sz w:val="28"/>
          <w:szCs w:val="28"/>
        </w:rPr>
        <w:t>машино</w:t>
      </w:r>
      <w:proofErr w:type="spellEnd"/>
      <w:r w:rsidRPr="00DB2DD5">
        <w:rPr>
          <w:sz w:val="28"/>
          <w:szCs w:val="28"/>
        </w:rPr>
        <w:t xml:space="preserve">-мест), документов, содержащих необходимые для осуществления государственного кадастрового учета сведения о таком </w:t>
      </w:r>
      <w:proofErr w:type="spellStart"/>
      <w:r w:rsidRPr="00DB2DD5">
        <w:rPr>
          <w:sz w:val="28"/>
          <w:szCs w:val="28"/>
        </w:rPr>
        <w:t>машино</w:t>
      </w:r>
      <w:proofErr w:type="spellEnd"/>
      <w:r w:rsidRPr="00DB2DD5">
        <w:rPr>
          <w:sz w:val="28"/>
          <w:szCs w:val="28"/>
        </w:rPr>
        <w:t xml:space="preserve">-месте; </w:t>
      </w:r>
    </w:p>
    <w:p w:rsidR="00DB2DD5" w:rsidRPr="00DB2DD5" w:rsidRDefault="00DB2DD5" w:rsidP="00DB2DD5">
      <w:pPr>
        <w:pStyle w:val="s1"/>
        <w:tabs>
          <w:tab w:val="left" w:pos="567"/>
        </w:tabs>
        <w:spacing w:before="0" w:beforeAutospacing="0" w:after="0" w:afterAutospacing="0" w:line="360" w:lineRule="auto"/>
        <w:ind w:firstLine="709"/>
        <w:jc w:val="both"/>
        <w:rPr>
          <w:sz w:val="28"/>
          <w:szCs w:val="28"/>
        </w:rPr>
      </w:pPr>
      <w:proofErr w:type="gramStart"/>
      <w:r w:rsidRPr="00DB2DD5">
        <w:rPr>
          <w:sz w:val="28"/>
          <w:szCs w:val="28"/>
        </w:rPr>
        <w:t xml:space="preserve">д) в отношении объектов адресации, государственный кадастровый учет которых осуществлен в соответствии с </w:t>
      </w:r>
      <w:hyperlink r:id="rId17" w:history="1">
        <w:r w:rsidRPr="00DB2DD5">
          <w:rPr>
            <w:rStyle w:val="a3"/>
            <w:sz w:val="28"/>
            <w:szCs w:val="28"/>
          </w:rPr>
          <w:t>Федеральным законом</w:t>
        </w:r>
      </w:hyperlink>
      <w:r w:rsidRPr="00DB2DD5">
        <w:rPr>
          <w:sz w:val="28"/>
          <w:szCs w:val="28"/>
        </w:rPr>
        <w:t xml:space="preserve"> "О государственной регистрации недвижимости",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DB2DD5">
        <w:rPr>
          <w:sz w:val="28"/>
          <w:szCs w:val="28"/>
        </w:rPr>
        <w:t>машино</w:t>
      </w:r>
      <w:proofErr w:type="spellEnd"/>
      <w:r w:rsidRPr="00DB2DD5">
        <w:rPr>
          <w:sz w:val="28"/>
          <w:szCs w:val="28"/>
        </w:rPr>
        <w:t xml:space="preserve">-место. </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9. При присвоении адресов зданиям (строениям), сооружениям, в том числе строительство которых не завершено, такие адреса должны соответствовать адресам земельных участков, в границах которых расположены соответствующие здания (строения), сооружения</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1.5.</w:t>
      </w:r>
      <w:r w:rsidRPr="00DB2DD5">
        <w:rPr>
          <w:sz w:val="28"/>
          <w:szCs w:val="28"/>
        </w:rPr>
        <w:t xml:space="preserve"> раздел </w:t>
      </w:r>
      <w:r w:rsidRPr="00DB2DD5">
        <w:rPr>
          <w:sz w:val="28"/>
          <w:szCs w:val="28"/>
          <w:lang w:val="en-US"/>
        </w:rPr>
        <w:t>II</w:t>
      </w:r>
      <w:r w:rsidRPr="00DB2DD5">
        <w:rPr>
          <w:sz w:val="28"/>
          <w:szCs w:val="28"/>
        </w:rPr>
        <w:t xml:space="preserve"> Правил  дополнить пунктом 9.1. следующего содержания:</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«9.1.При присвоении адресов помещениям, </w:t>
      </w:r>
      <w:proofErr w:type="spellStart"/>
      <w:r w:rsidRPr="00DB2DD5">
        <w:rPr>
          <w:sz w:val="28"/>
          <w:szCs w:val="28"/>
        </w:rPr>
        <w:t>машино</w:t>
      </w:r>
      <w:proofErr w:type="spellEnd"/>
      <w:r w:rsidRPr="00DB2DD5">
        <w:rPr>
          <w:sz w:val="28"/>
          <w:szCs w:val="28"/>
        </w:rPr>
        <w:t>-местам такие адреса должны соответствовать адресам зданий (строений), сооружений, в которых они расположены</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1.6.</w:t>
      </w:r>
      <w:r w:rsidRPr="00DB2DD5">
        <w:rPr>
          <w:sz w:val="28"/>
          <w:szCs w:val="28"/>
        </w:rPr>
        <w:t xml:space="preserve"> пункты 10, 11 раздела </w:t>
      </w:r>
      <w:r w:rsidRPr="00DB2DD5">
        <w:rPr>
          <w:sz w:val="28"/>
          <w:szCs w:val="28"/>
          <w:lang w:val="en-US"/>
        </w:rPr>
        <w:t>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lastRenderedPageBreak/>
        <w:t>«10. В случае</w:t>
      </w:r>
      <w:proofErr w:type="gramStart"/>
      <w:r w:rsidRPr="00DB2DD5">
        <w:rPr>
          <w:sz w:val="28"/>
          <w:szCs w:val="28"/>
        </w:rPr>
        <w:t>,</w:t>
      </w:r>
      <w:proofErr w:type="gramEnd"/>
      <w:r w:rsidRPr="00DB2DD5">
        <w:rPr>
          <w:sz w:val="28"/>
          <w:szCs w:val="28"/>
        </w:rPr>
        <w:t xml:space="preserve"> если зданию (строению) или сооружению не присвоен адрес, присвоение адреса помещению, </w:t>
      </w:r>
      <w:proofErr w:type="spellStart"/>
      <w:r w:rsidRPr="00DB2DD5">
        <w:rPr>
          <w:sz w:val="28"/>
          <w:szCs w:val="28"/>
        </w:rPr>
        <w:t>машино</w:t>
      </w:r>
      <w:proofErr w:type="spellEnd"/>
      <w:r w:rsidRPr="00DB2DD5">
        <w:rPr>
          <w:sz w:val="28"/>
          <w:szCs w:val="28"/>
        </w:rPr>
        <w:t>-месту, расположенному в таком здании или сооружении, осуществляется при условии одновременного присвоения адреса такому зданию (строению) или сооружению.</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11. В случае присвоения администрацией поселения  адреса многоквартирному дому при условии полученного разрешения на его строительство осуществляется одновременное присвоение адресов всем расположенным в нем помещениям и </w:t>
      </w:r>
      <w:proofErr w:type="spellStart"/>
      <w:r w:rsidRPr="00DB2DD5">
        <w:rPr>
          <w:sz w:val="28"/>
          <w:szCs w:val="28"/>
        </w:rPr>
        <w:t>машино</w:t>
      </w:r>
      <w:proofErr w:type="spellEnd"/>
      <w:r w:rsidRPr="00DB2DD5">
        <w:rPr>
          <w:sz w:val="28"/>
          <w:szCs w:val="28"/>
        </w:rPr>
        <w:t>-местам</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1.7.</w:t>
      </w:r>
      <w:r w:rsidRPr="00DB2DD5">
        <w:rPr>
          <w:sz w:val="28"/>
          <w:szCs w:val="28"/>
        </w:rPr>
        <w:t xml:space="preserve">  раздел </w:t>
      </w:r>
      <w:r w:rsidRPr="00DB2DD5">
        <w:rPr>
          <w:sz w:val="28"/>
          <w:szCs w:val="28"/>
          <w:lang w:val="en-US"/>
        </w:rPr>
        <w:t>II</w:t>
      </w:r>
      <w:r w:rsidRPr="00DB2DD5">
        <w:rPr>
          <w:sz w:val="28"/>
          <w:szCs w:val="28"/>
        </w:rPr>
        <w:t xml:space="preserve"> Правил  дополнить пунктом 11.1. следующего содержания:</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«11.1. Присвоенный администрацией</w:t>
      </w:r>
      <w:r w:rsidR="00394143">
        <w:rPr>
          <w:sz w:val="28"/>
          <w:szCs w:val="28"/>
        </w:rPr>
        <w:t xml:space="preserve"> </w:t>
      </w:r>
      <w:r w:rsidRPr="00DB2DD5">
        <w:rPr>
          <w:sz w:val="28"/>
          <w:szCs w:val="28"/>
        </w:rPr>
        <w:t xml:space="preserve">поселения адрес объекта адресации, являющегося образуемым объектом недвижимости, используется участниками гражданского оборота со дня осуществления государственного кадастрового учета образуемого объекта недвижимости в соответствии с </w:t>
      </w:r>
      <w:hyperlink r:id="rId18" w:history="1">
        <w:r w:rsidRPr="00DB2DD5">
          <w:rPr>
            <w:rStyle w:val="a3"/>
            <w:sz w:val="28"/>
            <w:szCs w:val="28"/>
          </w:rPr>
          <w:t>Федеральным законом</w:t>
        </w:r>
      </w:hyperlink>
      <w:r w:rsidRPr="00DB2DD5">
        <w:rPr>
          <w:sz w:val="28"/>
          <w:szCs w:val="28"/>
        </w:rPr>
        <w:t xml:space="preserve"> "О государственной регистрации недвижимости"</w:t>
      </w:r>
      <w:proofErr w:type="gramStart"/>
      <w:r w:rsidRPr="00DB2DD5">
        <w:rPr>
          <w:sz w:val="28"/>
          <w:szCs w:val="28"/>
        </w:rPr>
        <w:t>.»</w:t>
      </w:r>
      <w:proofErr w:type="gramEnd"/>
      <w:r w:rsidRPr="00DB2DD5">
        <w:rPr>
          <w:sz w:val="28"/>
          <w:szCs w:val="28"/>
        </w:rPr>
        <w:t xml:space="preserve">; </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1.8.</w:t>
      </w:r>
      <w:r w:rsidRPr="00DB2DD5">
        <w:rPr>
          <w:sz w:val="28"/>
          <w:szCs w:val="28"/>
        </w:rPr>
        <w:t xml:space="preserve"> пункты 14, 15  раздела </w:t>
      </w:r>
      <w:r w:rsidRPr="00DB2DD5">
        <w:rPr>
          <w:sz w:val="28"/>
          <w:szCs w:val="28"/>
          <w:lang w:val="en-US"/>
        </w:rPr>
        <w:t>II</w:t>
      </w:r>
      <w:r w:rsidRPr="00DB2DD5">
        <w:rPr>
          <w:sz w:val="28"/>
          <w:szCs w:val="28"/>
        </w:rPr>
        <w:t xml:space="preserve"> Правил изложить в новой редакции: </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«14. Аннулирование адреса объекта адресации осуществляется в случаях:</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а) прекращения существования объекта адресации и (или) снятия с государственного кадастрового учета объекта недвижимости, являющегося объектом адресации;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б) исключения из Единого государственного реестра недвижимости указанных в </w:t>
      </w:r>
      <w:hyperlink r:id="rId19" w:anchor="block_7207" w:history="1">
        <w:r w:rsidRPr="00DB2DD5">
          <w:rPr>
            <w:rStyle w:val="a3"/>
            <w:sz w:val="28"/>
            <w:szCs w:val="28"/>
          </w:rPr>
          <w:t>части 7 статьи 72</w:t>
        </w:r>
      </w:hyperlink>
      <w:r w:rsidRPr="00DB2DD5">
        <w:rPr>
          <w:sz w:val="28"/>
          <w:szCs w:val="28"/>
        </w:rPr>
        <w:t xml:space="preserve"> Федерального закона "О государственной регистрации недвижимости" сведений об объекте недвижимости, являющемся объектом адресации;</w:t>
      </w:r>
    </w:p>
    <w:p w:rsidR="00DB2DD5" w:rsidRPr="00DB2DD5" w:rsidRDefault="00DB2DD5" w:rsidP="00DB2DD5">
      <w:pPr>
        <w:pStyle w:val="s1"/>
        <w:spacing w:before="0" w:beforeAutospacing="0" w:after="0" w:afterAutospacing="0" w:line="360" w:lineRule="auto"/>
        <w:ind w:firstLine="709"/>
        <w:jc w:val="both"/>
        <w:rPr>
          <w:b/>
          <w:sz w:val="28"/>
          <w:szCs w:val="28"/>
        </w:rPr>
      </w:pPr>
      <w:r w:rsidRPr="00DB2DD5">
        <w:rPr>
          <w:sz w:val="28"/>
          <w:szCs w:val="28"/>
        </w:rPr>
        <w:t>в) присвоения объекту адресации нового адреса.</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15. Аннулирование адреса объекта адресации в случае прекращения существования объекта адресации осуществляется после снятия объекта недвижимости, являющегося этим объектом адресации, с государственного кадастрового учета</w:t>
      </w:r>
      <w:proofErr w:type="gramStart"/>
      <w:r w:rsidRPr="00DB2DD5">
        <w:rPr>
          <w:sz w:val="28"/>
          <w:szCs w:val="28"/>
        </w:rPr>
        <w:t xml:space="preserve">.»; </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lastRenderedPageBreak/>
        <w:t>1.9.</w:t>
      </w:r>
      <w:r w:rsidRPr="00DB2DD5">
        <w:rPr>
          <w:sz w:val="28"/>
          <w:szCs w:val="28"/>
        </w:rPr>
        <w:t xml:space="preserve"> пункт 18 раздела </w:t>
      </w:r>
      <w:r w:rsidRPr="00DB2DD5">
        <w:rPr>
          <w:sz w:val="28"/>
          <w:szCs w:val="28"/>
          <w:lang w:val="en-US"/>
        </w:rPr>
        <w:t>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«18. В случае аннулирования адреса здания (строения) или сооружения в связи с прекращением его существования как объекта недвижимости одновременно аннулируются адреса всех помещений и </w:t>
      </w:r>
      <w:proofErr w:type="spellStart"/>
      <w:r w:rsidRPr="00DB2DD5">
        <w:rPr>
          <w:sz w:val="28"/>
          <w:szCs w:val="28"/>
        </w:rPr>
        <w:t>машино</w:t>
      </w:r>
      <w:proofErr w:type="spellEnd"/>
      <w:r w:rsidRPr="00DB2DD5">
        <w:rPr>
          <w:sz w:val="28"/>
          <w:szCs w:val="28"/>
        </w:rPr>
        <w:t>-мест в таком здании (строении) или сооружении</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1.10</w:t>
      </w:r>
      <w:r w:rsidRPr="00DB2DD5">
        <w:rPr>
          <w:sz w:val="28"/>
          <w:szCs w:val="28"/>
        </w:rPr>
        <w:t xml:space="preserve">. пункт 21 раздела </w:t>
      </w:r>
      <w:r w:rsidRPr="00DB2DD5">
        <w:rPr>
          <w:sz w:val="28"/>
          <w:szCs w:val="28"/>
          <w:lang w:val="en-US"/>
        </w:rPr>
        <w:t>II</w:t>
      </w:r>
      <w:r w:rsidRPr="00DB2DD5">
        <w:rPr>
          <w:sz w:val="28"/>
          <w:szCs w:val="28"/>
        </w:rPr>
        <w:t xml:space="preserve"> Правил дополнить подпунктом "е" следующего содержания:</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«е) с выполнением комплексных кадастровых работ в отношении объектов недвижимости, являющихся объектом адресации, которым не присвоен адрес, в том числе земельных участков, </w:t>
      </w:r>
      <w:proofErr w:type="gramStart"/>
      <w:r w:rsidRPr="00DB2DD5">
        <w:rPr>
          <w:sz w:val="28"/>
          <w:szCs w:val="28"/>
        </w:rPr>
        <w:t>сведения</w:t>
      </w:r>
      <w:proofErr w:type="gramEnd"/>
      <w:r w:rsidRPr="00DB2DD5">
        <w:rPr>
          <w:sz w:val="28"/>
          <w:szCs w:val="28"/>
        </w:rPr>
        <w:t xml:space="preserve"> о местоположении границ которых уточняются, образуемых земельных участков, а также объекты недвижимости, местоположение которых на земельном участке устанавливается или уточняется.»;</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1.11.</w:t>
      </w:r>
      <w:r w:rsidRPr="00DB2DD5">
        <w:rPr>
          <w:sz w:val="28"/>
          <w:szCs w:val="28"/>
        </w:rPr>
        <w:t xml:space="preserve"> абзац 8 пункта 22 раздела </w:t>
      </w:r>
      <w:r w:rsidRPr="00DB2DD5">
        <w:rPr>
          <w:sz w:val="28"/>
          <w:szCs w:val="28"/>
          <w:lang w:val="en-US"/>
        </w:rPr>
        <w:t>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«В случае присвоения адреса поставленному на государственный кадастровый учет объекту недвижимости в постановлении администрации поселения о присвоении адреса объекту адресации указывается кадастровый номер объекта недвижимости, являющегося объектом адресации</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1.12.</w:t>
      </w:r>
      <w:r w:rsidRPr="00DB2DD5">
        <w:rPr>
          <w:sz w:val="28"/>
          <w:szCs w:val="28"/>
        </w:rPr>
        <w:t xml:space="preserve"> абзац 5 пункта 23 раздела </w:t>
      </w:r>
      <w:r w:rsidRPr="00DB2DD5">
        <w:rPr>
          <w:sz w:val="28"/>
          <w:szCs w:val="28"/>
          <w:lang w:val="en-US"/>
        </w:rPr>
        <w:t>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roofErr w:type="gramStart"/>
      <w:r w:rsidRPr="00DB2DD5">
        <w:rPr>
          <w:sz w:val="28"/>
          <w:szCs w:val="28"/>
        </w:rPr>
        <w:t>;»</w:t>
      </w:r>
      <w:proofErr w:type="gramEnd"/>
      <w:r w:rsidRPr="00DB2DD5">
        <w:rPr>
          <w:sz w:val="28"/>
          <w:szCs w:val="28"/>
        </w:rPr>
        <w:t>;</w:t>
      </w:r>
    </w:p>
    <w:p w:rsidR="00DB2DD5" w:rsidRPr="00DB2DD5" w:rsidRDefault="00DB2DD5" w:rsidP="00DB2DD5">
      <w:pPr>
        <w:pStyle w:val="s1"/>
        <w:spacing w:before="0" w:beforeAutospacing="0" w:after="0" w:afterAutospacing="0" w:line="360" w:lineRule="auto"/>
        <w:ind w:firstLine="709"/>
        <w:jc w:val="both"/>
        <w:rPr>
          <w:b/>
          <w:sz w:val="28"/>
          <w:szCs w:val="28"/>
        </w:rPr>
      </w:pPr>
      <w:r w:rsidRPr="00DB2DD5">
        <w:rPr>
          <w:b/>
          <w:sz w:val="28"/>
          <w:szCs w:val="28"/>
        </w:rPr>
        <w:t xml:space="preserve">1.13. </w:t>
      </w:r>
      <w:r w:rsidRPr="00DB2DD5">
        <w:rPr>
          <w:sz w:val="28"/>
          <w:szCs w:val="28"/>
        </w:rPr>
        <w:t xml:space="preserve">пункт 25раздела </w:t>
      </w:r>
      <w:r w:rsidRPr="00DB2DD5">
        <w:rPr>
          <w:sz w:val="28"/>
          <w:szCs w:val="28"/>
          <w:lang w:val="en-US"/>
        </w:rPr>
        <w:t>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«25. Постановление о присвоении объекту адресации адреса или аннулировании его адреса подлежит обязательному внесению администрацией поселения  в государственный адресный реестр в течение 3 рабочих дней со дня принятия такого решения.</w:t>
      </w:r>
    </w:p>
    <w:p w:rsidR="00DB2DD5" w:rsidRPr="00DB2DD5" w:rsidRDefault="00DB2DD5" w:rsidP="00DB2DD5">
      <w:pPr>
        <w:pStyle w:val="s1"/>
        <w:spacing w:before="0" w:beforeAutospacing="0" w:after="0" w:afterAutospacing="0" w:line="360" w:lineRule="auto"/>
        <w:ind w:firstLine="709"/>
        <w:jc w:val="both"/>
        <w:rPr>
          <w:b/>
          <w:sz w:val="28"/>
          <w:szCs w:val="28"/>
        </w:rPr>
      </w:pPr>
      <w:r w:rsidRPr="00DB2DD5">
        <w:rPr>
          <w:sz w:val="28"/>
          <w:szCs w:val="28"/>
        </w:rPr>
        <w:lastRenderedPageBreak/>
        <w:t>Принятие постановления о присвоении объекту адресации адреса или аннулировании его адреса без внесения соответствующих сведений в государственный адресный реестр не допускается</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1.14</w:t>
      </w:r>
      <w:r w:rsidRPr="00DB2DD5">
        <w:rPr>
          <w:sz w:val="28"/>
          <w:szCs w:val="28"/>
        </w:rPr>
        <w:t xml:space="preserve">. раздел </w:t>
      </w:r>
      <w:r w:rsidRPr="00DB2DD5">
        <w:rPr>
          <w:sz w:val="28"/>
          <w:szCs w:val="28"/>
          <w:lang w:val="en-US"/>
        </w:rPr>
        <w:t>II</w:t>
      </w:r>
      <w:r w:rsidRPr="00DB2DD5">
        <w:rPr>
          <w:sz w:val="28"/>
          <w:szCs w:val="28"/>
        </w:rPr>
        <w:t xml:space="preserve"> Правил  дополнить  пунктом 25.1. следующего содержания:</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«25.1. </w:t>
      </w:r>
      <w:proofErr w:type="gramStart"/>
      <w:r w:rsidRPr="00DB2DD5">
        <w:rPr>
          <w:sz w:val="28"/>
          <w:szCs w:val="28"/>
        </w:rPr>
        <w:t xml:space="preserve">Постановление о присвоении объекту адресации, являющемуся образуемым объектом недвижимости, адреса, а также постановление  об аннулировании адреса объекта адресации, являющегося преобразуемым объектом недвижимости, принятые администрацией   поселения   на основании заявлений физических и юридических лиц, указанных в </w:t>
      </w:r>
      <w:hyperlink r:id="rId20" w:anchor="block_1027" w:history="1">
        <w:r w:rsidRPr="00DB2DD5">
          <w:rPr>
            <w:rStyle w:val="a3"/>
            <w:sz w:val="28"/>
            <w:szCs w:val="28"/>
          </w:rPr>
          <w:t>пунктах 27</w:t>
        </w:r>
      </w:hyperlink>
      <w:r w:rsidRPr="00DB2DD5">
        <w:rPr>
          <w:sz w:val="28"/>
          <w:szCs w:val="28"/>
        </w:rPr>
        <w:t xml:space="preserve"> и </w:t>
      </w:r>
      <w:hyperlink r:id="rId21" w:anchor="block_1029" w:history="1">
        <w:r w:rsidRPr="00DB2DD5">
          <w:rPr>
            <w:rStyle w:val="a3"/>
            <w:sz w:val="28"/>
            <w:szCs w:val="28"/>
          </w:rPr>
          <w:t>29</w:t>
        </w:r>
      </w:hyperlink>
      <w:r w:rsidRPr="00DB2DD5">
        <w:rPr>
          <w:sz w:val="28"/>
          <w:szCs w:val="28"/>
        </w:rPr>
        <w:t xml:space="preserve"> настоящих Правил, в случаях, указанных в </w:t>
      </w:r>
      <w:hyperlink r:id="rId22" w:anchor="block_108103" w:history="1">
        <w:r w:rsidRPr="00DB2DD5">
          <w:rPr>
            <w:rStyle w:val="a3"/>
            <w:sz w:val="28"/>
            <w:szCs w:val="28"/>
          </w:rPr>
          <w:t>абзаце третьем подпункта "а"</w:t>
        </w:r>
      </w:hyperlink>
      <w:r w:rsidRPr="00DB2DD5">
        <w:rPr>
          <w:sz w:val="28"/>
          <w:szCs w:val="28"/>
        </w:rPr>
        <w:t xml:space="preserve">, </w:t>
      </w:r>
      <w:hyperlink r:id="rId23" w:anchor="block_10823" w:history="1">
        <w:r w:rsidRPr="00DB2DD5">
          <w:rPr>
            <w:rStyle w:val="a3"/>
            <w:sz w:val="28"/>
            <w:szCs w:val="28"/>
          </w:rPr>
          <w:t>абзаце третьем подпункта "б"</w:t>
        </w:r>
      </w:hyperlink>
      <w:r w:rsidRPr="00DB2DD5">
        <w:rPr>
          <w:sz w:val="28"/>
          <w:szCs w:val="28"/>
        </w:rPr>
        <w:t xml:space="preserve">, </w:t>
      </w:r>
      <w:hyperlink r:id="rId24" w:anchor="block_10832" w:history="1">
        <w:r w:rsidRPr="00DB2DD5">
          <w:rPr>
            <w:rStyle w:val="a3"/>
            <w:sz w:val="28"/>
            <w:szCs w:val="28"/>
          </w:rPr>
          <w:t>абзацах втором</w:t>
        </w:r>
      </w:hyperlink>
      <w:r w:rsidRPr="00DB2DD5">
        <w:rPr>
          <w:sz w:val="28"/>
          <w:szCs w:val="28"/>
        </w:rPr>
        <w:t xml:space="preserve"> и </w:t>
      </w:r>
      <w:hyperlink r:id="rId25" w:anchor="block_10833" w:history="1">
        <w:r w:rsidRPr="00DB2DD5">
          <w:rPr>
            <w:rStyle w:val="a3"/>
            <w:sz w:val="28"/>
            <w:szCs w:val="28"/>
          </w:rPr>
          <w:t>третьем подпункта "в"</w:t>
        </w:r>
      </w:hyperlink>
      <w:r w:rsidRPr="00DB2DD5">
        <w:rPr>
          <w:sz w:val="28"/>
          <w:szCs w:val="28"/>
        </w:rPr>
        <w:t xml:space="preserve"> и </w:t>
      </w:r>
      <w:hyperlink r:id="rId26" w:anchor="block_1084" w:history="1">
        <w:r w:rsidRPr="00DB2DD5">
          <w:rPr>
            <w:rStyle w:val="a3"/>
            <w:sz w:val="28"/>
            <w:szCs w:val="28"/>
          </w:rPr>
          <w:t>подпункте</w:t>
        </w:r>
        <w:proofErr w:type="gramEnd"/>
        <w:r w:rsidRPr="00DB2DD5">
          <w:rPr>
            <w:rStyle w:val="a3"/>
            <w:sz w:val="28"/>
            <w:szCs w:val="28"/>
          </w:rPr>
          <w:t xml:space="preserve"> "г" пункта 8</w:t>
        </w:r>
      </w:hyperlink>
      <w:r w:rsidRPr="00DB2DD5">
        <w:rPr>
          <w:sz w:val="28"/>
          <w:szCs w:val="28"/>
        </w:rPr>
        <w:t xml:space="preserve"> настоящих Правил, утрачивают свою силу по истечении одного года со дня присвоения объекту адресации адреса в случае, если не осуществлены государственный кадастровый учет образуемого объекта недвижимости или снятие с государственного кадастрового учета преобразованного объекта недвижимости в соответствии с </w:t>
      </w:r>
      <w:hyperlink r:id="rId27" w:history="1">
        <w:r w:rsidRPr="00DB2DD5">
          <w:rPr>
            <w:rStyle w:val="a3"/>
            <w:sz w:val="28"/>
            <w:szCs w:val="28"/>
          </w:rPr>
          <w:t>Федеральным законом</w:t>
        </w:r>
      </w:hyperlink>
      <w:r w:rsidRPr="00DB2DD5">
        <w:rPr>
          <w:sz w:val="28"/>
          <w:szCs w:val="28"/>
        </w:rPr>
        <w:t xml:space="preserve"> "О государственной регистрации недвижимости"</w:t>
      </w:r>
      <w:proofErr w:type="gramStart"/>
      <w:r w:rsidRPr="00DB2DD5">
        <w:rPr>
          <w:sz w:val="28"/>
          <w:szCs w:val="28"/>
        </w:rPr>
        <w:t>.»</w:t>
      </w:r>
      <w:proofErr w:type="gramEnd"/>
      <w:r w:rsidRPr="00DB2DD5">
        <w:rPr>
          <w:sz w:val="28"/>
          <w:szCs w:val="28"/>
        </w:rPr>
        <w:t>;</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 xml:space="preserve">1.15 . </w:t>
      </w:r>
      <w:r w:rsidRPr="00DB2DD5">
        <w:rPr>
          <w:sz w:val="28"/>
          <w:szCs w:val="28"/>
        </w:rPr>
        <w:t xml:space="preserve">пункты 28,29  раздела </w:t>
      </w:r>
      <w:r w:rsidRPr="00DB2DD5">
        <w:rPr>
          <w:sz w:val="28"/>
          <w:szCs w:val="28"/>
          <w:lang w:val="en-US"/>
        </w:rPr>
        <w:t>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«28. Заявление составляется лицами, указанными в </w:t>
      </w:r>
      <w:hyperlink r:id="rId28" w:anchor="block_1027" w:history="1">
        <w:r w:rsidRPr="00DB2DD5">
          <w:rPr>
            <w:rStyle w:val="a3"/>
            <w:sz w:val="28"/>
            <w:szCs w:val="28"/>
          </w:rPr>
          <w:t>пункте 27</w:t>
        </w:r>
      </w:hyperlink>
      <w:r w:rsidRPr="00DB2DD5">
        <w:rPr>
          <w:sz w:val="28"/>
          <w:szCs w:val="28"/>
        </w:rPr>
        <w:t xml:space="preserve"> настоящих Правил (далее - заявитель), по </w:t>
      </w:r>
      <w:hyperlink r:id="rId29" w:anchor="block_1000" w:history="1">
        <w:r w:rsidRPr="00DB2DD5">
          <w:rPr>
            <w:rStyle w:val="a3"/>
            <w:sz w:val="28"/>
            <w:szCs w:val="28"/>
          </w:rPr>
          <w:t>форме</w:t>
        </w:r>
      </w:hyperlink>
      <w:r w:rsidRPr="00DB2DD5">
        <w:rPr>
          <w:sz w:val="28"/>
          <w:szCs w:val="28"/>
        </w:rPr>
        <w:t>, устанавливаемой Министерством финансов Российской Федерации.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29. </w:t>
      </w:r>
      <w:proofErr w:type="gramStart"/>
      <w:r w:rsidRPr="00DB2DD5">
        <w:rPr>
          <w:sz w:val="28"/>
          <w:szCs w:val="28"/>
        </w:rPr>
        <w:t xml:space="preserve">С </w:t>
      </w:r>
      <w:hyperlink r:id="rId30" w:anchor="block_1000" w:history="1">
        <w:r w:rsidRPr="00DB2DD5">
          <w:rPr>
            <w:rStyle w:val="a3"/>
            <w:sz w:val="28"/>
            <w:szCs w:val="28"/>
          </w:rPr>
          <w:t>заявлением</w:t>
        </w:r>
      </w:hyperlink>
      <w:r w:rsidRPr="00DB2DD5">
        <w:rPr>
          <w:sz w:val="28"/>
          <w:szCs w:val="28"/>
        </w:rPr>
        <w:t xml:space="preserve"> вправе обратиться представители заявителя, действующие в силу полномочий, основанных на оформленной в установленном </w:t>
      </w:r>
      <w:hyperlink r:id="rId31" w:anchor="block_185" w:history="1">
        <w:r w:rsidRPr="00DB2DD5">
          <w:rPr>
            <w:rStyle w:val="a3"/>
            <w:sz w:val="28"/>
            <w:szCs w:val="28"/>
          </w:rPr>
          <w:t>законодательством</w:t>
        </w:r>
      </w:hyperlink>
      <w:r w:rsidRPr="00DB2DD5">
        <w:rPr>
          <w:sz w:val="28"/>
          <w:szCs w:val="28"/>
        </w:rPr>
        <w:t xml:space="preserve">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От имени собственников помещений в многоквартирном доме с заявлением вправе обратиться представитель таких собственников, </w:t>
      </w:r>
      <w:r w:rsidRPr="00DB2DD5">
        <w:rPr>
          <w:sz w:val="28"/>
          <w:szCs w:val="28"/>
        </w:rPr>
        <w:lastRenderedPageBreak/>
        <w:t>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От имени лица, указанного в </w:t>
      </w:r>
      <w:hyperlink r:id="rId32" w:anchor="block_1027" w:history="1">
        <w:r w:rsidRPr="00DB2DD5">
          <w:rPr>
            <w:rStyle w:val="a3"/>
            <w:sz w:val="28"/>
            <w:szCs w:val="28"/>
          </w:rPr>
          <w:t>пункте 27</w:t>
        </w:r>
      </w:hyperlink>
      <w:r w:rsidRPr="00DB2DD5">
        <w:rPr>
          <w:sz w:val="28"/>
          <w:szCs w:val="28"/>
        </w:rPr>
        <w:t xml:space="preserve"> настоящих Правил, вправе обратиться кадастровый инженер, выполняющий на основании документа, предусмотренного </w:t>
      </w:r>
      <w:hyperlink r:id="rId33" w:anchor="block_35" w:history="1">
        <w:r w:rsidRPr="00DB2DD5">
          <w:rPr>
            <w:rStyle w:val="a3"/>
            <w:sz w:val="28"/>
            <w:szCs w:val="28"/>
          </w:rPr>
          <w:t>статьей 35</w:t>
        </w:r>
      </w:hyperlink>
      <w:r w:rsidRPr="00DB2DD5">
        <w:rPr>
          <w:sz w:val="28"/>
          <w:szCs w:val="28"/>
        </w:rPr>
        <w:t xml:space="preserve">или </w:t>
      </w:r>
      <w:hyperlink r:id="rId34" w:anchor="block_423" w:history="1">
        <w:r w:rsidRPr="00DB2DD5">
          <w:rPr>
            <w:rStyle w:val="a3"/>
            <w:sz w:val="28"/>
            <w:szCs w:val="28"/>
          </w:rPr>
          <w:t>статьей 42</w:t>
        </w:r>
        <w:r w:rsidRPr="00DB2DD5">
          <w:rPr>
            <w:rStyle w:val="a3"/>
            <w:sz w:val="28"/>
            <w:szCs w:val="28"/>
            <w:vertAlign w:val="superscript"/>
          </w:rPr>
          <w:t> 3</w:t>
        </w:r>
      </w:hyperlink>
      <w:r w:rsidRPr="00DB2DD5">
        <w:rPr>
          <w:sz w:val="28"/>
          <w:szCs w:val="28"/>
        </w:rPr>
        <w:t xml:space="preserve">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1.16.</w:t>
      </w:r>
      <w:r w:rsidRPr="00DB2DD5">
        <w:rPr>
          <w:sz w:val="28"/>
          <w:szCs w:val="28"/>
        </w:rPr>
        <w:t xml:space="preserve"> пункт 32  раздела </w:t>
      </w:r>
      <w:r w:rsidRPr="00DB2DD5">
        <w:rPr>
          <w:sz w:val="28"/>
          <w:szCs w:val="28"/>
          <w:lang w:val="en-US"/>
        </w:rPr>
        <w:t>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«32. </w:t>
      </w:r>
      <w:hyperlink r:id="rId35" w:anchor="block_1000" w:history="1">
        <w:r w:rsidRPr="00DB2DD5">
          <w:rPr>
            <w:rStyle w:val="a3"/>
            <w:sz w:val="28"/>
            <w:szCs w:val="28"/>
          </w:rPr>
          <w:t>Заявление</w:t>
        </w:r>
      </w:hyperlink>
      <w:r w:rsidRPr="00DB2DD5">
        <w:rPr>
          <w:sz w:val="28"/>
          <w:szCs w:val="28"/>
        </w:rPr>
        <w:t xml:space="preserve"> подписывается заявителем либо представителем заявителя.</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w:t>
      </w:r>
      <w:hyperlink r:id="rId36" w:anchor="block_185" w:history="1">
        <w:r w:rsidRPr="00DB2DD5">
          <w:rPr>
            <w:rStyle w:val="a3"/>
            <w:sz w:val="28"/>
            <w:szCs w:val="28"/>
          </w:rPr>
          <w:t>законодательством</w:t>
        </w:r>
      </w:hyperlink>
      <w:r w:rsidRPr="00DB2DD5">
        <w:rPr>
          <w:sz w:val="28"/>
          <w:szCs w:val="28"/>
        </w:rPr>
        <w:t xml:space="preserve"> Российской Федерации.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При представлении заявления кадастровым инженером к такому заявлению прилагается копия документа, предусмотренного </w:t>
      </w:r>
      <w:hyperlink r:id="rId37" w:anchor="block_35" w:history="1">
        <w:r w:rsidRPr="00DB2DD5">
          <w:rPr>
            <w:rStyle w:val="a3"/>
            <w:sz w:val="28"/>
            <w:szCs w:val="28"/>
          </w:rPr>
          <w:t>статьей 35</w:t>
        </w:r>
      </w:hyperlink>
      <w:r w:rsidRPr="00DB2DD5">
        <w:rPr>
          <w:sz w:val="28"/>
          <w:szCs w:val="28"/>
        </w:rPr>
        <w:t xml:space="preserve"> или </w:t>
      </w:r>
      <w:hyperlink r:id="rId38" w:anchor="block_423" w:history="1">
        <w:r w:rsidRPr="00DB2DD5">
          <w:rPr>
            <w:rStyle w:val="a3"/>
            <w:sz w:val="28"/>
            <w:szCs w:val="28"/>
          </w:rPr>
          <w:t>статьей 42</w:t>
        </w:r>
        <w:r w:rsidRPr="00DB2DD5">
          <w:rPr>
            <w:rStyle w:val="a3"/>
            <w:sz w:val="28"/>
            <w:szCs w:val="28"/>
            <w:vertAlign w:val="superscript"/>
          </w:rPr>
          <w:t> 3</w:t>
        </w:r>
      </w:hyperlink>
      <w:r w:rsidRPr="00DB2DD5">
        <w:rPr>
          <w:sz w:val="28"/>
          <w:szCs w:val="28"/>
        </w:rPr>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DB2DD5" w:rsidRPr="00DB2DD5" w:rsidRDefault="00DB2DD5" w:rsidP="00DB2DD5">
      <w:pPr>
        <w:pStyle w:val="s1"/>
        <w:tabs>
          <w:tab w:val="left" w:pos="567"/>
        </w:tabs>
        <w:spacing w:before="0" w:beforeAutospacing="0" w:after="0" w:afterAutospacing="0" w:line="360" w:lineRule="auto"/>
        <w:ind w:firstLine="709"/>
        <w:jc w:val="both"/>
        <w:rPr>
          <w:sz w:val="28"/>
          <w:szCs w:val="28"/>
        </w:rPr>
      </w:pPr>
      <w:r w:rsidRPr="00DB2DD5">
        <w:rPr>
          <w:sz w:val="28"/>
          <w:szCs w:val="28"/>
        </w:rPr>
        <w:t xml:space="preserve">Заявление в форме электронного документа подписывается </w:t>
      </w:r>
      <w:hyperlink r:id="rId39" w:anchor="block_21" w:history="1">
        <w:r w:rsidRPr="00DB2DD5">
          <w:rPr>
            <w:rStyle w:val="a3"/>
            <w:sz w:val="28"/>
            <w:szCs w:val="28"/>
          </w:rPr>
          <w:t>электронной подписью</w:t>
        </w:r>
      </w:hyperlink>
      <w:r w:rsidRPr="00DB2DD5">
        <w:rPr>
          <w:sz w:val="28"/>
          <w:szCs w:val="28"/>
        </w:rPr>
        <w:t xml:space="preserve"> заявителя либо представителя заявителя, вид которой определяется в соответствии с </w:t>
      </w:r>
      <w:hyperlink r:id="rId40" w:anchor="block_21102" w:history="1">
        <w:r w:rsidRPr="00DB2DD5">
          <w:rPr>
            <w:rStyle w:val="a3"/>
            <w:sz w:val="28"/>
            <w:szCs w:val="28"/>
          </w:rPr>
          <w:t>частью 2 статьи 21</w:t>
        </w:r>
        <w:r w:rsidRPr="00DB2DD5">
          <w:rPr>
            <w:rStyle w:val="a3"/>
            <w:sz w:val="28"/>
            <w:szCs w:val="28"/>
            <w:vertAlign w:val="superscript"/>
          </w:rPr>
          <w:t> 1</w:t>
        </w:r>
      </w:hyperlink>
      <w:r w:rsidRPr="00DB2DD5">
        <w:rPr>
          <w:sz w:val="28"/>
          <w:szCs w:val="28"/>
        </w:rPr>
        <w:t xml:space="preserve"> Федерального закона "Об организации предоставления государственных и муниципальных услуг".</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lastRenderedPageBreak/>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w:t>
      </w:r>
      <w:hyperlink r:id="rId41" w:anchor="block_54" w:history="1">
        <w:r w:rsidRPr="00DB2DD5">
          <w:rPr>
            <w:rStyle w:val="a3"/>
            <w:sz w:val="28"/>
            <w:szCs w:val="28"/>
          </w:rPr>
          <w:t>квалифицированной электронной подписи</w:t>
        </w:r>
      </w:hyperlink>
      <w:r w:rsidRPr="00DB2DD5">
        <w:rPr>
          <w:sz w:val="28"/>
          <w:szCs w:val="28"/>
        </w:rPr>
        <w:t xml:space="preserve"> (в случае, если представитель заявителя действует на основании доверенности)</w:t>
      </w:r>
      <w:proofErr w:type="gramStart"/>
      <w:r w:rsidRPr="00DB2DD5">
        <w:rPr>
          <w:sz w:val="28"/>
          <w:szCs w:val="28"/>
        </w:rPr>
        <w:t>.»</w:t>
      </w:r>
      <w:proofErr w:type="gramEnd"/>
      <w:r w:rsidRPr="00DB2DD5">
        <w:rPr>
          <w:sz w:val="28"/>
          <w:szCs w:val="28"/>
        </w:rPr>
        <w:t>;</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1.17.</w:t>
      </w:r>
      <w:r w:rsidRPr="00DB2DD5">
        <w:rPr>
          <w:sz w:val="28"/>
          <w:szCs w:val="28"/>
        </w:rPr>
        <w:t xml:space="preserve"> пункт 34   раздела </w:t>
      </w:r>
      <w:r w:rsidRPr="00DB2DD5">
        <w:rPr>
          <w:sz w:val="28"/>
          <w:szCs w:val="28"/>
          <w:lang w:val="en-US"/>
        </w:rPr>
        <w:t>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«34. К документам, на основании которых администрацией поселения принимаются решения, предусмотренные </w:t>
      </w:r>
      <w:hyperlink r:id="rId42" w:anchor="block_1020" w:history="1">
        <w:r w:rsidRPr="00DB2DD5">
          <w:rPr>
            <w:rStyle w:val="a3"/>
            <w:sz w:val="28"/>
            <w:szCs w:val="28"/>
          </w:rPr>
          <w:t>пунктом 20</w:t>
        </w:r>
      </w:hyperlink>
      <w:r w:rsidRPr="00DB2DD5">
        <w:rPr>
          <w:sz w:val="28"/>
          <w:szCs w:val="28"/>
        </w:rPr>
        <w:t xml:space="preserve"> настоящих Правил, относятся:</w:t>
      </w:r>
    </w:p>
    <w:p w:rsidR="00DB2DD5" w:rsidRPr="00DB2DD5" w:rsidRDefault="00DB2DD5" w:rsidP="00DB2DD5">
      <w:pPr>
        <w:pStyle w:val="s1"/>
        <w:tabs>
          <w:tab w:val="left" w:pos="567"/>
        </w:tabs>
        <w:spacing w:before="0" w:beforeAutospacing="0" w:after="0" w:afterAutospacing="0" w:line="360" w:lineRule="auto"/>
        <w:ind w:firstLine="709"/>
        <w:jc w:val="both"/>
        <w:rPr>
          <w:sz w:val="28"/>
          <w:szCs w:val="28"/>
        </w:rPr>
      </w:pPr>
      <w:r w:rsidRPr="00DB2DD5">
        <w:rPr>
          <w:sz w:val="28"/>
          <w:szCs w:val="28"/>
        </w:rPr>
        <w:t xml:space="preserve">а) правоустанавливающие и (или) </w:t>
      </w:r>
      <w:proofErr w:type="spellStart"/>
      <w:r w:rsidRPr="00DB2DD5">
        <w:rPr>
          <w:sz w:val="28"/>
          <w:szCs w:val="28"/>
        </w:rPr>
        <w:t>правоудостоверяющие</w:t>
      </w:r>
      <w:proofErr w:type="spellEnd"/>
      <w:r w:rsidRPr="00DB2DD5">
        <w:rPr>
          <w:sz w:val="28"/>
          <w:szCs w:val="28"/>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43" w:history="1">
        <w:r w:rsidRPr="00DB2DD5">
          <w:rPr>
            <w:rStyle w:val="a3"/>
            <w:sz w:val="28"/>
            <w:szCs w:val="28"/>
          </w:rPr>
          <w:t>Градостроительным кодексом</w:t>
        </w:r>
      </w:hyperlink>
      <w:r w:rsidRPr="00DB2DD5">
        <w:rPr>
          <w:sz w:val="28"/>
          <w:szCs w:val="28"/>
        </w:rPr>
        <w:t xml:space="preserve"> Российской Федерации для </w:t>
      </w:r>
      <w:proofErr w:type="gramStart"/>
      <w:r w:rsidRPr="00DB2DD5">
        <w:rPr>
          <w:sz w:val="28"/>
          <w:szCs w:val="28"/>
        </w:rPr>
        <w:t>строительства</w:t>
      </w:r>
      <w:proofErr w:type="gramEnd"/>
      <w:r w:rsidRPr="00DB2DD5">
        <w:rPr>
          <w:sz w:val="28"/>
          <w:szCs w:val="28"/>
        </w:rPr>
        <w:t xml:space="preserve"> которых получение разрешения на строительство не требуется, правоустанавливающие и (или) </w:t>
      </w:r>
      <w:proofErr w:type="spellStart"/>
      <w:r w:rsidRPr="00DB2DD5">
        <w:rPr>
          <w:sz w:val="28"/>
          <w:szCs w:val="28"/>
        </w:rPr>
        <w:t>правоудостоверяющие</w:t>
      </w:r>
      <w:proofErr w:type="spellEnd"/>
      <w:r w:rsidRPr="00DB2DD5">
        <w:rPr>
          <w:sz w:val="28"/>
          <w:szCs w:val="28"/>
        </w:rPr>
        <w:t xml:space="preserve"> документы на земельный участок, на котором расположены указанное здание (строение), сооружение);</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44" w:history="1">
        <w:r w:rsidRPr="00DB2DD5">
          <w:rPr>
            <w:rStyle w:val="a3"/>
            <w:sz w:val="28"/>
            <w:szCs w:val="28"/>
          </w:rPr>
          <w:t>Градостроительным кодексом</w:t>
        </w:r>
      </w:hyperlink>
      <w:r w:rsidRPr="00DB2DD5">
        <w:rPr>
          <w:sz w:val="28"/>
          <w:szCs w:val="28"/>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lastRenderedPageBreak/>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45" w:anchor="block_1141" w:history="1">
        <w:r w:rsidRPr="00DB2DD5">
          <w:rPr>
            <w:rStyle w:val="a3"/>
            <w:sz w:val="28"/>
            <w:szCs w:val="28"/>
          </w:rPr>
          <w:t>подпункте "а" пункта 14</w:t>
        </w:r>
      </w:hyperlink>
      <w:r w:rsidRPr="00DB2DD5">
        <w:rPr>
          <w:sz w:val="28"/>
          <w:szCs w:val="28"/>
        </w:rPr>
        <w:t xml:space="preserve"> настоящих Правил);</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46" w:anchor="block_1141" w:history="1">
        <w:r w:rsidRPr="00DB2DD5">
          <w:rPr>
            <w:rStyle w:val="a3"/>
            <w:sz w:val="28"/>
            <w:szCs w:val="28"/>
          </w:rPr>
          <w:t>подпункте "а" пункта 14</w:t>
        </w:r>
      </w:hyperlink>
      <w:r w:rsidRPr="00DB2DD5">
        <w:rPr>
          <w:sz w:val="28"/>
          <w:szCs w:val="28"/>
        </w:rPr>
        <w:t xml:space="preserve"> настоящих Правил)</w:t>
      </w:r>
      <w:proofErr w:type="gramStart"/>
      <w:r w:rsidRPr="00DB2DD5">
        <w:rPr>
          <w:sz w:val="28"/>
          <w:szCs w:val="28"/>
        </w:rPr>
        <w:t>.»</w:t>
      </w:r>
      <w:proofErr w:type="gramEnd"/>
      <w:r w:rsidRPr="00DB2DD5">
        <w:rPr>
          <w:sz w:val="28"/>
          <w:szCs w:val="28"/>
        </w:rPr>
        <w:t>;</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1.18</w:t>
      </w:r>
      <w:r w:rsidRPr="00DB2DD5">
        <w:rPr>
          <w:sz w:val="28"/>
          <w:szCs w:val="28"/>
        </w:rPr>
        <w:t xml:space="preserve">. Раздел </w:t>
      </w:r>
      <w:r w:rsidRPr="00DB2DD5">
        <w:rPr>
          <w:sz w:val="28"/>
          <w:szCs w:val="28"/>
          <w:lang w:val="en-US"/>
        </w:rPr>
        <w:t>II</w:t>
      </w:r>
      <w:r w:rsidRPr="00DB2DD5">
        <w:rPr>
          <w:sz w:val="28"/>
          <w:szCs w:val="28"/>
        </w:rPr>
        <w:t xml:space="preserve"> Правил дополнить  пунктом 34.1. следующего содержания:</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«34.1. </w:t>
      </w:r>
      <w:proofErr w:type="gramStart"/>
      <w:r w:rsidRPr="00DB2DD5">
        <w:rPr>
          <w:sz w:val="28"/>
          <w:szCs w:val="28"/>
        </w:rPr>
        <w:t xml:space="preserve">Документы, указанные в </w:t>
      </w:r>
      <w:hyperlink r:id="rId47" w:anchor="block_1342" w:history="1">
        <w:r w:rsidRPr="00DB2DD5">
          <w:rPr>
            <w:rStyle w:val="a3"/>
            <w:sz w:val="28"/>
            <w:szCs w:val="28"/>
          </w:rPr>
          <w:t>подпунктах "б"</w:t>
        </w:r>
      </w:hyperlink>
      <w:r w:rsidRPr="00DB2DD5">
        <w:rPr>
          <w:sz w:val="28"/>
          <w:szCs w:val="28"/>
        </w:rPr>
        <w:t xml:space="preserve">, </w:t>
      </w:r>
      <w:hyperlink r:id="rId48" w:anchor="block_1345" w:history="1">
        <w:r w:rsidRPr="00DB2DD5">
          <w:rPr>
            <w:rStyle w:val="a3"/>
            <w:sz w:val="28"/>
            <w:szCs w:val="28"/>
          </w:rPr>
          <w:t>"д"</w:t>
        </w:r>
      </w:hyperlink>
      <w:r w:rsidRPr="00DB2DD5">
        <w:rPr>
          <w:sz w:val="28"/>
          <w:szCs w:val="28"/>
        </w:rPr>
        <w:t xml:space="preserve">, </w:t>
      </w:r>
      <w:hyperlink r:id="rId49" w:anchor="block_1348" w:history="1">
        <w:r w:rsidRPr="00DB2DD5">
          <w:rPr>
            <w:rStyle w:val="a3"/>
            <w:sz w:val="28"/>
            <w:szCs w:val="28"/>
          </w:rPr>
          <w:t>"з"</w:t>
        </w:r>
      </w:hyperlink>
      <w:r w:rsidRPr="00DB2DD5">
        <w:rPr>
          <w:sz w:val="28"/>
          <w:szCs w:val="28"/>
        </w:rPr>
        <w:t xml:space="preserve"> и </w:t>
      </w:r>
      <w:hyperlink r:id="rId50" w:anchor="block_1349" w:history="1">
        <w:r w:rsidRPr="00DB2DD5">
          <w:rPr>
            <w:rStyle w:val="a3"/>
            <w:sz w:val="28"/>
            <w:szCs w:val="28"/>
          </w:rPr>
          <w:t>"и" пункта 34</w:t>
        </w:r>
      </w:hyperlink>
      <w:r w:rsidRPr="00DB2DD5">
        <w:rPr>
          <w:sz w:val="28"/>
          <w:szCs w:val="28"/>
        </w:rPr>
        <w:t xml:space="preserve"> настоящих Правил, представляются федеральным органом исполнительной власти, уполномоченным Правительством Российской Федерации на </w:t>
      </w:r>
      <w:r w:rsidRPr="00DB2DD5">
        <w:rPr>
          <w:sz w:val="28"/>
          <w:szCs w:val="28"/>
        </w:rPr>
        <w:lastRenderedPageBreak/>
        <w:t>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администрации поселения.»;</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1.19.</w:t>
      </w:r>
      <w:r w:rsidRPr="00DB2DD5">
        <w:rPr>
          <w:sz w:val="28"/>
          <w:szCs w:val="28"/>
        </w:rPr>
        <w:t xml:space="preserve"> пункт 35 раздела </w:t>
      </w:r>
      <w:r w:rsidRPr="00DB2DD5">
        <w:rPr>
          <w:sz w:val="28"/>
          <w:szCs w:val="28"/>
          <w:lang w:val="en-US"/>
        </w:rPr>
        <w:t>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«35. </w:t>
      </w:r>
      <w:proofErr w:type="gramStart"/>
      <w:r w:rsidRPr="00DB2DD5">
        <w:rPr>
          <w:sz w:val="28"/>
          <w:szCs w:val="28"/>
        </w:rPr>
        <w:t xml:space="preserve">Администрация поселения запрашивает документы, указанные в </w:t>
      </w:r>
      <w:hyperlink r:id="rId51" w:anchor="block_1034" w:history="1">
        <w:r w:rsidRPr="00DB2DD5">
          <w:rPr>
            <w:rStyle w:val="a3"/>
            <w:sz w:val="28"/>
            <w:szCs w:val="28"/>
          </w:rPr>
          <w:t>пункте 34</w:t>
        </w:r>
      </w:hyperlink>
      <w:r w:rsidRPr="00DB2DD5">
        <w:rPr>
          <w:sz w:val="28"/>
          <w:szCs w:val="28"/>
        </w:rPr>
        <w:t xml:space="preserve"> настоящих Правил,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         Заявители (представители заявителя) при подаче </w:t>
      </w:r>
      <w:hyperlink r:id="rId52" w:anchor="block_1000" w:history="1">
        <w:r w:rsidRPr="00DB2DD5">
          <w:rPr>
            <w:rStyle w:val="a3"/>
            <w:sz w:val="28"/>
            <w:szCs w:val="28"/>
          </w:rPr>
          <w:t>заявления</w:t>
        </w:r>
      </w:hyperlink>
      <w:r w:rsidRPr="00DB2DD5">
        <w:rPr>
          <w:sz w:val="28"/>
          <w:szCs w:val="28"/>
        </w:rPr>
        <w:t xml:space="preserve"> вправе приложить к нему документы, указанные в </w:t>
      </w:r>
      <w:hyperlink r:id="rId53" w:anchor="block_1341" w:history="1">
        <w:r w:rsidRPr="00DB2DD5">
          <w:rPr>
            <w:rStyle w:val="a3"/>
            <w:sz w:val="28"/>
            <w:szCs w:val="28"/>
          </w:rPr>
          <w:t>подпунктах "а"</w:t>
        </w:r>
      </w:hyperlink>
      <w:r w:rsidRPr="00DB2DD5">
        <w:rPr>
          <w:sz w:val="28"/>
          <w:szCs w:val="28"/>
        </w:rPr>
        <w:t xml:space="preserve">, </w:t>
      </w:r>
      <w:hyperlink r:id="rId54" w:anchor="block_1343" w:history="1">
        <w:r w:rsidRPr="00DB2DD5">
          <w:rPr>
            <w:rStyle w:val="a3"/>
            <w:sz w:val="28"/>
            <w:szCs w:val="28"/>
          </w:rPr>
          <w:t>"в"</w:t>
        </w:r>
      </w:hyperlink>
      <w:r w:rsidRPr="00DB2DD5">
        <w:rPr>
          <w:sz w:val="28"/>
          <w:szCs w:val="28"/>
        </w:rPr>
        <w:t xml:space="preserve">, </w:t>
      </w:r>
      <w:hyperlink r:id="rId55" w:anchor="block_1344" w:history="1">
        <w:r w:rsidRPr="00DB2DD5">
          <w:rPr>
            <w:rStyle w:val="a3"/>
            <w:sz w:val="28"/>
            <w:szCs w:val="28"/>
          </w:rPr>
          <w:t>"г"</w:t>
        </w:r>
      </w:hyperlink>
      <w:r w:rsidRPr="00DB2DD5">
        <w:rPr>
          <w:sz w:val="28"/>
          <w:szCs w:val="28"/>
        </w:rPr>
        <w:t xml:space="preserve">, </w:t>
      </w:r>
      <w:hyperlink r:id="rId56" w:anchor="block_1346" w:history="1">
        <w:r w:rsidRPr="00DB2DD5">
          <w:rPr>
            <w:rStyle w:val="a3"/>
            <w:sz w:val="28"/>
            <w:szCs w:val="28"/>
          </w:rPr>
          <w:t>"е"</w:t>
        </w:r>
      </w:hyperlink>
      <w:r w:rsidRPr="00DB2DD5">
        <w:rPr>
          <w:sz w:val="28"/>
          <w:szCs w:val="28"/>
        </w:rPr>
        <w:t xml:space="preserve"> и </w:t>
      </w:r>
      <w:hyperlink r:id="rId57" w:anchor="block_1347" w:history="1">
        <w:r w:rsidRPr="00DB2DD5">
          <w:rPr>
            <w:rStyle w:val="a3"/>
            <w:sz w:val="28"/>
            <w:szCs w:val="28"/>
          </w:rPr>
          <w:t>"ж" пункта 34</w:t>
        </w:r>
      </w:hyperlink>
      <w:r w:rsidRPr="00DB2DD5">
        <w:rPr>
          <w:sz w:val="28"/>
          <w:szCs w:val="28"/>
        </w:rPr>
        <w:t xml:space="preserve"> настоящих Правил,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Документы, указанные в </w:t>
      </w:r>
      <w:hyperlink r:id="rId58" w:anchor="block_1341" w:history="1">
        <w:r w:rsidRPr="00DB2DD5">
          <w:rPr>
            <w:rStyle w:val="a3"/>
            <w:sz w:val="28"/>
            <w:szCs w:val="28"/>
          </w:rPr>
          <w:t>подпунктах "а"</w:t>
        </w:r>
      </w:hyperlink>
      <w:r w:rsidRPr="00DB2DD5">
        <w:rPr>
          <w:sz w:val="28"/>
          <w:szCs w:val="28"/>
        </w:rPr>
        <w:t xml:space="preserve">, </w:t>
      </w:r>
      <w:hyperlink r:id="rId59" w:anchor="block_1343" w:history="1">
        <w:r w:rsidRPr="00DB2DD5">
          <w:rPr>
            <w:rStyle w:val="a3"/>
            <w:sz w:val="28"/>
            <w:szCs w:val="28"/>
          </w:rPr>
          <w:t>"в"</w:t>
        </w:r>
      </w:hyperlink>
      <w:r w:rsidRPr="00DB2DD5">
        <w:rPr>
          <w:sz w:val="28"/>
          <w:szCs w:val="28"/>
        </w:rPr>
        <w:t xml:space="preserve">, </w:t>
      </w:r>
      <w:hyperlink r:id="rId60" w:anchor="block_1344" w:history="1">
        <w:r w:rsidRPr="00DB2DD5">
          <w:rPr>
            <w:rStyle w:val="a3"/>
            <w:sz w:val="28"/>
            <w:szCs w:val="28"/>
          </w:rPr>
          <w:t>"г"</w:t>
        </w:r>
      </w:hyperlink>
      <w:r w:rsidRPr="00DB2DD5">
        <w:rPr>
          <w:sz w:val="28"/>
          <w:szCs w:val="28"/>
        </w:rPr>
        <w:t xml:space="preserve">, </w:t>
      </w:r>
      <w:hyperlink r:id="rId61" w:anchor="block_1346" w:history="1">
        <w:r w:rsidRPr="00DB2DD5">
          <w:rPr>
            <w:rStyle w:val="a3"/>
            <w:sz w:val="28"/>
            <w:szCs w:val="28"/>
          </w:rPr>
          <w:t>"е"</w:t>
        </w:r>
      </w:hyperlink>
      <w:r w:rsidRPr="00DB2DD5">
        <w:rPr>
          <w:sz w:val="28"/>
          <w:szCs w:val="28"/>
        </w:rPr>
        <w:t xml:space="preserve"> и </w:t>
      </w:r>
      <w:hyperlink r:id="rId62" w:anchor="block_1347" w:history="1">
        <w:r w:rsidRPr="00DB2DD5">
          <w:rPr>
            <w:rStyle w:val="a3"/>
            <w:sz w:val="28"/>
            <w:szCs w:val="28"/>
          </w:rPr>
          <w:t>"ж" пункта 34</w:t>
        </w:r>
      </w:hyperlink>
      <w:r w:rsidRPr="00DB2DD5">
        <w:rPr>
          <w:sz w:val="28"/>
          <w:szCs w:val="28"/>
        </w:rPr>
        <w:t xml:space="preserve"> настоящих Правил, представляемые </w:t>
      </w:r>
      <w:proofErr w:type="spellStart"/>
      <w:r w:rsidRPr="00DB2DD5">
        <w:rPr>
          <w:sz w:val="28"/>
          <w:szCs w:val="28"/>
        </w:rPr>
        <w:t>вуполномоченный</w:t>
      </w:r>
      <w:proofErr w:type="spellEnd"/>
      <w:r w:rsidRPr="00DB2DD5">
        <w:rPr>
          <w:sz w:val="28"/>
          <w:szCs w:val="28"/>
        </w:rPr>
        <w:t xml:space="preserve"> орган в форме электронных документов, удостоверяются </w:t>
      </w:r>
      <w:hyperlink r:id="rId63" w:anchor="block_21" w:history="1">
        <w:r w:rsidRPr="00DB2DD5">
          <w:rPr>
            <w:rStyle w:val="a3"/>
            <w:sz w:val="28"/>
            <w:szCs w:val="28"/>
          </w:rPr>
          <w:t>электронной подписью</w:t>
        </w:r>
      </w:hyperlink>
      <w:r w:rsidRPr="00DB2DD5">
        <w:rPr>
          <w:sz w:val="28"/>
          <w:szCs w:val="28"/>
        </w:rPr>
        <w:t xml:space="preserve"> заявителя (представителя заявителя), вид которой определяется в соответствии с </w:t>
      </w:r>
      <w:hyperlink r:id="rId64" w:anchor="block_21102" w:history="1">
        <w:r w:rsidRPr="00DB2DD5">
          <w:rPr>
            <w:rStyle w:val="a3"/>
            <w:sz w:val="28"/>
            <w:szCs w:val="28"/>
          </w:rPr>
          <w:t>частью 2 статьи 21</w:t>
        </w:r>
        <w:r w:rsidRPr="00DB2DD5">
          <w:rPr>
            <w:rStyle w:val="a3"/>
            <w:sz w:val="28"/>
            <w:szCs w:val="28"/>
            <w:vertAlign w:val="superscript"/>
          </w:rPr>
          <w:t> 1</w:t>
        </w:r>
      </w:hyperlink>
      <w:r w:rsidRPr="00DB2DD5">
        <w:rPr>
          <w:sz w:val="28"/>
          <w:szCs w:val="28"/>
        </w:rPr>
        <w:t xml:space="preserve"> Федерального закона "Об организации предоставления государственных и муниципальных услуг"</w:t>
      </w:r>
      <w:proofErr w:type="gramStart"/>
      <w:r w:rsidRPr="00DB2DD5">
        <w:rPr>
          <w:sz w:val="28"/>
          <w:szCs w:val="28"/>
        </w:rPr>
        <w:t>.»</w:t>
      </w:r>
      <w:proofErr w:type="gramEnd"/>
      <w:r w:rsidRPr="00DB2DD5">
        <w:rPr>
          <w:sz w:val="28"/>
          <w:szCs w:val="28"/>
        </w:rPr>
        <w:t>;</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1.20.</w:t>
      </w:r>
      <w:r w:rsidRPr="00DB2DD5">
        <w:rPr>
          <w:sz w:val="28"/>
          <w:szCs w:val="28"/>
        </w:rPr>
        <w:t xml:space="preserve"> пункт 37 раздела </w:t>
      </w:r>
      <w:r w:rsidRPr="00DB2DD5">
        <w:rPr>
          <w:sz w:val="28"/>
          <w:szCs w:val="28"/>
          <w:lang w:val="en-US"/>
        </w:rPr>
        <w:t>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«37. </w:t>
      </w:r>
      <w:proofErr w:type="gramStart"/>
      <w:r w:rsidRPr="00DB2DD5">
        <w:rPr>
          <w:sz w:val="28"/>
          <w:szCs w:val="28"/>
        </w:rPr>
        <w:t xml:space="preserve">Принятие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w:t>
      </w:r>
      <w:r w:rsidRPr="00DB2DD5">
        <w:rPr>
          <w:sz w:val="28"/>
          <w:szCs w:val="28"/>
        </w:rPr>
        <w:lastRenderedPageBreak/>
        <w:t>адресный реестр осуществляются администрацией поселения в срок не более чем 10 рабочих дней со дня поступления заявления.»;</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1.21.</w:t>
      </w:r>
      <w:r w:rsidRPr="00DB2DD5">
        <w:rPr>
          <w:sz w:val="28"/>
          <w:szCs w:val="28"/>
        </w:rPr>
        <w:t xml:space="preserve"> пункт 44 раздела </w:t>
      </w:r>
      <w:r w:rsidRPr="00DB2DD5">
        <w:rPr>
          <w:sz w:val="28"/>
          <w:szCs w:val="28"/>
          <w:lang w:val="en-US"/>
        </w:rPr>
        <w:t>III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«44. Структура адреса включает в себя следующую последовательность </w:t>
      </w:r>
      <w:proofErr w:type="spellStart"/>
      <w:r w:rsidRPr="00DB2DD5">
        <w:rPr>
          <w:sz w:val="28"/>
          <w:szCs w:val="28"/>
        </w:rPr>
        <w:t>адресообразующих</w:t>
      </w:r>
      <w:proofErr w:type="spellEnd"/>
      <w:r w:rsidRPr="00DB2DD5">
        <w:rPr>
          <w:sz w:val="28"/>
          <w:szCs w:val="28"/>
        </w:rPr>
        <w:t xml:space="preserve"> элементов, описанных идентифицирующими их реквизитами (далее - реквизит адреса):</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а) наименование страны (Российская Федерация); </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б) наименование субъекта Российской Федерации (Самарская область);</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в) наименование муниципального района в составе субъекта Российской Федерации (муниципальный район Большеглушицкий);</w:t>
      </w:r>
    </w:p>
    <w:p w:rsidR="00DB2DD5" w:rsidRPr="00DB2DD5" w:rsidRDefault="00DB2DD5" w:rsidP="00DB2DD5">
      <w:pPr>
        <w:pStyle w:val="s1"/>
        <w:tabs>
          <w:tab w:val="left" w:pos="426"/>
        </w:tabs>
        <w:spacing w:before="0" w:beforeAutospacing="0" w:after="0" w:afterAutospacing="0" w:line="360" w:lineRule="auto"/>
        <w:ind w:firstLine="709"/>
        <w:jc w:val="both"/>
        <w:rPr>
          <w:sz w:val="28"/>
          <w:szCs w:val="28"/>
        </w:rPr>
      </w:pPr>
      <w:r w:rsidRPr="00DB2DD5">
        <w:rPr>
          <w:sz w:val="28"/>
          <w:szCs w:val="28"/>
        </w:rPr>
        <w:t xml:space="preserve">г) наименование сельского поселения в составе муниципального района (сельское поселение </w:t>
      </w:r>
      <w:r w:rsidR="00394143">
        <w:rPr>
          <w:sz w:val="28"/>
          <w:szCs w:val="28"/>
        </w:rPr>
        <w:t>Мокша</w:t>
      </w:r>
      <w:r w:rsidRPr="00DB2DD5">
        <w:rPr>
          <w:sz w:val="28"/>
          <w:szCs w:val="28"/>
        </w:rPr>
        <w:t>);</w:t>
      </w:r>
    </w:p>
    <w:p w:rsidR="00DB2DD5" w:rsidRPr="00DB2DD5" w:rsidRDefault="00DB2DD5" w:rsidP="00DB2DD5">
      <w:pPr>
        <w:pStyle w:val="s1"/>
        <w:tabs>
          <w:tab w:val="left" w:pos="567"/>
        </w:tabs>
        <w:spacing w:before="0" w:beforeAutospacing="0" w:after="0" w:afterAutospacing="0" w:line="360" w:lineRule="auto"/>
        <w:ind w:firstLine="709"/>
        <w:jc w:val="both"/>
        <w:rPr>
          <w:sz w:val="28"/>
          <w:szCs w:val="28"/>
        </w:rPr>
      </w:pPr>
      <w:r w:rsidRPr="00DB2DD5">
        <w:rPr>
          <w:sz w:val="28"/>
          <w:szCs w:val="28"/>
        </w:rPr>
        <w:t>д) наименование населенного пункта;</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е) наименование элемента планировочной структуры;</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ж) наименование элемента улично-дорожной сети;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з) наименование объекта адресации "земельный участок" и номер земельного участка или тип и номер здания (строения), сооружения;</w:t>
      </w:r>
    </w:p>
    <w:p w:rsidR="00DB2DD5" w:rsidRPr="00DB2DD5" w:rsidRDefault="00DB2DD5" w:rsidP="00DB2DD5">
      <w:pPr>
        <w:pStyle w:val="s1"/>
        <w:tabs>
          <w:tab w:val="left" w:pos="567"/>
        </w:tabs>
        <w:spacing w:before="0" w:beforeAutospacing="0" w:after="0" w:afterAutospacing="0" w:line="360" w:lineRule="auto"/>
        <w:ind w:firstLine="709"/>
        <w:jc w:val="both"/>
        <w:rPr>
          <w:sz w:val="28"/>
          <w:szCs w:val="28"/>
        </w:rPr>
      </w:pPr>
      <w:r w:rsidRPr="00DB2DD5">
        <w:rPr>
          <w:sz w:val="28"/>
          <w:szCs w:val="28"/>
        </w:rPr>
        <w:t>и) тип и номер помещения, расположенного в здании или сооружении, или наименование объекта адресации "</w:t>
      </w:r>
      <w:proofErr w:type="spellStart"/>
      <w:r w:rsidRPr="00DB2DD5">
        <w:rPr>
          <w:sz w:val="28"/>
          <w:szCs w:val="28"/>
        </w:rPr>
        <w:t>машино</w:t>
      </w:r>
      <w:proofErr w:type="spellEnd"/>
      <w:r w:rsidRPr="00DB2DD5">
        <w:rPr>
          <w:sz w:val="28"/>
          <w:szCs w:val="28"/>
        </w:rPr>
        <w:t xml:space="preserve">-место" и номер </w:t>
      </w:r>
      <w:proofErr w:type="spellStart"/>
      <w:r w:rsidRPr="00DB2DD5">
        <w:rPr>
          <w:sz w:val="28"/>
          <w:szCs w:val="28"/>
        </w:rPr>
        <w:t>машино</w:t>
      </w:r>
      <w:proofErr w:type="spellEnd"/>
      <w:r w:rsidRPr="00DB2DD5">
        <w:rPr>
          <w:sz w:val="28"/>
          <w:szCs w:val="28"/>
        </w:rPr>
        <w:t>-места в здании, сооружении</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1.22.</w:t>
      </w:r>
      <w:r w:rsidRPr="00DB2DD5">
        <w:rPr>
          <w:sz w:val="28"/>
          <w:szCs w:val="28"/>
        </w:rPr>
        <w:t xml:space="preserve"> пункт 47 раздела </w:t>
      </w:r>
      <w:r w:rsidRPr="00DB2DD5">
        <w:rPr>
          <w:sz w:val="28"/>
          <w:szCs w:val="28"/>
          <w:lang w:val="en-US"/>
        </w:rPr>
        <w:t>III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«47. Обязательными </w:t>
      </w:r>
      <w:proofErr w:type="spellStart"/>
      <w:r w:rsidRPr="00DB2DD5">
        <w:rPr>
          <w:sz w:val="28"/>
          <w:szCs w:val="28"/>
        </w:rPr>
        <w:t>адресообразующими</w:t>
      </w:r>
      <w:proofErr w:type="spellEnd"/>
      <w:r w:rsidRPr="00DB2DD5">
        <w:rPr>
          <w:sz w:val="28"/>
          <w:szCs w:val="28"/>
        </w:rPr>
        <w:t xml:space="preserve"> элементами для всех видов объектов адресации являются:</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а) страна;</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б) субъект Российской Федерации;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в) муниципальный район в составе субъекта Российской Федерации;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г)  сельское поселение в составе муниципального района  (за исключением объектов адресации, расположенных на межселенных территориях);</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lastRenderedPageBreak/>
        <w:t>д) населенный пункт (за исключением объектов адресации, расположенных вне границ населенных пунктов)</w:t>
      </w:r>
      <w:proofErr w:type="gramStart"/>
      <w:r w:rsidRPr="00DB2DD5">
        <w:rPr>
          <w:sz w:val="28"/>
          <w:szCs w:val="28"/>
        </w:rPr>
        <w:t>.»</w:t>
      </w:r>
      <w:proofErr w:type="gramEnd"/>
      <w:r w:rsidRPr="00DB2DD5">
        <w:rPr>
          <w:sz w:val="28"/>
          <w:szCs w:val="28"/>
        </w:rPr>
        <w:t>;</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1.23.</w:t>
      </w:r>
      <w:r w:rsidRPr="00DB2DD5">
        <w:rPr>
          <w:sz w:val="28"/>
          <w:szCs w:val="28"/>
        </w:rPr>
        <w:t xml:space="preserve"> подпункт "в"  пункта 49  раздела </w:t>
      </w:r>
      <w:r w:rsidRPr="00DB2DD5">
        <w:rPr>
          <w:sz w:val="28"/>
          <w:szCs w:val="28"/>
          <w:lang w:val="en-US"/>
        </w:rPr>
        <w:t>III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«в) наименование объекта адресации "земельный участок" и номер земельного участка</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 xml:space="preserve">1.24. </w:t>
      </w:r>
      <w:r w:rsidRPr="00DB2DD5">
        <w:rPr>
          <w:sz w:val="28"/>
          <w:szCs w:val="28"/>
        </w:rPr>
        <w:t xml:space="preserve">абзац 1 пункта 50 раздела </w:t>
      </w:r>
      <w:r w:rsidRPr="00DB2DD5">
        <w:rPr>
          <w:sz w:val="28"/>
          <w:szCs w:val="28"/>
          <w:lang w:val="en-US"/>
        </w:rPr>
        <w:t>III</w:t>
      </w:r>
      <w:r w:rsidRPr="00DB2DD5">
        <w:rPr>
          <w:sz w:val="28"/>
          <w:szCs w:val="28"/>
        </w:rPr>
        <w:t xml:space="preserve"> Правил изложить в новой редакции:</w:t>
      </w:r>
    </w:p>
    <w:p w:rsidR="00DB2DD5" w:rsidRPr="00DB2DD5" w:rsidRDefault="00DB2DD5" w:rsidP="00DB2DD5">
      <w:pPr>
        <w:autoSpaceDE w:val="0"/>
        <w:autoSpaceDN w:val="0"/>
        <w:adjustRightInd w:val="0"/>
        <w:spacing w:line="360" w:lineRule="auto"/>
        <w:ind w:firstLine="709"/>
        <w:jc w:val="both"/>
        <w:rPr>
          <w:rFonts w:eastAsiaTheme="minorHAnsi"/>
          <w:sz w:val="28"/>
          <w:szCs w:val="28"/>
        </w:rPr>
      </w:pPr>
      <w:r w:rsidRPr="00DB2DD5">
        <w:rPr>
          <w:sz w:val="28"/>
          <w:szCs w:val="28"/>
        </w:rPr>
        <w:t xml:space="preserve">«50. </w:t>
      </w:r>
      <w:r w:rsidRPr="00DB2DD5">
        <w:rPr>
          <w:rFonts w:eastAsiaTheme="minorHAnsi"/>
          <w:sz w:val="28"/>
          <w:szCs w:val="28"/>
        </w:rPr>
        <w:t xml:space="preserve">Структура адреса здания (строения), сооружения в дополнение к обязательным </w:t>
      </w:r>
      <w:proofErr w:type="spellStart"/>
      <w:r w:rsidRPr="00DB2DD5">
        <w:rPr>
          <w:rFonts w:eastAsiaTheme="minorHAnsi"/>
          <w:sz w:val="28"/>
          <w:szCs w:val="28"/>
        </w:rPr>
        <w:t>адресообразующим</w:t>
      </w:r>
      <w:proofErr w:type="spellEnd"/>
      <w:r w:rsidRPr="00DB2DD5">
        <w:rPr>
          <w:rFonts w:eastAsiaTheme="minorHAnsi"/>
          <w:sz w:val="28"/>
          <w:szCs w:val="28"/>
        </w:rPr>
        <w:t xml:space="preserve"> элементам, указанным в </w:t>
      </w:r>
      <w:hyperlink r:id="rId65" w:history="1">
        <w:r w:rsidRPr="00DB2DD5">
          <w:rPr>
            <w:rFonts w:eastAsiaTheme="minorHAnsi"/>
            <w:sz w:val="28"/>
            <w:szCs w:val="28"/>
          </w:rPr>
          <w:t>пункте 47</w:t>
        </w:r>
      </w:hyperlink>
      <w:r w:rsidRPr="00DB2DD5">
        <w:rPr>
          <w:rFonts w:eastAsiaTheme="minorHAnsi"/>
          <w:sz w:val="28"/>
          <w:szCs w:val="28"/>
        </w:rPr>
        <w:t xml:space="preserve"> настоящих Правил, включает в себя следующие </w:t>
      </w:r>
      <w:proofErr w:type="spellStart"/>
      <w:r w:rsidRPr="00DB2DD5">
        <w:rPr>
          <w:rFonts w:eastAsiaTheme="minorHAnsi"/>
          <w:sz w:val="28"/>
          <w:szCs w:val="28"/>
        </w:rPr>
        <w:t>адресообразующие</w:t>
      </w:r>
      <w:proofErr w:type="spellEnd"/>
      <w:r w:rsidRPr="00DB2DD5">
        <w:rPr>
          <w:rFonts w:eastAsiaTheme="minorHAnsi"/>
          <w:sz w:val="28"/>
          <w:szCs w:val="28"/>
        </w:rPr>
        <w:t xml:space="preserve"> элементы, описанные идентифицирующими их реквизитами:»;</w:t>
      </w:r>
    </w:p>
    <w:p w:rsidR="00DB2DD5" w:rsidRPr="00DB2DD5" w:rsidRDefault="00DB2DD5" w:rsidP="00DB2DD5">
      <w:pPr>
        <w:pStyle w:val="s1"/>
        <w:tabs>
          <w:tab w:val="left" w:pos="1995"/>
        </w:tabs>
        <w:spacing w:before="0" w:beforeAutospacing="0" w:after="0" w:afterAutospacing="0" w:line="360" w:lineRule="auto"/>
        <w:ind w:firstLine="709"/>
        <w:jc w:val="both"/>
        <w:rPr>
          <w:sz w:val="28"/>
          <w:szCs w:val="28"/>
        </w:rPr>
      </w:pPr>
      <w:r w:rsidRPr="00DB2DD5">
        <w:rPr>
          <w:b/>
          <w:sz w:val="28"/>
          <w:szCs w:val="28"/>
        </w:rPr>
        <w:t xml:space="preserve">1.25. </w:t>
      </w:r>
      <w:proofErr w:type="spellStart"/>
      <w:r w:rsidRPr="00DB2DD5">
        <w:rPr>
          <w:sz w:val="28"/>
          <w:szCs w:val="28"/>
        </w:rPr>
        <w:t>подпунк</w:t>
      </w:r>
      <w:proofErr w:type="gramStart"/>
      <w:r w:rsidRPr="00DB2DD5">
        <w:rPr>
          <w:sz w:val="28"/>
          <w:szCs w:val="28"/>
        </w:rPr>
        <w:t>т"</w:t>
      </w:r>
      <w:proofErr w:type="gramEnd"/>
      <w:r w:rsidRPr="00DB2DD5">
        <w:rPr>
          <w:sz w:val="28"/>
          <w:szCs w:val="28"/>
        </w:rPr>
        <w:t>в</w:t>
      </w:r>
      <w:proofErr w:type="spellEnd"/>
      <w:r w:rsidRPr="00DB2DD5">
        <w:rPr>
          <w:sz w:val="28"/>
          <w:szCs w:val="28"/>
        </w:rPr>
        <w:t xml:space="preserve">" пункта 50 раздела </w:t>
      </w:r>
      <w:r w:rsidRPr="00DB2DD5">
        <w:rPr>
          <w:sz w:val="28"/>
          <w:szCs w:val="28"/>
          <w:lang w:val="en-US"/>
        </w:rPr>
        <w:t>III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«в) тип и номер здания (строения) или сооружения</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1.26.</w:t>
      </w:r>
      <w:r w:rsidRPr="00DB2DD5">
        <w:rPr>
          <w:sz w:val="28"/>
          <w:szCs w:val="28"/>
        </w:rPr>
        <w:t xml:space="preserve"> абзац 1 пункта 51 раздела </w:t>
      </w:r>
      <w:r w:rsidRPr="00DB2DD5">
        <w:rPr>
          <w:sz w:val="28"/>
          <w:szCs w:val="28"/>
          <w:lang w:val="en-US"/>
        </w:rPr>
        <w:t>III</w:t>
      </w:r>
      <w:r w:rsidRPr="00DB2DD5">
        <w:rPr>
          <w:sz w:val="28"/>
          <w:szCs w:val="28"/>
        </w:rPr>
        <w:t xml:space="preserve"> Правил изложить в новой редакции:</w:t>
      </w:r>
    </w:p>
    <w:p w:rsidR="00DB2DD5" w:rsidRPr="00DB2DD5" w:rsidRDefault="00DB2DD5" w:rsidP="00DB2DD5">
      <w:pPr>
        <w:autoSpaceDE w:val="0"/>
        <w:autoSpaceDN w:val="0"/>
        <w:adjustRightInd w:val="0"/>
        <w:spacing w:line="360" w:lineRule="auto"/>
        <w:ind w:firstLine="709"/>
        <w:jc w:val="both"/>
        <w:rPr>
          <w:rFonts w:eastAsiaTheme="minorHAnsi"/>
          <w:sz w:val="28"/>
          <w:szCs w:val="28"/>
        </w:rPr>
      </w:pPr>
      <w:r w:rsidRPr="00DB2DD5">
        <w:rPr>
          <w:sz w:val="28"/>
          <w:szCs w:val="28"/>
        </w:rPr>
        <w:t xml:space="preserve">«51. </w:t>
      </w:r>
      <w:r w:rsidRPr="00DB2DD5">
        <w:rPr>
          <w:rFonts w:eastAsiaTheme="minorHAnsi"/>
          <w:sz w:val="28"/>
          <w:szCs w:val="28"/>
        </w:rPr>
        <w:t xml:space="preserve">Структура адреса помещения в пределах здания (строения), сооружения в дополнение к обязательным </w:t>
      </w:r>
      <w:proofErr w:type="spellStart"/>
      <w:r w:rsidRPr="00DB2DD5">
        <w:rPr>
          <w:rFonts w:eastAsiaTheme="minorHAnsi"/>
          <w:sz w:val="28"/>
          <w:szCs w:val="28"/>
        </w:rPr>
        <w:t>адресообразующим</w:t>
      </w:r>
      <w:proofErr w:type="spellEnd"/>
      <w:r w:rsidRPr="00DB2DD5">
        <w:rPr>
          <w:rFonts w:eastAsiaTheme="minorHAnsi"/>
          <w:sz w:val="28"/>
          <w:szCs w:val="28"/>
        </w:rPr>
        <w:t xml:space="preserve"> элементам, указанным в </w:t>
      </w:r>
      <w:hyperlink r:id="rId66" w:history="1">
        <w:r w:rsidRPr="00DB2DD5">
          <w:rPr>
            <w:rFonts w:eastAsiaTheme="minorHAnsi"/>
            <w:sz w:val="28"/>
            <w:szCs w:val="28"/>
          </w:rPr>
          <w:t>пункте 47</w:t>
        </w:r>
      </w:hyperlink>
      <w:r w:rsidRPr="00DB2DD5">
        <w:rPr>
          <w:rFonts w:eastAsiaTheme="minorHAnsi"/>
          <w:sz w:val="28"/>
          <w:szCs w:val="28"/>
        </w:rPr>
        <w:t xml:space="preserve"> настоящих Правил, включает в себя следующие </w:t>
      </w:r>
      <w:proofErr w:type="spellStart"/>
      <w:r w:rsidRPr="00DB2DD5">
        <w:rPr>
          <w:rFonts w:eastAsiaTheme="minorHAnsi"/>
          <w:sz w:val="28"/>
          <w:szCs w:val="28"/>
        </w:rPr>
        <w:t>адресообразующие</w:t>
      </w:r>
      <w:proofErr w:type="spellEnd"/>
      <w:r w:rsidRPr="00DB2DD5">
        <w:rPr>
          <w:rFonts w:eastAsiaTheme="minorHAnsi"/>
          <w:sz w:val="28"/>
          <w:szCs w:val="28"/>
        </w:rPr>
        <w:t xml:space="preserve"> элементы, описанные идентифицирующими их реквизитами:»;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1.27.</w:t>
      </w:r>
      <w:r w:rsidRPr="00DB2DD5">
        <w:rPr>
          <w:sz w:val="28"/>
          <w:szCs w:val="28"/>
        </w:rPr>
        <w:t xml:space="preserve"> </w:t>
      </w:r>
      <w:proofErr w:type="spellStart"/>
      <w:r w:rsidRPr="00DB2DD5">
        <w:rPr>
          <w:sz w:val="28"/>
          <w:szCs w:val="28"/>
        </w:rPr>
        <w:t>подпунк</w:t>
      </w:r>
      <w:proofErr w:type="gramStart"/>
      <w:r w:rsidRPr="00DB2DD5">
        <w:rPr>
          <w:sz w:val="28"/>
          <w:szCs w:val="28"/>
        </w:rPr>
        <w:t>т"</w:t>
      </w:r>
      <w:proofErr w:type="gramEnd"/>
      <w:r w:rsidRPr="00DB2DD5">
        <w:rPr>
          <w:sz w:val="28"/>
          <w:szCs w:val="28"/>
        </w:rPr>
        <w:t>в</w:t>
      </w:r>
      <w:proofErr w:type="spellEnd"/>
      <w:r w:rsidRPr="00DB2DD5">
        <w:rPr>
          <w:sz w:val="28"/>
          <w:szCs w:val="28"/>
        </w:rPr>
        <w:t xml:space="preserve">" пункта 51 раздела </w:t>
      </w:r>
      <w:r w:rsidRPr="00DB2DD5">
        <w:rPr>
          <w:sz w:val="28"/>
          <w:szCs w:val="28"/>
          <w:lang w:val="en-US"/>
        </w:rPr>
        <w:t>III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«в) тип и номер здания (строения), сооружения</w:t>
      </w:r>
      <w:proofErr w:type="gramStart"/>
      <w:r w:rsidRPr="00DB2DD5">
        <w:rPr>
          <w:sz w:val="28"/>
          <w:szCs w:val="28"/>
        </w:rPr>
        <w:t>;»</w:t>
      </w:r>
      <w:proofErr w:type="gramEnd"/>
      <w:r w:rsidRPr="00DB2DD5">
        <w:rPr>
          <w:sz w:val="28"/>
          <w:szCs w:val="28"/>
        </w:rPr>
        <w:t>;</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1.28.</w:t>
      </w:r>
      <w:r w:rsidRPr="00DB2DD5">
        <w:rPr>
          <w:sz w:val="28"/>
          <w:szCs w:val="28"/>
        </w:rPr>
        <w:t xml:space="preserve"> Раздел </w:t>
      </w:r>
      <w:r w:rsidRPr="00DB2DD5">
        <w:rPr>
          <w:sz w:val="28"/>
          <w:szCs w:val="28"/>
          <w:lang w:val="en-US"/>
        </w:rPr>
        <w:t>III</w:t>
      </w:r>
      <w:r w:rsidRPr="00DB2DD5">
        <w:rPr>
          <w:sz w:val="28"/>
          <w:szCs w:val="28"/>
        </w:rPr>
        <w:t xml:space="preserve"> Правил дополнить  пунктом 51.1. следующего содержания:</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«51.1. Структура адреса </w:t>
      </w:r>
      <w:proofErr w:type="spellStart"/>
      <w:r w:rsidRPr="00DB2DD5">
        <w:rPr>
          <w:sz w:val="28"/>
          <w:szCs w:val="28"/>
        </w:rPr>
        <w:t>машино</w:t>
      </w:r>
      <w:proofErr w:type="spellEnd"/>
      <w:r w:rsidRPr="00DB2DD5">
        <w:rPr>
          <w:sz w:val="28"/>
          <w:szCs w:val="28"/>
        </w:rPr>
        <w:t xml:space="preserve">-места в дополнение к обязательным </w:t>
      </w:r>
      <w:proofErr w:type="spellStart"/>
      <w:r w:rsidRPr="00DB2DD5">
        <w:rPr>
          <w:sz w:val="28"/>
          <w:szCs w:val="28"/>
        </w:rPr>
        <w:t>адресообразующим</w:t>
      </w:r>
      <w:proofErr w:type="spellEnd"/>
      <w:r w:rsidRPr="00DB2DD5">
        <w:rPr>
          <w:sz w:val="28"/>
          <w:szCs w:val="28"/>
        </w:rPr>
        <w:t xml:space="preserve"> элементам, указанным в </w:t>
      </w:r>
      <w:hyperlink r:id="rId67" w:anchor="block_1047" w:history="1">
        <w:r w:rsidRPr="00DB2DD5">
          <w:rPr>
            <w:rStyle w:val="a3"/>
            <w:sz w:val="28"/>
            <w:szCs w:val="28"/>
          </w:rPr>
          <w:t>пункте 47</w:t>
        </w:r>
      </w:hyperlink>
      <w:r w:rsidRPr="00DB2DD5">
        <w:rPr>
          <w:sz w:val="28"/>
          <w:szCs w:val="28"/>
        </w:rPr>
        <w:t xml:space="preserve"> настоящих Правил, включает следующие </w:t>
      </w:r>
      <w:proofErr w:type="spellStart"/>
      <w:r w:rsidRPr="00DB2DD5">
        <w:rPr>
          <w:sz w:val="28"/>
          <w:szCs w:val="28"/>
        </w:rPr>
        <w:t>адресообразующие</w:t>
      </w:r>
      <w:proofErr w:type="spellEnd"/>
      <w:r w:rsidRPr="00DB2DD5">
        <w:rPr>
          <w:sz w:val="28"/>
          <w:szCs w:val="28"/>
        </w:rPr>
        <w:t xml:space="preserve"> элементы, описанные идентифицирующими их реквизитами: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а) наименование элемента планировочной структуры (при наличии);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lastRenderedPageBreak/>
        <w:t>б) наименование элемента улично-дорожной сети (при наличии);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в) тип и номер здания (строения), сооружения;</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г) наименование объекта адресации "</w:t>
      </w:r>
      <w:proofErr w:type="spellStart"/>
      <w:r w:rsidRPr="00DB2DD5">
        <w:rPr>
          <w:sz w:val="28"/>
          <w:szCs w:val="28"/>
        </w:rPr>
        <w:t>машино</w:t>
      </w:r>
      <w:proofErr w:type="spellEnd"/>
      <w:r w:rsidRPr="00DB2DD5">
        <w:rPr>
          <w:sz w:val="28"/>
          <w:szCs w:val="28"/>
        </w:rPr>
        <w:t xml:space="preserve">-место" и номер </w:t>
      </w:r>
      <w:proofErr w:type="spellStart"/>
      <w:r w:rsidRPr="00DB2DD5">
        <w:rPr>
          <w:sz w:val="28"/>
          <w:szCs w:val="28"/>
        </w:rPr>
        <w:t>машино</w:t>
      </w:r>
      <w:proofErr w:type="spellEnd"/>
      <w:r w:rsidRPr="00DB2DD5">
        <w:rPr>
          <w:sz w:val="28"/>
          <w:szCs w:val="28"/>
        </w:rPr>
        <w:t>-места в здании, сооружении</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1.29.</w:t>
      </w:r>
      <w:r w:rsidRPr="00DB2DD5">
        <w:rPr>
          <w:sz w:val="28"/>
          <w:szCs w:val="28"/>
        </w:rPr>
        <w:t xml:space="preserve"> пункт 52 раздела </w:t>
      </w:r>
      <w:r w:rsidRPr="00DB2DD5">
        <w:rPr>
          <w:sz w:val="28"/>
          <w:szCs w:val="28"/>
          <w:lang w:val="en-US"/>
        </w:rPr>
        <w:t>III</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«52. </w:t>
      </w:r>
      <w:hyperlink r:id="rId68" w:anchor="block_1000" w:history="1">
        <w:r w:rsidRPr="00DB2DD5">
          <w:rPr>
            <w:rStyle w:val="a3"/>
            <w:sz w:val="28"/>
            <w:szCs w:val="28"/>
          </w:rPr>
          <w:t>Перечень</w:t>
        </w:r>
      </w:hyperlink>
      <w:r w:rsidRPr="00DB2DD5">
        <w:rPr>
          <w:sz w:val="28"/>
          <w:szCs w:val="28"/>
        </w:rPr>
        <w:t xml:space="preserve"> элементов планировочной структуры, элементов улично-дорожной сети, элементов объектов адресации, типов зданий (сооружений), помещений и </w:t>
      </w:r>
      <w:proofErr w:type="spellStart"/>
      <w:r w:rsidRPr="00DB2DD5">
        <w:rPr>
          <w:sz w:val="28"/>
          <w:szCs w:val="28"/>
        </w:rPr>
        <w:t>машино</w:t>
      </w:r>
      <w:proofErr w:type="spellEnd"/>
      <w:r w:rsidRPr="00DB2DD5">
        <w:rPr>
          <w:sz w:val="28"/>
          <w:szCs w:val="28"/>
        </w:rPr>
        <w:t xml:space="preserve">-мест, используемых в качестве реквизитов адреса, а также </w:t>
      </w:r>
      <w:hyperlink r:id="rId69" w:anchor="block_2000" w:history="1">
        <w:r w:rsidRPr="00DB2DD5">
          <w:rPr>
            <w:rStyle w:val="a3"/>
            <w:sz w:val="28"/>
            <w:szCs w:val="28"/>
          </w:rPr>
          <w:t>правила</w:t>
        </w:r>
      </w:hyperlink>
      <w:r w:rsidRPr="00DB2DD5">
        <w:rPr>
          <w:sz w:val="28"/>
          <w:szCs w:val="28"/>
        </w:rPr>
        <w:t xml:space="preserve"> сокращенного наименования </w:t>
      </w:r>
      <w:proofErr w:type="spellStart"/>
      <w:r w:rsidRPr="00DB2DD5">
        <w:rPr>
          <w:sz w:val="28"/>
          <w:szCs w:val="28"/>
        </w:rPr>
        <w:t>адресообразующих</w:t>
      </w:r>
      <w:proofErr w:type="spellEnd"/>
      <w:r w:rsidRPr="00DB2DD5">
        <w:rPr>
          <w:sz w:val="28"/>
          <w:szCs w:val="28"/>
        </w:rPr>
        <w:t xml:space="preserve"> элементов устанавливаются Министерством финансов Российской Федерации</w:t>
      </w:r>
      <w:proofErr w:type="gramStart"/>
      <w:r w:rsidRPr="00DB2DD5">
        <w:rPr>
          <w:sz w:val="28"/>
          <w:szCs w:val="28"/>
        </w:rPr>
        <w:t>.»;</w:t>
      </w:r>
      <w:proofErr w:type="gramEnd"/>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1.30. пункт 53 раздела </w:t>
      </w:r>
      <w:r w:rsidRPr="00DB2DD5">
        <w:rPr>
          <w:sz w:val="28"/>
          <w:szCs w:val="28"/>
          <w:lang w:val="en-US"/>
        </w:rPr>
        <w:t>IV</w:t>
      </w:r>
      <w:r w:rsidRPr="00DB2DD5">
        <w:rPr>
          <w:sz w:val="28"/>
          <w:szCs w:val="28"/>
        </w:rPr>
        <w:t xml:space="preserve"> Правил изложить в новой редакции: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«53. В структуре адреса наименования страны, субъекта Российской Федерации, муниципального района, сельского поселения, населенного пункта, элементов планировочной структуры и элементов улично-дорожной сети указываются с использованием букв русского алфавита. Дополнительные наименования элементов планировочной структуры и элементов улично-дорожной сети могут быть указаны с использованием букв латинского алфавита.</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Наименование муниципального района сельского поселения должно соответствовать соответствующим наименованиям государственного реестра муниципальных образований Российской Федерации.</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Наименования населенных пунктов должны соответствовать соответствующим наименованиям, внесенным в Государственный каталог географических названий.</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Наименования страны и субъектов Российской Федерации должны соответствовать соответствующим наименованиям в </w:t>
      </w:r>
      <w:hyperlink r:id="rId70" w:history="1">
        <w:r w:rsidRPr="00DB2DD5">
          <w:rPr>
            <w:rStyle w:val="a3"/>
            <w:sz w:val="28"/>
            <w:szCs w:val="28"/>
          </w:rPr>
          <w:t>Конституции</w:t>
        </w:r>
      </w:hyperlink>
      <w:r w:rsidRPr="00DB2DD5">
        <w:rPr>
          <w:sz w:val="28"/>
          <w:szCs w:val="28"/>
        </w:rPr>
        <w:t xml:space="preserve"> Российской Федерации.</w:t>
      </w:r>
    </w:p>
    <w:p w:rsidR="00DB2DD5" w:rsidRPr="00DB2DD5" w:rsidRDefault="00DB2DD5" w:rsidP="00DB2DD5">
      <w:pPr>
        <w:pStyle w:val="s1"/>
        <w:spacing w:before="0" w:beforeAutospacing="0" w:after="0" w:afterAutospacing="0" w:line="360" w:lineRule="auto"/>
        <w:ind w:firstLine="709"/>
        <w:jc w:val="both"/>
        <w:rPr>
          <w:sz w:val="28"/>
          <w:szCs w:val="28"/>
        </w:rPr>
      </w:pPr>
      <w:proofErr w:type="gramStart"/>
      <w:r w:rsidRPr="00DB2DD5">
        <w:rPr>
          <w:sz w:val="28"/>
          <w:szCs w:val="28"/>
        </w:rPr>
        <w:t xml:space="preserve">Перечень наименований муниципальных районов, муниципальных округов, городских округов, внутригородских территорий в составе субъектов Российской Федерации, городских и сельских поселений в </w:t>
      </w:r>
      <w:r w:rsidRPr="00DB2DD5">
        <w:rPr>
          <w:sz w:val="28"/>
          <w:szCs w:val="28"/>
        </w:rPr>
        <w:lastRenderedPageBreak/>
        <w:t>соответствии с государственным реестром муниципальных образований Российской Федерации,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w:t>
      </w:r>
      <w:proofErr w:type="gramEnd"/>
      <w:r w:rsidRPr="00DB2DD5">
        <w:rPr>
          <w:sz w:val="28"/>
          <w:szCs w:val="28"/>
        </w:rPr>
        <w:t xml:space="preserve">, </w:t>
      </w:r>
      <w:proofErr w:type="gramStart"/>
      <w:r w:rsidRPr="00DB2DD5">
        <w:rPr>
          <w:sz w:val="28"/>
          <w:szCs w:val="28"/>
        </w:rPr>
        <w:t>полученных</w:t>
      </w:r>
      <w:proofErr w:type="gramEnd"/>
      <w:r w:rsidRPr="00DB2DD5">
        <w:rPr>
          <w:sz w:val="28"/>
          <w:szCs w:val="28"/>
        </w:rPr>
        <w:t xml:space="preserve"> оператором федеральной информационной адресной системы в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b/>
          <w:sz w:val="28"/>
          <w:szCs w:val="28"/>
        </w:rPr>
        <w:t>1.31.</w:t>
      </w:r>
      <w:r w:rsidRPr="00DB2DD5">
        <w:rPr>
          <w:sz w:val="28"/>
          <w:szCs w:val="28"/>
        </w:rPr>
        <w:t xml:space="preserve"> раздел </w:t>
      </w:r>
      <w:r w:rsidRPr="00DB2DD5">
        <w:rPr>
          <w:sz w:val="28"/>
          <w:szCs w:val="28"/>
          <w:lang w:val="en-US"/>
        </w:rPr>
        <w:t>IV</w:t>
      </w:r>
      <w:r w:rsidRPr="00DB2DD5">
        <w:rPr>
          <w:sz w:val="28"/>
          <w:szCs w:val="28"/>
        </w:rPr>
        <w:t xml:space="preserve"> Правил  дополнить  пунктом 64. следующего содержания:</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«64. При написании на информационных табличках и (или) иных опознавательных знаках наименований элементов планировочной структуры и (или) адресов объектов адресации могут не указываться по решению уполномоченного органа:</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 наименования элементов планировочной структуры, установленные в соответствии с </w:t>
      </w:r>
      <w:hyperlink r:id="rId71" w:anchor="block_1052" w:history="1">
        <w:r w:rsidRPr="00DB2DD5">
          <w:rPr>
            <w:rStyle w:val="a3"/>
            <w:sz w:val="28"/>
            <w:szCs w:val="28"/>
          </w:rPr>
          <w:t>пунктом 52</w:t>
        </w:r>
      </w:hyperlink>
      <w:r w:rsidRPr="00DB2DD5">
        <w:rPr>
          <w:sz w:val="28"/>
          <w:szCs w:val="28"/>
        </w:rPr>
        <w:t xml:space="preserve"> настоящих Правил, за исключением собственных наименований элементов планировочной структуры;</w:t>
      </w:r>
    </w:p>
    <w:p w:rsidR="00DB2DD5" w:rsidRPr="00DB2DD5" w:rsidRDefault="00DB2DD5" w:rsidP="00DB2DD5">
      <w:pPr>
        <w:pStyle w:val="s1"/>
        <w:spacing w:before="0" w:beforeAutospacing="0" w:after="0" w:afterAutospacing="0" w:line="360" w:lineRule="auto"/>
        <w:ind w:firstLine="709"/>
        <w:jc w:val="both"/>
        <w:rPr>
          <w:sz w:val="28"/>
          <w:szCs w:val="28"/>
        </w:rPr>
      </w:pPr>
      <w:r w:rsidRPr="00DB2DD5">
        <w:rPr>
          <w:sz w:val="28"/>
          <w:szCs w:val="28"/>
        </w:rPr>
        <w:t xml:space="preserve"> обязательные </w:t>
      </w:r>
      <w:proofErr w:type="spellStart"/>
      <w:r w:rsidRPr="00DB2DD5">
        <w:rPr>
          <w:sz w:val="28"/>
          <w:szCs w:val="28"/>
        </w:rPr>
        <w:t>адресообразующие</w:t>
      </w:r>
      <w:proofErr w:type="spellEnd"/>
      <w:r w:rsidRPr="00DB2DD5">
        <w:rPr>
          <w:sz w:val="28"/>
          <w:szCs w:val="28"/>
        </w:rPr>
        <w:t xml:space="preserve"> элементы адреса объекта адресации</w:t>
      </w:r>
      <w:proofErr w:type="gramStart"/>
      <w:r w:rsidRPr="00DB2DD5">
        <w:rPr>
          <w:sz w:val="28"/>
          <w:szCs w:val="28"/>
        </w:rPr>
        <w:t>.».</w:t>
      </w:r>
      <w:proofErr w:type="gramEnd"/>
    </w:p>
    <w:p w:rsidR="00DB2DD5" w:rsidRPr="00DB2DD5" w:rsidRDefault="00DB2DD5" w:rsidP="00DB2DD5">
      <w:pPr>
        <w:spacing w:line="360" w:lineRule="auto"/>
        <w:ind w:firstLine="709"/>
        <w:jc w:val="both"/>
        <w:rPr>
          <w:sz w:val="28"/>
          <w:szCs w:val="28"/>
        </w:rPr>
      </w:pPr>
      <w:r w:rsidRPr="00DB2DD5">
        <w:rPr>
          <w:sz w:val="28"/>
          <w:szCs w:val="28"/>
        </w:rPr>
        <w:t>2. Опубликовать настоящее постановление в газете «Вести</w:t>
      </w:r>
      <w:r w:rsidR="00394143">
        <w:rPr>
          <w:sz w:val="28"/>
          <w:szCs w:val="28"/>
        </w:rPr>
        <w:t xml:space="preserve"> сельского поселения Мокша</w:t>
      </w:r>
      <w:r w:rsidRPr="00DB2DD5">
        <w:rPr>
          <w:sz w:val="28"/>
          <w:szCs w:val="28"/>
        </w:rPr>
        <w:t xml:space="preserve">» и разместить на официальном </w:t>
      </w:r>
      <w:r w:rsidRPr="00DB2DD5">
        <w:rPr>
          <w:bCs/>
          <w:sz w:val="28"/>
          <w:szCs w:val="28"/>
        </w:rPr>
        <w:t>сайте администрации  муниципального района Большеглушицкий Самарской области в сети «Интернет».</w:t>
      </w:r>
    </w:p>
    <w:p w:rsidR="00DB2DD5" w:rsidRPr="00DB2DD5" w:rsidRDefault="00DB2DD5" w:rsidP="00DB2DD5">
      <w:pPr>
        <w:pStyle w:val="Standard"/>
        <w:spacing w:line="360" w:lineRule="auto"/>
        <w:ind w:right="-5" w:firstLine="709"/>
        <w:jc w:val="both"/>
        <w:textAlignment w:val="baseline"/>
        <w:rPr>
          <w:sz w:val="28"/>
          <w:szCs w:val="28"/>
        </w:rPr>
      </w:pPr>
      <w:r w:rsidRPr="00DB2DD5">
        <w:rPr>
          <w:sz w:val="28"/>
          <w:szCs w:val="28"/>
        </w:rPr>
        <w:t>3. Настоящее постановление вступает в силу после его официального опубликования.</w:t>
      </w:r>
    </w:p>
    <w:p w:rsidR="00DB2DD5" w:rsidRPr="001136A7" w:rsidRDefault="00DB2DD5" w:rsidP="00DB2DD5">
      <w:pPr>
        <w:ind w:firstLine="709"/>
      </w:pPr>
    </w:p>
    <w:p w:rsidR="006753FA" w:rsidRPr="003B6AB0" w:rsidRDefault="00695A09" w:rsidP="00DB2DD5">
      <w:pPr>
        <w:pStyle w:val="af7"/>
        <w:shd w:val="clear" w:color="auto" w:fill="FFFFFF"/>
        <w:jc w:val="center"/>
        <w:rPr>
          <w:color w:val="212121"/>
          <w:sz w:val="28"/>
          <w:szCs w:val="28"/>
        </w:rPr>
      </w:pPr>
      <w:r>
        <w:rPr>
          <w:b/>
          <w:sz w:val="28"/>
          <w:szCs w:val="28"/>
        </w:rPr>
        <w:t xml:space="preserve">         </w:t>
      </w:r>
    </w:p>
    <w:p w:rsidR="006753FA" w:rsidRDefault="003B6AB0" w:rsidP="003B6AB0">
      <w:pPr>
        <w:widowControl w:val="0"/>
        <w:autoSpaceDE w:val="0"/>
        <w:autoSpaceDN w:val="0"/>
        <w:adjustRightInd w:val="0"/>
        <w:spacing w:line="360" w:lineRule="auto"/>
        <w:ind w:firstLine="709"/>
        <w:jc w:val="both"/>
        <w:rPr>
          <w:sz w:val="28"/>
          <w:szCs w:val="28"/>
        </w:rPr>
      </w:pPr>
      <w:r w:rsidRPr="003B6AB0">
        <w:rPr>
          <w:sz w:val="28"/>
          <w:szCs w:val="28"/>
        </w:rPr>
        <w:lastRenderedPageBreak/>
        <w:t xml:space="preserve">4. </w:t>
      </w:r>
      <w:proofErr w:type="gramStart"/>
      <w:r w:rsidRPr="003B6AB0">
        <w:rPr>
          <w:sz w:val="28"/>
          <w:szCs w:val="28"/>
        </w:rPr>
        <w:t>Контроль за</w:t>
      </w:r>
      <w:proofErr w:type="gramEnd"/>
      <w:r w:rsidRPr="003B6AB0">
        <w:rPr>
          <w:sz w:val="28"/>
          <w:szCs w:val="28"/>
        </w:rPr>
        <w:t xml:space="preserve"> исполнением настоящего постановления оставляю за собой</w:t>
      </w:r>
      <w:r>
        <w:rPr>
          <w:sz w:val="26"/>
          <w:szCs w:val="26"/>
        </w:rPr>
        <w:t>.</w:t>
      </w:r>
    </w:p>
    <w:p w:rsidR="006753FA" w:rsidRDefault="006753FA" w:rsidP="006753FA">
      <w:pPr>
        <w:widowControl w:val="0"/>
        <w:autoSpaceDE w:val="0"/>
        <w:autoSpaceDN w:val="0"/>
        <w:adjustRightInd w:val="0"/>
        <w:rPr>
          <w:sz w:val="28"/>
          <w:szCs w:val="28"/>
        </w:rPr>
      </w:pPr>
      <w:r>
        <w:rPr>
          <w:sz w:val="28"/>
          <w:szCs w:val="28"/>
        </w:rPr>
        <w:t>Глав</w:t>
      </w:r>
      <w:r w:rsidR="00CD6EFE">
        <w:rPr>
          <w:sz w:val="28"/>
          <w:szCs w:val="28"/>
        </w:rPr>
        <w:t>а сельского поселения Мокша</w:t>
      </w:r>
    </w:p>
    <w:p w:rsidR="006753FA" w:rsidRDefault="006753FA" w:rsidP="006753FA">
      <w:pPr>
        <w:widowControl w:val="0"/>
        <w:autoSpaceDE w:val="0"/>
        <w:autoSpaceDN w:val="0"/>
        <w:adjustRightInd w:val="0"/>
        <w:rPr>
          <w:sz w:val="28"/>
          <w:szCs w:val="28"/>
        </w:rPr>
      </w:pPr>
      <w:r>
        <w:rPr>
          <w:sz w:val="28"/>
          <w:szCs w:val="28"/>
        </w:rPr>
        <w:t>муниципального района Большеглушицкий</w:t>
      </w:r>
    </w:p>
    <w:p w:rsidR="003B6AB0" w:rsidRDefault="006753FA" w:rsidP="006753FA">
      <w:pPr>
        <w:widowControl w:val="0"/>
        <w:autoSpaceDE w:val="0"/>
        <w:autoSpaceDN w:val="0"/>
        <w:adjustRightInd w:val="0"/>
        <w:rPr>
          <w:sz w:val="28"/>
          <w:szCs w:val="28"/>
        </w:rPr>
      </w:pPr>
      <w:r>
        <w:rPr>
          <w:sz w:val="28"/>
          <w:szCs w:val="28"/>
        </w:rPr>
        <w:t xml:space="preserve">Самарской области                                                               О.А. Девяткин     </w:t>
      </w:r>
    </w:p>
    <w:p w:rsidR="006753FA" w:rsidRDefault="006753FA" w:rsidP="006753FA">
      <w:pPr>
        <w:widowControl w:val="0"/>
        <w:autoSpaceDE w:val="0"/>
        <w:autoSpaceDN w:val="0"/>
        <w:adjustRightInd w:val="0"/>
        <w:rPr>
          <w:sz w:val="28"/>
          <w:szCs w:val="28"/>
        </w:rPr>
      </w:pPr>
      <w:r>
        <w:rPr>
          <w:sz w:val="28"/>
          <w:szCs w:val="28"/>
        </w:rPr>
        <w:t xml:space="preserve">                                      </w:t>
      </w:r>
    </w:p>
    <w:sectPr w:rsidR="006753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234" w:rsidRDefault="00B55234" w:rsidP="00DA7531">
      <w:r>
        <w:separator/>
      </w:r>
    </w:p>
  </w:endnote>
  <w:endnote w:type="continuationSeparator" w:id="0">
    <w:p w:rsidR="00B55234" w:rsidRDefault="00B55234" w:rsidP="00DA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Grande CY">
    <w:altName w:val="Lucida Console"/>
    <w:panose1 w:val="00000000000000000000"/>
    <w:charset w:val="59"/>
    <w:family w:val="auto"/>
    <w:notTrueType/>
    <w:pitch w:val="variable"/>
    <w:sig w:usb0="00000001"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234" w:rsidRDefault="00B55234" w:rsidP="00DA7531">
      <w:r>
        <w:separator/>
      </w:r>
    </w:p>
  </w:footnote>
  <w:footnote w:type="continuationSeparator" w:id="0">
    <w:p w:rsidR="00B55234" w:rsidRDefault="00B55234" w:rsidP="00DA7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358E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E377A3"/>
    <w:multiLevelType w:val="hybridMultilevel"/>
    <w:tmpl w:val="203A9E1E"/>
    <w:lvl w:ilvl="0" w:tplc="C2A25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3539DE"/>
    <w:multiLevelType w:val="hybridMultilevel"/>
    <w:tmpl w:val="C37C0174"/>
    <w:lvl w:ilvl="0" w:tplc="A25C27A2">
      <w:numFmt w:val="bullet"/>
      <w:lvlText w:val="-"/>
      <w:lvlJc w:val="left"/>
      <w:pPr>
        <w:ind w:left="1069" w:hanging="360"/>
      </w:pPr>
      <w:rPr>
        <w:rFonts w:ascii="Times New Roman" w:eastAsia="MS Mincho"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6CE4010"/>
    <w:multiLevelType w:val="hybridMultilevel"/>
    <w:tmpl w:val="90C8E966"/>
    <w:lvl w:ilvl="0" w:tplc="4AB69E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1540"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0BE75148"/>
    <w:multiLevelType w:val="hybridMultilevel"/>
    <w:tmpl w:val="E1DA1CE0"/>
    <w:lvl w:ilvl="0" w:tplc="666231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FCD58CE"/>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4B40D9"/>
    <w:multiLevelType w:val="hybridMultilevel"/>
    <w:tmpl w:val="7E4494A0"/>
    <w:lvl w:ilvl="0" w:tplc="0CCC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6358B5"/>
    <w:multiLevelType w:val="multilevel"/>
    <w:tmpl w:val="E222ACE8"/>
    <w:lvl w:ilvl="0">
      <w:start w:val="4"/>
      <w:numFmt w:val="decimal"/>
      <w:lvlText w:val="%1."/>
      <w:lvlJc w:val="left"/>
      <w:pPr>
        <w:ind w:left="420" w:hanging="42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5045CDE"/>
    <w:multiLevelType w:val="hybridMultilevel"/>
    <w:tmpl w:val="39D8A462"/>
    <w:lvl w:ilvl="0" w:tplc="D7266A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5841F02"/>
    <w:multiLevelType w:val="hybridMultilevel"/>
    <w:tmpl w:val="F9EEE60E"/>
    <w:lvl w:ilvl="0" w:tplc="D9983BFE">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nsid w:val="16014B92"/>
    <w:multiLevelType w:val="hybridMultilevel"/>
    <w:tmpl w:val="8814F140"/>
    <w:lvl w:ilvl="0" w:tplc="A17EF1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65616D2"/>
    <w:multiLevelType w:val="hybridMultilevel"/>
    <w:tmpl w:val="EB7A5F00"/>
    <w:lvl w:ilvl="0" w:tplc="6E7A9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CB15B86"/>
    <w:multiLevelType w:val="hybridMultilevel"/>
    <w:tmpl w:val="49B07C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5C13A8"/>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1DFF67E4"/>
    <w:multiLevelType w:val="hybridMultilevel"/>
    <w:tmpl w:val="4CC0BE50"/>
    <w:lvl w:ilvl="0" w:tplc="6C66099E">
      <w:start w:val="1"/>
      <w:numFmt w:val="decimal"/>
      <w:lvlText w:val="%1."/>
      <w:lvlJc w:val="left"/>
      <w:pPr>
        <w:ind w:left="2089" w:hanging="13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4237BDA"/>
    <w:multiLevelType w:val="hybridMultilevel"/>
    <w:tmpl w:val="5276C8A8"/>
    <w:lvl w:ilvl="0" w:tplc="AECE97B0">
      <w:start w:val="1"/>
      <w:numFmt w:val="decimal"/>
      <w:lvlText w:val="%1)"/>
      <w:lvlJc w:val="left"/>
      <w:pPr>
        <w:ind w:left="0" w:firstLine="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67332C"/>
    <w:multiLevelType w:val="hybridMultilevel"/>
    <w:tmpl w:val="A642BABE"/>
    <w:lvl w:ilvl="0" w:tplc="6C68366E">
      <w:start w:val="1"/>
      <w:numFmt w:val="decimal"/>
      <w:lvlText w:val="%1)"/>
      <w:lvlJc w:val="left"/>
      <w:pPr>
        <w:ind w:left="0" w:firstLine="708"/>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nsid w:val="256A1AC6"/>
    <w:multiLevelType w:val="hybridMultilevel"/>
    <w:tmpl w:val="C7F0BF28"/>
    <w:lvl w:ilvl="0" w:tplc="E342F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6402DBD"/>
    <w:multiLevelType w:val="multilevel"/>
    <w:tmpl w:val="1292E472"/>
    <w:lvl w:ilvl="0">
      <w:start w:val="1"/>
      <w:numFmt w:val="decimal"/>
      <w:lvlText w:val="%1."/>
      <w:lvlJc w:val="left"/>
      <w:pPr>
        <w:ind w:left="720" w:hanging="360"/>
      </w:pPr>
      <w:rPr>
        <w:rFonts w:hint="default"/>
      </w:rPr>
    </w:lvl>
    <w:lvl w:ilvl="1">
      <w:start w:val="1"/>
      <w:numFmt w:val="decimal"/>
      <w:isLgl/>
      <w:lvlText w:val="%1.%2."/>
      <w:lvlJc w:val="left"/>
      <w:pPr>
        <w:ind w:left="0" w:firstLine="700"/>
      </w:pPr>
      <w:rPr>
        <w:rFonts w:hint="default"/>
      </w:rPr>
    </w:lvl>
    <w:lvl w:ilvl="2">
      <w:start w:val="1"/>
      <w:numFmt w:val="decimal"/>
      <w:isLgl/>
      <w:lvlText w:val="%1.%2.%3."/>
      <w:lvlJc w:val="left"/>
      <w:pPr>
        <w:ind w:left="176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0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40" w:hanging="1800"/>
      </w:pPr>
      <w:rPr>
        <w:rFonts w:hint="default"/>
      </w:rPr>
    </w:lvl>
    <w:lvl w:ilvl="8">
      <w:start w:val="1"/>
      <w:numFmt w:val="decimal"/>
      <w:isLgl/>
      <w:lvlText w:val="%1.%2.%3.%4.%5.%6.%7.%8.%9."/>
      <w:lvlJc w:val="left"/>
      <w:pPr>
        <w:ind w:left="5240" w:hanging="2160"/>
      </w:pPr>
      <w:rPr>
        <w:rFonts w:hint="default"/>
      </w:rPr>
    </w:lvl>
  </w:abstractNum>
  <w:abstractNum w:abstractNumId="22">
    <w:nsid w:val="26525FC2"/>
    <w:multiLevelType w:val="multilevel"/>
    <w:tmpl w:val="C3701D18"/>
    <w:lvl w:ilvl="0">
      <w:start w:val="3"/>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7145A01"/>
    <w:multiLevelType w:val="hybridMultilevel"/>
    <w:tmpl w:val="3F7010E0"/>
    <w:lvl w:ilvl="0" w:tplc="74069FB2">
      <w:start w:val="1"/>
      <w:numFmt w:val="decimal"/>
      <w:lvlText w:val="%1."/>
      <w:lvlJc w:val="left"/>
      <w:pPr>
        <w:ind w:left="0" w:firstLine="709"/>
      </w:pPr>
      <w:rPr>
        <w:rFonts w:hint="default"/>
        <w:i w:val="0"/>
        <w:sz w:val="28"/>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2754077B"/>
    <w:multiLevelType w:val="hybridMultilevel"/>
    <w:tmpl w:val="300CA514"/>
    <w:lvl w:ilvl="0" w:tplc="2B62D962">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9D61570"/>
    <w:multiLevelType w:val="hybridMultilevel"/>
    <w:tmpl w:val="DC14AF38"/>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DF528F"/>
    <w:multiLevelType w:val="hybridMultilevel"/>
    <w:tmpl w:val="DC30DC3E"/>
    <w:lvl w:ilvl="0" w:tplc="CD58354A">
      <w:start w:val="5"/>
      <w:numFmt w:val="bullet"/>
      <w:lvlText w:val="-"/>
      <w:lvlJc w:val="left"/>
      <w:pPr>
        <w:ind w:left="0" w:firstLine="708"/>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1B4A43"/>
    <w:multiLevelType w:val="hybridMultilevel"/>
    <w:tmpl w:val="5B26507C"/>
    <w:lvl w:ilvl="0" w:tplc="91088268">
      <w:start w:val="2"/>
      <w:numFmt w:val="bullet"/>
      <w:lvlText w:val="-"/>
      <w:lvlJc w:val="left"/>
      <w:pPr>
        <w:ind w:left="0" w:firstLine="708"/>
      </w:pPr>
      <w:rPr>
        <w:rFonts w:ascii="Verdana" w:eastAsia="MS Mincho" w:hAnsi="Verdana" w:cs="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D1C220F"/>
    <w:multiLevelType w:val="hybridMultilevel"/>
    <w:tmpl w:val="30EC180A"/>
    <w:lvl w:ilvl="0" w:tplc="37C840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3E1F6542"/>
    <w:multiLevelType w:val="hybridMultilevel"/>
    <w:tmpl w:val="A6B62564"/>
    <w:lvl w:ilvl="0" w:tplc="D388A3E6">
      <w:start w:val="2"/>
      <w:numFmt w:val="bullet"/>
      <w:lvlText w:val="-"/>
      <w:lvlJc w:val="left"/>
      <w:pPr>
        <w:ind w:left="0" w:firstLine="789"/>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FC65C46"/>
    <w:multiLevelType w:val="hybridMultilevel"/>
    <w:tmpl w:val="9E105882"/>
    <w:lvl w:ilvl="0" w:tplc="E5D001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5C61256"/>
    <w:multiLevelType w:val="multilevel"/>
    <w:tmpl w:val="46F451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47B94A55"/>
    <w:multiLevelType w:val="hybridMultilevel"/>
    <w:tmpl w:val="88B86E74"/>
    <w:lvl w:ilvl="0" w:tplc="CCC2AF24">
      <w:start w:val="1"/>
      <w:numFmt w:val="decimal"/>
      <w:lvlText w:val="%1)"/>
      <w:lvlJc w:val="left"/>
      <w:pPr>
        <w:tabs>
          <w:tab w:val="num" w:pos="1440"/>
        </w:tabs>
        <w:ind w:left="1440" w:hanging="90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4">
    <w:nsid w:val="489C5E12"/>
    <w:multiLevelType w:val="hybridMultilevel"/>
    <w:tmpl w:val="766EF77E"/>
    <w:lvl w:ilvl="0" w:tplc="D720A124">
      <w:start w:val="1"/>
      <w:numFmt w:val="decimal"/>
      <w:lvlText w:val="%1)"/>
      <w:lvlJc w:val="left"/>
      <w:pPr>
        <w:tabs>
          <w:tab w:val="num" w:pos="1545"/>
        </w:tabs>
        <w:ind w:left="1545" w:hanging="100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5">
    <w:nsid w:val="490202DA"/>
    <w:multiLevelType w:val="hybridMultilevel"/>
    <w:tmpl w:val="098CBB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EEB62EB"/>
    <w:multiLevelType w:val="hybridMultilevel"/>
    <w:tmpl w:val="36E0C1E2"/>
    <w:lvl w:ilvl="0" w:tplc="3C2CEE3C">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EA28E1"/>
    <w:multiLevelType w:val="multilevel"/>
    <w:tmpl w:val="DD0CD3B0"/>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530522B2"/>
    <w:multiLevelType w:val="multilevel"/>
    <w:tmpl w:val="94DC366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34A0145"/>
    <w:multiLevelType w:val="hybridMultilevel"/>
    <w:tmpl w:val="7848DF8E"/>
    <w:lvl w:ilvl="0" w:tplc="726AB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8DE1290"/>
    <w:multiLevelType w:val="multilevel"/>
    <w:tmpl w:val="8C365AE6"/>
    <w:lvl w:ilvl="0">
      <w:start w:val="2"/>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nsid w:val="5DF01D14"/>
    <w:multiLevelType w:val="hybridMultilevel"/>
    <w:tmpl w:val="EC46C196"/>
    <w:lvl w:ilvl="0" w:tplc="C0005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3602909"/>
    <w:multiLevelType w:val="hybridMultilevel"/>
    <w:tmpl w:val="AD66D2DE"/>
    <w:lvl w:ilvl="0" w:tplc="7BF83F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3D31A1"/>
    <w:multiLevelType w:val="multilevel"/>
    <w:tmpl w:val="7158B436"/>
    <w:lvl w:ilvl="0">
      <w:start w:val="5"/>
      <w:numFmt w:val="decimal"/>
      <w:lvlText w:val="%1."/>
      <w:lvlJc w:val="left"/>
      <w:pPr>
        <w:ind w:left="420" w:hanging="42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5272D1D"/>
    <w:multiLevelType w:val="hybridMultilevel"/>
    <w:tmpl w:val="9E9C6F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085DEC"/>
    <w:multiLevelType w:val="hybridMultilevel"/>
    <w:tmpl w:val="4A2AA0DE"/>
    <w:lvl w:ilvl="0" w:tplc="324E46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8D96B69"/>
    <w:multiLevelType w:val="hybridMultilevel"/>
    <w:tmpl w:val="9B0C8658"/>
    <w:lvl w:ilvl="0" w:tplc="62DAB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8">
    <w:nsid w:val="7D6307A6"/>
    <w:multiLevelType w:val="hybridMultilevel"/>
    <w:tmpl w:val="922E69AA"/>
    <w:lvl w:ilvl="0" w:tplc="75EA0814">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7"/>
  </w:num>
  <w:num w:numId="2">
    <w:abstractNumId w:val="8"/>
  </w:num>
  <w:num w:numId="3">
    <w:abstractNumId w:val="29"/>
  </w:num>
  <w:num w:numId="4">
    <w:abstractNumId w:val="25"/>
  </w:num>
  <w:num w:numId="5">
    <w:abstractNumId w:val="49"/>
  </w:num>
  <w:num w:numId="6">
    <w:abstractNumId w:val="4"/>
  </w:num>
  <w:num w:numId="7">
    <w:abstractNumId w:val="47"/>
  </w:num>
  <w:num w:numId="8">
    <w:abstractNumId w:val="28"/>
  </w:num>
  <w:num w:numId="9">
    <w:abstractNumId w:val="21"/>
  </w:num>
  <w:num w:numId="10">
    <w:abstractNumId w:val="12"/>
  </w:num>
  <w:num w:numId="11">
    <w:abstractNumId w:val="40"/>
  </w:num>
  <w:num w:numId="12">
    <w:abstractNumId w:val="37"/>
  </w:num>
  <w:num w:numId="13">
    <w:abstractNumId w:val="43"/>
  </w:num>
  <w:num w:numId="14">
    <w:abstractNumId w:val="34"/>
  </w:num>
  <w:num w:numId="15">
    <w:abstractNumId w:val="33"/>
  </w:num>
  <w:num w:numId="16">
    <w:abstractNumId w:val="46"/>
  </w:num>
  <w:num w:numId="17">
    <w:abstractNumId w:val="11"/>
  </w:num>
  <w:num w:numId="18">
    <w:abstractNumId w:val="31"/>
  </w:num>
  <w:num w:numId="19">
    <w:abstractNumId w:val="9"/>
  </w:num>
  <w:num w:numId="20">
    <w:abstractNumId w:val="6"/>
  </w:num>
  <w:num w:numId="21">
    <w:abstractNumId w:val="20"/>
  </w:num>
  <w:num w:numId="22">
    <w:abstractNumId w:val="42"/>
  </w:num>
  <w:num w:numId="23">
    <w:abstractNumId w:val="1"/>
  </w:num>
  <w:num w:numId="24">
    <w:abstractNumId w:val="39"/>
  </w:num>
  <w:num w:numId="25">
    <w:abstractNumId w:val="5"/>
  </w:num>
  <w:num w:numId="26">
    <w:abstractNumId w:val="14"/>
  </w:num>
  <w:num w:numId="27">
    <w:abstractNumId w:val="3"/>
  </w:num>
  <w:num w:numId="28">
    <w:abstractNumId w:val="41"/>
  </w:num>
  <w:num w:numId="29">
    <w:abstractNumId w:val="45"/>
  </w:num>
  <w:num w:numId="30">
    <w:abstractNumId w:val="36"/>
  </w:num>
  <w:num w:numId="31">
    <w:abstractNumId w:val="30"/>
  </w:num>
  <w:num w:numId="32">
    <w:abstractNumId w:val="48"/>
  </w:num>
  <w:num w:numId="33">
    <w:abstractNumId w:val="27"/>
  </w:num>
  <w:num w:numId="34">
    <w:abstractNumId w:val="13"/>
  </w:num>
  <w:num w:numId="35">
    <w:abstractNumId w:val="19"/>
  </w:num>
  <w:num w:numId="36">
    <w:abstractNumId w:val="16"/>
  </w:num>
  <w:num w:numId="37">
    <w:abstractNumId w:val="18"/>
  </w:num>
  <w:num w:numId="38">
    <w:abstractNumId w:val="32"/>
  </w:num>
  <w:num w:numId="39">
    <w:abstractNumId w:val="22"/>
  </w:num>
  <w:num w:numId="40">
    <w:abstractNumId w:val="10"/>
  </w:num>
  <w:num w:numId="41">
    <w:abstractNumId w:val="24"/>
  </w:num>
  <w:num w:numId="42">
    <w:abstractNumId w:val="23"/>
  </w:num>
  <w:num w:numId="43">
    <w:abstractNumId w:val="38"/>
  </w:num>
  <w:num w:numId="44">
    <w:abstractNumId w:val="26"/>
  </w:num>
  <w:num w:numId="45">
    <w:abstractNumId w:val="7"/>
  </w:num>
  <w:num w:numId="46">
    <w:abstractNumId w:val="15"/>
  </w:num>
  <w:num w:numId="47">
    <w:abstractNumId w:val="35"/>
  </w:num>
  <w:num w:numId="48">
    <w:abstractNumId w:val="44"/>
  </w:num>
  <w:num w:numId="49">
    <w:abstractNumId w:val="2"/>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9D2"/>
    <w:rsid w:val="0003370C"/>
    <w:rsid w:val="000B18C5"/>
    <w:rsid w:val="00203AA6"/>
    <w:rsid w:val="003036A2"/>
    <w:rsid w:val="00377AFF"/>
    <w:rsid w:val="003857EE"/>
    <w:rsid w:val="00394143"/>
    <w:rsid w:val="003B6AB0"/>
    <w:rsid w:val="004A27A1"/>
    <w:rsid w:val="005F28F6"/>
    <w:rsid w:val="006753FA"/>
    <w:rsid w:val="00695A09"/>
    <w:rsid w:val="006B7076"/>
    <w:rsid w:val="007572B9"/>
    <w:rsid w:val="007C05D8"/>
    <w:rsid w:val="00805C55"/>
    <w:rsid w:val="00837006"/>
    <w:rsid w:val="008E439B"/>
    <w:rsid w:val="00A32D6E"/>
    <w:rsid w:val="00B55234"/>
    <w:rsid w:val="00B76477"/>
    <w:rsid w:val="00CB73BA"/>
    <w:rsid w:val="00CD6EFE"/>
    <w:rsid w:val="00DA7531"/>
    <w:rsid w:val="00DB2993"/>
    <w:rsid w:val="00DB29D2"/>
    <w:rsid w:val="00DB2DD5"/>
    <w:rsid w:val="00DC0F4D"/>
    <w:rsid w:val="00DC4675"/>
    <w:rsid w:val="00DD525A"/>
    <w:rsid w:val="00DD653B"/>
    <w:rsid w:val="00DF3FF9"/>
    <w:rsid w:val="00E56118"/>
    <w:rsid w:val="00E56718"/>
    <w:rsid w:val="00E87327"/>
    <w:rsid w:val="00ED1DD7"/>
    <w:rsid w:val="00EE0E39"/>
    <w:rsid w:val="00F05316"/>
    <w:rsid w:val="00F82575"/>
    <w:rsid w:val="00FB5DEE"/>
    <w:rsid w:val="00FC7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paragraph" w:styleId="1">
    <w:name w:val="heading 1"/>
    <w:basedOn w:val="a"/>
    <w:next w:val="a"/>
    <w:link w:val="10"/>
    <w:uiPriority w:val="9"/>
    <w:qFormat/>
    <w:rsid w:val="00DA7531"/>
    <w:pPr>
      <w:keepNext/>
      <w:keepLines/>
      <w:spacing w:before="480"/>
      <w:outlineLvl w:val="0"/>
    </w:pPr>
    <w:rPr>
      <w:rFonts w:ascii="Calibri" w:eastAsia="MS Gothic" w:hAnsi="Calibri"/>
      <w:b/>
      <w:bCs/>
      <w:color w:val="365F91"/>
      <w:sz w:val="28"/>
      <w:szCs w:val="28"/>
      <w:lang w:eastAsia="ru-RU"/>
    </w:rPr>
  </w:style>
  <w:style w:type="paragraph" w:styleId="2">
    <w:name w:val="heading 2"/>
    <w:basedOn w:val="a"/>
    <w:next w:val="a"/>
    <w:link w:val="20"/>
    <w:uiPriority w:val="9"/>
    <w:unhideWhenUsed/>
    <w:qFormat/>
    <w:rsid w:val="00DA7531"/>
    <w:pPr>
      <w:keepNext/>
      <w:keepLines/>
      <w:spacing w:before="200"/>
      <w:outlineLvl w:val="1"/>
    </w:pPr>
    <w:rPr>
      <w:rFonts w:ascii="Calibri" w:eastAsia="MS Gothic" w:hAnsi="Calibri"/>
      <w:b/>
      <w:bCs/>
      <w:color w:val="4F81BD"/>
      <w:sz w:val="26"/>
      <w:szCs w:val="26"/>
      <w:lang w:eastAsia="ru-RU"/>
    </w:rPr>
  </w:style>
  <w:style w:type="paragraph" w:styleId="3">
    <w:name w:val="heading 3"/>
    <w:basedOn w:val="a"/>
    <w:next w:val="a"/>
    <w:link w:val="30"/>
    <w:uiPriority w:val="9"/>
    <w:semiHidden/>
    <w:unhideWhenUsed/>
    <w:qFormat/>
    <w:rsid w:val="00DA7531"/>
    <w:pPr>
      <w:keepNext/>
      <w:keepLines/>
      <w:spacing w:before="200" w:line="276" w:lineRule="auto"/>
      <w:outlineLvl w:val="2"/>
    </w:pPr>
    <w:rPr>
      <w:rFonts w:ascii="Calibri" w:eastAsia="Times New Roman" w:hAnsi="Calibri"/>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aliases w:val="5"/>
    <w:uiPriority w:val="99"/>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 w:type="character" w:customStyle="1" w:styleId="10">
    <w:name w:val="Заголовок 1 Знак"/>
    <w:basedOn w:val="a0"/>
    <w:link w:val="1"/>
    <w:uiPriority w:val="9"/>
    <w:rsid w:val="00DA7531"/>
    <w:rPr>
      <w:rFonts w:ascii="Calibri" w:eastAsia="MS Gothic" w:hAnsi="Calibri" w:cs="Times New Roman"/>
      <w:b/>
      <w:bCs/>
      <w:color w:val="365F91"/>
      <w:sz w:val="28"/>
      <w:szCs w:val="28"/>
      <w:lang w:eastAsia="ru-RU"/>
    </w:rPr>
  </w:style>
  <w:style w:type="character" w:customStyle="1" w:styleId="20">
    <w:name w:val="Заголовок 2 Знак"/>
    <w:basedOn w:val="a0"/>
    <w:link w:val="2"/>
    <w:uiPriority w:val="9"/>
    <w:rsid w:val="00DA7531"/>
    <w:rPr>
      <w:rFonts w:ascii="Calibri" w:eastAsia="MS Gothic" w:hAnsi="Calibri" w:cs="Times New Roman"/>
      <w:b/>
      <w:bCs/>
      <w:color w:val="4F81BD"/>
      <w:sz w:val="26"/>
      <w:szCs w:val="26"/>
      <w:lang w:eastAsia="ru-RU"/>
    </w:rPr>
  </w:style>
  <w:style w:type="character" w:customStyle="1" w:styleId="30">
    <w:name w:val="Заголовок 3 Знак"/>
    <w:basedOn w:val="a0"/>
    <w:link w:val="3"/>
    <w:uiPriority w:val="9"/>
    <w:semiHidden/>
    <w:rsid w:val="00DA7531"/>
    <w:rPr>
      <w:rFonts w:ascii="Calibri" w:eastAsia="Times New Roman" w:hAnsi="Calibri" w:cs="Times New Roman"/>
      <w:b/>
      <w:bCs/>
      <w:color w:val="4F81BD"/>
    </w:rPr>
  </w:style>
  <w:style w:type="paragraph" w:customStyle="1" w:styleId="31">
    <w:name w:val="Заголовок 31"/>
    <w:basedOn w:val="a"/>
    <w:next w:val="a"/>
    <w:uiPriority w:val="9"/>
    <w:unhideWhenUsed/>
    <w:qFormat/>
    <w:rsid w:val="00DA7531"/>
    <w:pPr>
      <w:keepNext/>
      <w:keepLines/>
      <w:spacing w:before="200"/>
      <w:outlineLvl w:val="2"/>
    </w:pPr>
    <w:rPr>
      <w:rFonts w:ascii="Calibri" w:eastAsia="Times New Roman" w:hAnsi="Calibri"/>
      <w:b/>
      <w:bCs/>
      <w:color w:val="4F81BD"/>
      <w:lang w:eastAsia="ru-RU"/>
    </w:rPr>
  </w:style>
  <w:style w:type="numbering" w:customStyle="1" w:styleId="11">
    <w:name w:val="Нет списка1"/>
    <w:next w:val="a2"/>
    <w:uiPriority w:val="99"/>
    <w:semiHidden/>
    <w:unhideWhenUsed/>
    <w:rsid w:val="00DA7531"/>
  </w:style>
  <w:style w:type="paragraph" w:styleId="a9">
    <w:name w:val="header"/>
    <w:basedOn w:val="a"/>
    <w:link w:val="aa"/>
    <w:uiPriority w:val="99"/>
    <w:unhideWhenUsed/>
    <w:rsid w:val="00DA7531"/>
    <w:pPr>
      <w:tabs>
        <w:tab w:val="center" w:pos="4677"/>
        <w:tab w:val="right" w:pos="9355"/>
      </w:tabs>
    </w:pPr>
    <w:rPr>
      <w:rFonts w:ascii="Cambria" w:eastAsia="MS Mincho" w:hAnsi="Cambria"/>
      <w:lang w:eastAsia="ru-RU"/>
    </w:rPr>
  </w:style>
  <w:style w:type="character" w:customStyle="1" w:styleId="aa">
    <w:name w:val="Верхний колонтитул Знак"/>
    <w:basedOn w:val="a0"/>
    <w:link w:val="a9"/>
    <w:uiPriority w:val="99"/>
    <w:rsid w:val="00DA7531"/>
    <w:rPr>
      <w:rFonts w:ascii="Cambria" w:eastAsia="MS Mincho" w:hAnsi="Cambria" w:cs="Times New Roman"/>
      <w:sz w:val="24"/>
      <w:szCs w:val="24"/>
      <w:lang w:eastAsia="ru-RU"/>
    </w:rPr>
  </w:style>
  <w:style w:type="character" w:styleId="ab">
    <w:name w:val="page number"/>
    <w:uiPriority w:val="99"/>
    <w:semiHidden/>
    <w:unhideWhenUsed/>
    <w:rsid w:val="00DA7531"/>
  </w:style>
  <w:style w:type="character" w:styleId="ac">
    <w:name w:val="annotation reference"/>
    <w:uiPriority w:val="99"/>
    <w:semiHidden/>
    <w:unhideWhenUsed/>
    <w:rsid w:val="00DA7531"/>
    <w:rPr>
      <w:sz w:val="18"/>
      <w:szCs w:val="18"/>
    </w:rPr>
  </w:style>
  <w:style w:type="paragraph" w:styleId="ad">
    <w:name w:val="annotation text"/>
    <w:basedOn w:val="a"/>
    <w:link w:val="ae"/>
    <w:uiPriority w:val="99"/>
    <w:unhideWhenUsed/>
    <w:rsid w:val="00DA7531"/>
    <w:rPr>
      <w:rFonts w:ascii="Cambria" w:eastAsia="MS Mincho" w:hAnsi="Cambria"/>
      <w:lang w:eastAsia="ru-RU"/>
    </w:rPr>
  </w:style>
  <w:style w:type="character" w:customStyle="1" w:styleId="ae">
    <w:name w:val="Текст примечания Знак"/>
    <w:basedOn w:val="a0"/>
    <w:link w:val="ad"/>
    <w:uiPriority w:val="99"/>
    <w:rsid w:val="00DA7531"/>
    <w:rPr>
      <w:rFonts w:ascii="Cambria" w:eastAsia="MS Mincho" w:hAnsi="Cambria" w:cs="Times New Roman"/>
      <w:sz w:val="24"/>
      <w:szCs w:val="24"/>
      <w:lang w:eastAsia="ru-RU"/>
    </w:rPr>
  </w:style>
  <w:style w:type="paragraph" w:styleId="af">
    <w:name w:val="footer"/>
    <w:basedOn w:val="a"/>
    <w:link w:val="af0"/>
    <w:uiPriority w:val="99"/>
    <w:unhideWhenUsed/>
    <w:rsid w:val="00DA7531"/>
    <w:pPr>
      <w:tabs>
        <w:tab w:val="center" w:pos="4677"/>
        <w:tab w:val="right" w:pos="9355"/>
      </w:tabs>
    </w:pPr>
    <w:rPr>
      <w:rFonts w:ascii="Cambria" w:eastAsia="MS Mincho" w:hAnsi="Cambria"/>
      <w:lang w:eastAsia="ru-RU"/>
    </w:rPr>
  </w:style>
  <w:style w:type="character" w:customStyle="1" w:styleId="af0">
    <w:name w:val="Нижний колонтитул Знак"/>
    <w:basedOn w:val="a0"/>
    <w:link w:val="af"/>
    <w:uiPriority w:val="99"/>
    <w:rsid w:val="00DA7531"/>
    <w:rPr>
      <w:rFonts w:ascii="Cambria" w:eastAsia="MS Mincho" w:hAnsi="Cambria" w:cs="Times New Roman"/>
      <w:sz w:val="24"/>
      <w:szCs w:val="24"/>
      <w:lang w:eastAsia="ru-RU"/>
    </w:rPr>
  </w:style>
  <w:style w:type="paragraph" w:styleId="af1">
    <w:name w:val="annotation subject"/>
    <w:basedOn w:val="ad"/>
    <w:next w:val="ad"/>
    <w:link w:val="af2"/>
    <w:uiPriority w:val="99"/>
    <w:semiHidden/>
    <w:unhideWhenUsed/>
    <w:rsid w:val="00DA7531"/>
    <w:rPr>
      <w:b/>
      <w:bCs/>
      <w:sz w:val="20"/>
      <w:szCs w:val="20"/>
    </w:rPr>
  </w:style>
  <w:style w:type="character" w:customStyle="1" w:styleId="af2">
    <w:name w:val="Тема примечания Знак"/>
    <w:basedOn w:val="ae"/>
    <w:link w:val="af1"/>
    <w:uiPriority w:val="99"/>
    <w:semiHidden/>
    <w:rsid w:val="00DA7531"/>
    <w:rPr>
      <w:rFonts w:ascii="Cambria" w:eastAsia="MS Mincho" w:hAnsi="Cambria" w:cs="Times New Roman"/>
      <w:b/>
      <w:bCs/>
      <w:sz w:val="20"/>
      <w:szCs w:val="20"/>
      <w:lang w:eastAsia="ru-RU"/>
    </w:rPr>
  </w:style>
  <w:style w:type="paragraph" w:customStyle="1" w:styleId="ConsPlusNonformat">
    <w:name w:val="ConsPlusNonformat"/>
    <w:uiPriority w:val="99"/>
    <w:rsid w:val="00DA7531"/>
    <w:pPr>
      <w:autoSpaceDE w:val="0"/>
      <w:autoSpaceDN w:val="0"/>
      <w:adjustRightInd w:val="0"/>
      <w:spacing w:after="0" w:line="240" w:lineRule="auto"/>
    </w:pPr>
    <w:rPr>
      <w:rFonts w:ascii="Times New Roman" w:eastAsia="MS Mincho" w:hAnsi="Times New Roman" w:cs="Times New Roman"/>
      <w:sz w:val="20"/>
      <w:szCs w:val="20"/>
      <w:lang w:eastAsia="ru-RU"/>
    </w:rPr>
  </w:style>
  <w:style w:type="table" w:styleId="af3">
    <w:name w:val="Table Grid"/>
    <w:basedOn w:val="a1"/>
    <w:uiPriority w:val="99"/>
    <w:rsid w:val="00DA7531"/>
    <w:pPr>
      <w:spacing w:after="0" w:line="240" w:lineRule="auto"/>
    </w:pPr>
    <w:rPr>
      <w:rFonts w:ascii="Cambria" w:eastAsia="MS Mincho" w:hAnsi="Cambria"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rsid w:val="00DA7531"/>
    <w:rPr>
      <w:rFonts w:ascii="Calibri" w:eastAsia="MS Mincho" w:hAnsi="Calibri"/>
      <w:sz w:val="20"/>
      <w:szCs w:val="20"/>
      <w:lang w:eastAsia="ru-RU"/>
    </w:rPr>
  </w:style>
  <w:style w:type="character" w:customStyle="1" w:styleId="af5">
    <w:name w:val="Текст сноски Знак"/>
    <w:basedOn w:val="a0"/>
    <w:link w:val="af4"/>
    <w:uiPriority w:val="99"/>
    <w:rsid w:val="00DA7531"/>
    <w:rPr>
      <w:rFonts w:ascii="Calibri" w:eastAsia="MS Mincho" w:hAnsi="Calibri" w:cs="Times New Roman"/>
      <w:sz w:val="20"/>
      <w:szCs w:val="20"/>
      <w:lang w:eastAsia="ru-RU"/>
    </w:rPr>
  </w:style>
  <w:style w:type="character" w:styleId="af6">
    <w:name w:val="Strong"/>
    <w:qFormat/>
    <w:rsid w:val="00DA7531"/>
    <w:rPr>
      <w:b/>
      <w:bCs/>
    </w:rPr>
  </w:style>
  <w:style w:type="paragraph" w:styleId="af7">
    <w:name w:val="Normal (Web)"/>
    <w:basedOn w:val="a"/>
    <w:qFormat/>
    <w:rsid w:val="00DA7531"/>
    <w:pPr>
      <w:spacing w:after="360"/>
    </w:pPr>
    <w:rPr>
      <w:rFonts w:eastAsia="Times New Roman"/>
      <w:lang w:eastAsia="ru-RU"/>
    </w:rPr>
  </w:style>
  <w:style w:type="character" w:customStyle="1" w:styleId="21">
    <w:name w:val="Основной текст (2)_"/>
    <w:link w:val="22"/>
    <w:locked/>
    <w:rsid w:val="00DA7531"/>
    <w:rPr>
      <w:sz w:val="28"/>
      <w:szCs w:val="28"/>
      <w:shd w:val="clear" w:color="auto" w:fill="FFFFFF"/>
    </w:rPr>
  </w:style>
  <w:style w:type="paragraph" w:customStyle="1" w:styleId="22">
    <w:name w:val="Основной текст (2)"/>
    <w:basedOn w:val="a"/>
    <w:link w:val="21"/>
    <w:rsid w:val="00DA7531"/>
    <w:pPr>
      <w:widowControl w:val="0"/>
      <w:shd w:val="clear" w:color="auto" w:fill="FFFFFF"/>
      <w:spacing w:line="326" w:lineRule="exact"/>
      <w:jc w:val="center"/>
    </w:pPr>
    <w:rPr>
      <w:rFonts w:asciiTheme="minorHAnsi" w:eastAsiaTheme="minorHAnsi" w:hAnsiTheme="minorHAnsi" w:cstheme="minorBidi"/>
      <w:sz w:val="28"/>
      <w:szCs w:val="28"/>
    </w:rPr>
  </w:style>
  <w:style w:type="character" w:customStyle="1" w:styleId="29pt">
    <w:name w:val="Основной текст (2) + 9 pt"/>
    <w:aliases w:val="Полужирный"/>
    <w:rsid w:val="00DA7531"/>
    <w:rPr>
      <w:b/>
      <w:bCs/>
      <w:color w:val="000000"/>
      <w:spacing w:val="0"/>
      <w:w w:val="100"/>
      <w:position w:val="0"/>
      <w:sz w:val="18"/>
      <w:szCs w:val="18"/>
      <w:shd w:val="clear" w:color="auto" w:fill="FFFFFF"/>
      <w:lang w:val="ru-RU" w:eastAsia="ru-RU"/>
    </w:rPr>
  </w:style>
  <w:style w:type="paragraph" w:customStyle="1" w:styleId="p17">
    <w:name w:val="p17"/>
    <w:basedOn w:val="a"/>
    <w:rsid w:val="00DA7531"/>
    <w:pPr>
      <w:spacing w:before="100" w:beforeAutospacing="1" w:after="100" w:afterAutospacing="1"/>
    </w:pPr>
    <w:rPr>
      <w:rFonts w:eastAsia="Times New Roman"/>
      <w:lang w:eastAsia="ru-RU"/>
    </w:rPr>
  </w:style>
  <w:style w:type="paragraph" w:customStyle="1" w:styleId="af8">
    <w:name w:val="Нормальный (таблица)"/>
    <w:basedOn w:val="a"/>
    <w:next w:val="a"/>
    <w:uiPriority w:val="99"/>
    <w:rsid w:val="00DA7531"/>
    <w:pPr>
      <w:widowControl w:val="0"/>
      <w:autoSpaceDE w:val="0"/>
      <w:autoSpaceDN w:val="0"/>
      <w:adjustRightInd w:val="0"/>
      <w:jc w:val="both"/>
    </w:pPr>
    <w:rPr>
      <w:rFonts w:ascii="Arial" w:eastAsia="Times New Roman" w:hAnsi="Arial" w:cs="Arial"/>
      <w:lang w:eastAsia="ru-RU"/>
    </w:rPr>
  </w:style>
  <w:style w:type="paragraph" w:styleId="af9">
    <w:name w:val="Body Text Indent"/>
    <w:basedOn w:val="a"/>
    <w:link w:val="afa"/>
    <w:uiPriority w:val="99"/>
    <w:rsid w:val="00DA7531"/>
    <w:pPr>
      <w:ind w:left="5220"/>
      <w:jc w:val="center"/>
    </w:pPr>
    <w:rPr>
      <w:lang w:eastAsia="ru-RU"/>
    </w:rPr>
  </w:style>
  <w:style w:type="character" w:customStyle="1" w:styleId="afa">
    <w:name w:val="Основной текст с отступом Знак"/>
    <w:basedOn w:val="a0"/>
    <w:link w:val="af9"/>
    <w:uiPriority w:val="99"/>
    <w:rsid w:val="00DA7531"/>
    <w:rPr>
      <w:rFonts w:ascii="Times New Roman" w:eastAsia="Calibri" w:hAnsi="Times New Roman" w:cs="Times New Roman"/>
      <w:sz w:val="24"/>
      <w:szCs w:val="24"/>
      <w:lang w:eastAsia="ru-RU"/>
    </w:rPr>
  </w:style>
  <w:style w:type="character" w:customStyle="1" w:styleId="Bodytext2">
    <w:name w:val="Body text (2)_"/>
    <w:link w:val="Bodytext20"/>
    <w:rsid w:val="00DA7531"/>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DA7531"/>
    <w:pPr>
      <w:shd w:val="clear" w:color="auto" w:fill="FFFFFF"/>
      <w:spacing w:before="240" w:after="60" w:line="0" w:lineRule="atLeast"/>
      <w:jc w:val="right"/>
    </w:pPr>
    <w:rPr>
      <w:rFonts w:eastAsia="Times New Roman" w:cstheme="minorBidi"/>
      <w:sz w:val="26"/>
      <w:szCs w:val="26"/>
    </w:rPr>
  </w:style>
  <w:style w:type="paragraph" w:styleId="afb">
    <w:name w:val="Revision"/>
    <w:hidden/>
    <w:uiPriority w:val="71"/>
    <w:rsid w:val="00DA7531"/>
    <w:pPr>
      <w:spacing w:after="0" w:line="240" w:lineRule="auto"/>
    </w:pPr>
    <w:rPr>
      <w:rFonts w:ascii="Cambria" w:eastAsia="MS Mincho" w:hAnsi="Cambria" w:cs="Times New Roman"/>
      <w:sz w:val="24"/>
      <w:szCs w:val="24"/>
      <w:lang w:eastAsia="ru-RU"/>
    </w:rPr>
  </w:style>
  <w:style w:type="character" w:customStyle="1" w:styleId="afc">
    <w:name w:val="Заголовок сообщения (текст)"/>
    <w:rsid w:val="00DA7531"/>
    <w:rPr>
      <w:rFonts w:ascii="Arial" w:hAnsi="Arial"/>
      <w:b/>
      <w:spacing w:val="-4"/>
      <w:position w:val="0"/>
      <w:sz w:val="18"/>
      <w:vertAlign w:val="baseline"/>
    </w:rPr>
  </w:style>
  <w:style w:type="paragraph" w:customStyle="1" w:styleId="afd">
    <w:name w:val="Знак Знак Знак Знак"/>
    <w:basedOn w:val="a"/>
    <w:rsid w:val="00DA7531"/>
    <w:pPr>
      <w:spacing w:before="100" w:beforeAutospacing="1" w:after="100" w:afterAutospacing="1"/>
    </w:pPr>
    <w:rPr>
      <w:rFonts w:ascii="Tahoma" w:eastAsia="Times New Roman" w:hAnsi="Tahoma"/>
      <w:sz w:val="20"/>
      <w:szCs w:val="20"/>
      <w:lang w:val="en-US"/>
    </w:rPr>
  </w:style>
  <w:style w:type="paragraph" w:customStyle="1" w:styleId="ConsPlusTitle">
    <w:name w:val="ConsPlusTitle"/>
    <w:uiPriority w:val="99"/>
    <w:rsid w:val="00DA75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Title"/>
    <w:basedOn w:val="a"/>
    <w:link w:val="aff"/>
    <w:qFormat/>
    <w:rsid w:val="00DA7531"/>
    <w:pPr>
      <w:jc w:val="center"/>
    </w:pPr>
    <w:rPr>
      <w:rFonts w:eastAsia="Times New Roman"/>
      <w:b/>
      <w:sz w:val="28"/>
      <w:szCs w:val="20"/>
      <w:lang w:eastAsia="ru-RU"/>
    </w:rPr>
  </w:style>
  <w:style w:type="character" w:customStyle="1" w:styleId="aff">
    <w:name w:val="Название Знак"/>
    <w:basedOn w:val="a0"/>
    <w:link w:val="afe"/>
    <w:rsid w:val="00DA7531"/>
    <w:rPr>
      <w:rFonts w:ascii="Times New Roman" w:eastAsia="Times New Roman" w:hAnsi="Times New Roman" w:cs="Times New Roman"/>
      <w:b/>
      <w:sz w:val="28"/>
      <w:szCs w:val="20"/>
      <w:lang w:eastAsia="ru-RU"/>
    </w:rPr>
  </w:style>
  <w:style w:type="paragraph" w:customStyle="1" w:styleId="12">
    <w:name w:val="Абзац списка1"/>
    <w:basedOn w:val="a"/>
    <w:rsid w:val="00DA7531"/>
    <w:pPr>
      <w:spacing w:after="200" w:line="276" w:lineRule="auto"/>
      <w:ind w:left="720"/>
      <w:contextualSpacing/>
    </w:pPr>
    <w:rPr>
      <w:rFonts w:ascii="Calibri" w:eastAsia="Times New Roman" w:hAnsi="Calibri"/>
      <w:sz w:val="22"/>
      <w:szCs w:val="22"/>
    </w:rPr>
  </w:style>
  <w:style w:type="paragraph" w:customStyle="1" w:styleId="aff0">
    <w:name w:val="Таблицы (моноширинный)"/>
    <w:basedOn w:val="a"/>
    <w:next w:val="a"/>
    <w:rsid w:val="00DA7531"/>
    <w:pPr>
      <w:widowControl w:val="0"/>
      <w:autoSpaceDE w:val="0"/>
      <w:autoSpaceDN w:val="0"/>
      <w:adjustRightInd w:val="0"/>
      <w:jc w:val="both"/>
    </w:pPr>
    <w:rPr>
      <w:rFonts w:ascii="Courier New" w:eastAsia="Times New Roman" w:hAnsi="Courier New" w:cs="Courier New"/>
      <w:lang w:eastAsia="ru-RU"/>
    </w:rPr>
  </w:style>
  <w:style w:type="character" w:customStyle="1" w:styleId="Bodytext">
    <w:name w:val="Body text_"/>
    <w:link w:val="13"/>
    <w:rsid w:val="00DA7531"/>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DA7531"/>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Bodytext"/>
    <w:uiPriority w:val="99"/>
    <w:rsid w:val="00DA7531"/>
    <w:pPr>
      <w:shd w:val="clear" w:color="auto" w:fill="FFFFFF"/>
      <w:spacing w:after="240" w:line="317" w:lineRule="exact"/>
      <w:jc w:val="right"/>
    </w:pPr>
    <w:rPr>
      <w:rFonts w:eastAsia="Times New Roman"/>
      <w:sz w:val="26"/>
      <w:szCs w:val="26"/>
    </w:rPr>
  </w:style>
  <w:style w:type="paragraph" w:customStyle="1" w:styleId="Heading10">
    <w:name w:val="Heading #1"/>
    <w:basedOn w:val="a"/>
    <w:link w:val="Heading1"/>
    <w:rsid w:val="00DA7531"/>
    <w:pPr>
      <w:shd w:val="clear" w:color="auto" w:fill="FFFFFF"/>
      <w:spacing w:before="360" w:after="240" w:line="0" w:lineRule="atLeast"/>
      <w:outlineLvl w:val="0"/>
    </w:pPr>
    <w:rPr>
      <w:rFonts w:eastAsia="Times New Roman"/>
      <w:sz w:val="26"/>
      <w:szCs w:val="26"/>
    </w:rPr>
  </w:style>
  <w:style w:type="character" w:customStyle="1" w:styleId="epm">
    <w:name w:val="epm"/>
    <w:basedOn w:val="a0"/>
    <w:rsid w:val="00DA7531"/>
  </w:style>
  <w:style w:type="character" w:customStyle="1" w:styleId="blk">
    <w:name w:val="blk"/>
    <w:basedOn w:val="a0"/>
    <w:rsid w:val="00DA7531"/>
  </w:style>
  <w:style w:type="character" w:customStyle="1" w:styleId="f">
    <w:name w:val="f"/>
    <w:basedOn w:val="a0"/>
    <w:rsid w:val="00DA7531"/>
  </w:style>
  <w:style w:type="paragraph" w:customStyle="1" w:styleId="310">
    <w:name w:val="Цветная заливка — акцент 31"/>
    <w:basedOn w:val="a"/>
    <w:uiPriority w:val="34"/>
    <w:qFormat/>
    <w:rsid w:val="00DA7531"/>
    <w:pPr>
      <w:ind w:left="720"/>
      <w:contextualSpacing/>
    </w:pPr>
    <w:rPr>
      <w:rFonts w:ascii="Calibri" w:eastAsia="MS Mincho" w:hAnsi="Calibri"/>
      <w:lang w:eastAsia="ru-RU"/>
    </w:rPr>
  </w:style>
  <w:style w:type="paragraph" w:customStyle="1" w:styleId="23">
    <w:name w:val="Абзац списка2"/>
    <w:basedOn w:val="a"/>
    <w:rsid w:val="00DA7531"/>
    <w:pPr>
      <w:spacing w:after="200" w:line="276" w:lineRule="auto"/>
      <w:ind w:left="720"/>
      <w:contextualSpacing/>
    </w:pPr>
    <w:rPr>
      <w:rFonts w:ascii="Calibri" w:eastAsia="Times New Roman" w:hAnsi="Calibri"/>
      <w:sz w:val="22"/>
      <w:szCs w:val="22"/>
    </w:rPr>
  </w:style>
  <w:style w:type="paragraph" w:customStyle="1" w:styleId="dash041e0431044b0447043d044b0439002000280432043504310029">
    <w:name w:val="dash041e_0431_044b_0447_043d_044b_0439_0020_0028_0432_0435_0431_0029"/>
    <w:basedOn w:val="a"/>
    <w:rsid w:val="00DA7531"/>
    <w:pPr>
      <w:spacing w:before="100" w:beforeAutospacing="1" w:after="100" w:afterAutospacing="1"/>
    </w:pPr>
    <w:rPr>
      <w:rFonts w:eastAsia="Times New Roman"/>
      <w:lang w:eastAsia="ru-RU"/>
    </w:rPr>
  </w:style>
  <w:style w:type="character" w:customStyle="1" w:styleId="dash041e0431044b0447043d044b0439002000280432043504310029char">
    <w:name w:val="dash041e_0431_044b_0447_043d_044b_0439_0020_0028_0432_0435_0431_0029__char"/>
    <w:rsid w:val="00DA7531"/>
  </w:style>
  <w:style w:type="paragraph" w:styleId="aff1">
    <w:name w:val="TOC Heading"/>
    <w:basedOn w:val="1"/>
    <w:next w:val="a"/>
    <w:uiPriority w:val="39"/>
    <w:unhideWhenUsed/>
    <w:qFormat/>
    <w:rsid w:val="00DA7531"/>
    <w:pPr>
      <w:spacing w:line="276" w:lineRule="auto"/>
      <w:outlineLvl w:val="9"/>
    </w:pPr>
  </w:style>
  <w:style w:type="paragraph" w:styleId="14">
    <w:name w:val="toc 1"/>
    <w:basedOn w:val="a"/>
    <w:next w:val="a"/>
    <w:autoRedefine/>
    <w:uiPriority w:val="39"/>
    <w:unhideWhenUsed/>
    <w:qFormat/>
    <w:rsid w:val="00DA7531"/>
    <w:pPr>
      <w:spacing w:after="100"/>
    </w:pPr>
    <w:rPr>
      <w:rFonts w:ascii="Cambria" w:eastAsia="MS Mincho" w:hAnsi="Cambria"/>
      <w:lang w:eastAsia="ru-RU"/>
    </w:rPr>
  </w:style>
  <w:style w:type="paragraph" w:styleId="24">
    <w:name w:val="toc 2"/>
    <w:basedOn w:val="a"/>
    <w:next w:val="a"/>
    <w:autoRedefine/>
    <w:uiPriority w:val="39"/>
    <w:semiHidden/>
    <w:unhideWhenUsed/>
    <w:qFormat/>
    <w:rsid w:val="00DA7531"/>
    <w:pPr>
      <w:spacing w:after="100" w:line="276" w:lineRule="auto"/>
      <w:ind w:left="220"/>
    </w:pPr>
    <w:rPr>
      <w:rFonts w:ascii="Cambria" w:eastAsia="MS Mincho" w:hAnsi="Cambria"/>
      <w:sz w:val="22"/>
      <w:szCs w:val="22"/>
      <w:lang w:eastAsia="ru-RU"/>
    </w:rPr>
  </w:style>
  <w:style w:type="paragraph" w:styleId="32">
    <w:name w:val="toc 3"/>
    <w:basedOn w:val="a"/>
    <w:next w:val="a"/>
    <w:autoRedefine/>
    <w:uiPriority w:val="39"/>
    <w:semiHidden/>
    <w:unhideWhenUsed/>
    <w:qFormat/>
    <w:rsid w:val="00DA7531"/>
    <w:pPr>
      <w:spacing w:after="100" w:line="276" w:lineRule="auto"/>
      <w:ind w:left="440"/>
    </w:pPr>
    <w:rPr>
      <w:rFonts w:ascii="Cambria" w:eastAsia="MS Mincho" w:hAnsi="Cambria"/>
      <w:sz w:val="22"/>
      <w:szCs w:val="22"/>
      <w:lang w:eastAsia="ru-RU"/>
    </w:rPr>
  </w:style>
  <w:style w:type="character" w:styleId="aff2">
    <w:name w:val="FollowedHyperlink"/>
    <w:uiPriority w:val="99"/>
    <w:semiHidden/>
    <w:unhideWhenUsed/>
    <w:rsid w:val="00DA7531"/>
    <w:rPr>
      <w:color w:val="800080"/>
      <w:u w:val="single"/>
    </w:rPr>
  </w:style>
  <w:style w:type="character" w:customStyle="1" w:styleId="FontStyle36">
    <w:name w:val="Font Style36"/>
    <w:rsid w:val="00DA7531"/>
    <w:rPr>
      <w:rFonts w:ascii="Times New Roman" w:hAnsi="Times New Roman" w:cs="Times New Roman"/>
      <w:sz w:val="22"/>
      <w:szCs w:val="22"/>
    </w:rPr>
  </w:style>
  <w:style w:type="paragraph" w:customStyle="1" w:styleId="Style19">
    <w:name w:val="Style19"/>
    <w:basedOn w:val="a"/>
    <w:rsid w:val="00DA7531"/>
    <w:pPr>
      <w:widowControl w:val="0"/>
      <w:autoSpaceDE w:val="0"/>
      <w:autoSpaceDN w:val="0"/>
      <w:adjustRightInd w:val="0"/>
      <w:spacing w:line="276" w:lineRule="exact"/>
      <w:ind w:firstLine="566"/>
      <w:jc w:val="both"/>
    </w:pPr>
    <w:rPr>
      <w:rFonts w:eastAsia="Times New Roman"/>
      <w:lang w:eastAsia="ru-RU"/>
    </w:rPr>
  </w:style>
  <w:style w:type="paragraph" w:customStyle="1" w:styleId="311">
    <w:name w:val="Темный список — акцент 31"/>
    <w:hidden/>
    <w:uiPriority w:val="99"/>
    <w:semiHidden/>
    <w:rsid w:val="00DA7531"/>
    <w:pPr>
      <w:spacing w:after="0" w:line="240" w:lineRule="auto"/>
    </w:pPr>
    <w:rPr>
      <w:rFonts w:ascii="Cambria" w:eastAsia="MS Mincho" w:hAnsi="Cambria" w:cs="Times New Roman"/>
      <w:sz w:val="24"/>
      <w:szCs w:val="24"/>
      <w:lang w:eastAsia="ru-RU"/>
    </w:rPr>
  </w:style>
  <w:style w:type="paragraph" w:styleId="aff3">
    <w:name w:val="Document Map"/>
    <w:basedOn w:val="a"/>
    <w:link w:val="aff4"/>
    <w:uiPriority w:val="99"/>
    <w:semiHidden/>
    <w:unhideWhenUsed/>
    <w:rsid w:val="00DA7531"/>
    <w:rPr>
      <w:rFonts w:ascii="Lucida Grande CY" w:eastAsia="MS Mincho" w:hAnsi="Lucida Grande CY" w:cs="Lucida Grande CY"/>
      <w:lang w:eastAsia="ru-RU"/>
    </w:rPr>
  </w:style>
  <w:style w:type="character" w:customStyle="1" w:styleId="aff4">
    <w:name w:val="Схема документа Знак"/>
    <w:basedOn w:val="a0"/>
    <w:link w:val="aff3"/>
    <w:uiPriority w:val="99"/>
    <w:semiHidden/>
    <w:rsid w:val="00DA7531"/>
    <w:rPr>
      <w:rFonts w:ascii="Lucida Grande CY" w:eastAsia="MS Mincho" w:hAnsi="Lucida Grande CY" w:cs="Lucida Grande CY"/>
      <w:sz w:val="24"/>
      <w:szCs w:val="24"/>
      <w:lang w:eastAsia="ru-RU"/>
    </w:rPr>
  </w:style>
  <w:style w:type="paragraph" w:customStyle="1" w:styleId="312">
    <w:name w:val="Светлый список — акцент 31"/>
    <w:hidden/>
    <w:uiPriority w:val="71"/>
    <w:rsid w:val="00DA7531"/>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DA7531"/>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DA7531"/>
    <w:pPr>
      <w:spacing w:after="0" w:line="240" w:lineRule="auto"/>
    </w:pPr>
    <w:rPr>
      <w:rFonts w:ascii="Cambria" w:eastAsia="MS Mincho" w:hAnsi="Cambria" w:cs="Times New Roman"/>
      <w:sz w:val="24"/>
      <w:szCs w:val="24"/>
      <w:lang w:eastAsia="ru-RU"/>
    </w:rPr>
  </w:style>
  <w:style w:type="paragraph" w:customStyle="1" w:styleId="ConsTitle">
    <w:name w:val="ConsTitle"/>
    <w:rsid w:val="00DA7531"/>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customStyle="1" w:styleId="313">
    <w:name w:val="Заголовок 3 Знак1"/>
    <w:basedOn w:val="a0"/>
    <w:uiPriority w:val="9"/>
    <w:semiHidden/>
    <w:rsid w:val="00DA7531"/>
    <w:rPr>
      <w:rFonts w:asciiTheme="majorHAnsi" w:eastAsiaTheme="majorEastAsia" w:hAnsiTheme="majorHAnsi" w:cstheme="majorBidi"/>
      <w:b/>
      <w:bCs/>
      <w:color w:val="4F81BD" w:themeColor="accent1"/>
    </w:rPr>
  </w:style>
  <w:style w:type="paragraph" w:styleId="aff5">
    <w:name w:val="No Spacing"/>
    <w:qFormat/>
    <w:rsid w:val="00695A09"/>
    <w:pPr>
      <w:spacing w:after="0" w:line="240" w:lineRule="auto"/>
    </w:pPr>
  </w:style>
  <w:style w:type="character" w:customStyle="1" w:styleId="aff6">
    <w:name w:val="Основной текст_"/>
    <w:uiPriority w:val="99"/>
    <w:locked/>
    <w:rsid w:val="006B7076"/>
    <w:rPr>
      <w:spacing w:val="1"/>
      <w:sz w:val="27"/>
      <w:shd w:val="clear" w:color="auto" w:fill="FFFFFF"/>
    </w:rPr>
  </w:style>
  <w:style w:type="character" w:customStyle="1" w:styleId="apple-converted-space">
    <w:name w:val="apple-converted-space"/>
    <w:basedOn w:val="a0"/>
    <w:qFormat/>
    <w:rsid w:val="006B7076"/>
    <w:rPr>
      <w:rFonts w:ascii="Times New Roman" w:hAnsi="Times New Roman" w:cs="Times New Roman"/>
    </w:rPr>
  </w:style>
  <w:style w:type="paragraph" w:customStyle="1" w:styleId="aff7">
    <w:name w:val="Содержимое врезки"/>
    <w:basedOn w:val="a"/>
    <w:uiPriority w:val="99"/>
    <w:rsid w:val="006B7076"/>
    <w:rPr>
      <w:rFonts w:ascii="Calibri" w:eastAsia="Times New Roman" w:hAnsi="Calibri" w:cs="Calibri"/>
      <w:color w:val="00000A"/>
      <w:lang w:eastAsia="ru-RU"/>
    </w:rPr>
  </w:style>
  <w:style w:type="character" w:customStyle="1" w:styleId="InternetLink">
    <w:name w:val="Internet Link"/>
    <w:rsid w:val="003B6AB0"/>
    <w:rPr>
      <w:color w:val="0000FF"/>
      <w:u w:val="single"/>
    </w:rPr>
  </w:style>
  <w:style w:type="character" w:customStyle="1" w:styleId="s10">
    <w:name w:val="s_10"/>
    <w:basedOn w:val="a0"/>
    <w:rsid w:val="00DB2DD5"/>
  </w:style>
  <w:style w:type="paragraph" w:customStyle="1" w:styleId="s1">
    <w:name w:val="s_1"/>
    <w:basedOn w:val="a"/>
    <w:rsid w:val="00DB2DD5"/>
    <w:pPr>
      <w:spacing w:before="100" w:beforeAutospacing="1" w:after="100" w:afterAutospacing="1"/>
    </w:pPr>
    <w:rPr>
      <w:rFonts w:eastAsia="Times New Roman"/>
      <w:lang w:eastAsia="ru-RU"/>
    </w:rPr>
  </w:style>
  <w:style w:type="paragraph" w:customStyle="1" w:styleId="Standard">
    <w:name w:val="Standard"/>
    <w:rsid w:val="00DB2DD5"/>
    <w:pPr>
      <w:suppressAutoHyphens/>
      <w:autoSpaceDN w:val="0"/>
      <w:spacing w:after="0" w:line="240" w:lineRule="auto"/>
    </w:pPr>
    <w:rPr>
      <w:rFonts w:ascii="Times New Roman" w:eastAsia="Times New Roman" w:hAnsi="Times New Roman" w:cs="Times New Roman"/>
      <w:kern w:val="3"/>
      <w:sz w:val="24"/>
      <w:szCs w:val="24"/>
      <w:lang w:eastAsia="ru-RU"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3FA"/>
    <w:pPr>
      <w:spacing w:after="0" w:line="240" w:lineRule="auto"/>
    </w:pPr>
    <w:rPr>
      <w:rFonts w:ascii="Times New Roman" w:eastAsia="Calibri" w:hAnsi="Times New Roman" w:cs="Times New Roman"/>
      <w:sz w:val="24"/>
      <w:szCs w:val="24"/>
    </w:rPr>
  </w:style>
  <w:style w:type="paragraph" w:styleId="1">
    <w:name w:val="heading 1"/>
    <w:basedOn w:val="a"/>
    <w:next w:val="a"/>
    <w:link w:val="10"/>
    <w:uiPriority w:val="9"/>
    <w:qFormat/>
    <w:rsid w:val="00DA7531"/>
    <w:pPr>
      <w:keepNext/>
      <w:keepLines/>
      <w:spacing w:before="480"/>
      <w:outlineLvl w:val="0"/>
    </w:pPr>
    <w:rPr>
      <w:rFonts w:ascii="Calibri" w:eastAsia="MS Gothic" w:hAnsi="Calibri"/>
      <w:b/>
      <w:bCs/>
      <w:color w:val="365F91"/>
      <w:sz w:val="28"/>
      <w:szCs w:val="28"/>
      <w:lang w:eastAsia="ru-RU"/>
    </w:rPr>
  </w:style>
  <w:style w:type="paragraph" w:styleId="2">
    <w:name w:val="heading 2"/>
    <w:basedOn w:val="a"/>
    <w:next w:val="a"/>
    <w:link w:val="20"/>
    <w:uiPriority w:val="9"/>
    <w:unhideWhenUsed/>
    <w:qFormat/>
    <w:rsid w:val="00DA7531"/>
    <w:pPr>
      <w:keepNext/>
      <w:keepLines/>
      <w:spacing w:before="200"/>
      <w:outlineLvl w:val="1"/>
    </w:pPr>
    <w:rPr>
      <w:rFonts w:ascii="Calibri" w:eastAsia="MS Gothic" w:hAnsi="Calibri"/>
      <w:b/>
      <w:bCs/>
      <w:color w:val="4F81BD"/>
      <w:sz w:val="26"/>
      <w:szCs w:val="26"/>
      <w:lang w:eastAsia="ru-RU"/>
    </w:rPr>
  </w:style>
  <w:style w:type="paragraph" w:styleId="3">
    <w:name w:val="heading 3"/>
    <w:basedOn w:val="a"/>
    <w:next w:val="a"/>
    <w:link w:val="30"/>
    <w:uiPriority w:val="9"/>
    <w:semiHidden/>
    <w:unhideWhenUsed/>
    <w:qFormat/>
    <w:rsid w:val="00DA7531"/>
    <w:pPr>
      <w:keepNext/>
      <w:keepLines/>
      <w:spacing w:before="200" w:line="276" w:lineRule="auto"/>
      <w:outlineLvl w:val="2"/>
    </w:pPr>
    <w:rPr>
      <w:rFonts w:ascii="Calibri" w:eastAsia="Times New Roman" w:hAnsi="Calibri"/>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753FA"/>
    <w:rPr>
      <w:color w:val="0000FF"/>
      <w:u w:val="single"/>
    </w:rPr>
  </w:style>
  <w:style w:type="character" w:customStyle="1" w:styleId="ConsPlusNormal">
    <w:name w:val="ConsPlusNormal Знак"/>
    <w:link w:val="ConsPlusNormal0"/>
    <w:uiPriority w:val="99"/>
    <w:locked/>
    <w:rsid w:val="006753FA"/>
    <w:rPr>
      <w:rFonts w:ascii="Arial" w:eastAsia="Calibri" w:hAnsi="Arial" w:cs="Arial"/>
    </w:rPr>
  </w:style>
  <w:style w:type="paragraph" w:customStyle="1" w:styleId="ConsPlusNormal0">
    <w:name w:val="ConsPlusNormal"/>
    <w:link w:val="ConsPlusNormal"/>
    <w:rsid w:val="006753FA"/>
    <w:pPr>
      <w:widowControl w:val="0"/>
      <w:autoSpaceDE w:val="0"/>
      <w:autoSpaceDN w:val="0"/>
      <w:adjustRightInd w:val="0"/>
      <w:spacing w:after="0" w:line="240" w:lineRule="auto"/>
      <w:ind w:firstLine="720"/>
    </w:pPr>
    <w:rPr>
      <w:rFonts w:ascii="Arial" w:eastAsia="Calibri" w:hAnsi="Arial" w:cs="Arial"/>
    </w:rPr>
  </w:style>
  <w:style w:type="paragraph" w:customStyle="1" w:styleId="a4">
    <w:name w:val="Стиль"/>
    <w:rsid w:val="006753FA"/>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Default">
    <w:name w:val="Default"/>
    <w:rsid w:val="006753F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6">
    <w:name w:val="P16"/>
    <w:basedOn w:val="a"/>
    <w:rsid w:val="006753FA"/>
    <w:pPr>
      <w:widowControl w:val="0"/>
      <w:adjustRightInd w:val="0"/>
      <w:jc w:val="center"/>
    </w:pPr>
    <w:rPr>
      <w:rFonts w:eastAsia="Times New Roman"/>
      <w:b/>
      <w:szCs w:val="20"/>
      <w:lang w:eastAsia="ru-RU"/>
    </w:rPr>
  </w:style>
  <w:style w:type="paragraph" w:customStyle="1" w:styleId="P59">
    <w:name w:val="P59"/>
    <w:basedOn w:val="a"/>
    <w:rsid w:val="006753FA"/>
    <w:pPr>
      <w:widowControl w:val="0"/>
      <w:tabs>
        <w:tab w:val="left" w:pos="-3420"/>
      </w:tabs>
      <w:adjustRightInd w:val="0"/>
      <w:jc w:val="center"/>
    </w:pPr>
    <w:rPr>
      <w:szCs w:val="20"/>
      <w:lang w:eastAsia="ru-RU"/>
    </w:rPr>
  </w:style>
  <w:style w:type="paragraph" w:customStyle="1" w:styleId="P61">
    <w:name w:val="P61"/>
    <w:basedOn w:val="a"/>
    <w:rsid w:val="006753FA"/>
    <w:pPr>
      <w:widowControl w:val="0"/>
      <w:tabs>
        <w:tab w:val="left" w:pos="-3420"/>
      </w:tabs>
      <w:adjustRightInd w:val="0"/>
      <w:jc w:val="center"/>
    </w:pPr>
    <w:rPr>
      <w:sz w:val="28"/>
      <w:szCs w:val="20"/>
      <w:lang w:eastAsia="ru-RU"/>
    </w:rPr>
  </w:style>
  <w:style w:type="character" w:styleId="a5">
    <w:name w:val="footnote reference"/>
    <w:aliases w:val="5"/>
    <w:uiPriority w:val="99"/>
    <w:unhideWhenUsed/>
    <w:rsid w:val="006753FA"/>
    <w:rPr>
      <w:vertAlign w:val="superscript"/>
    </w:rPr>
  </w:style>
  <w:style w:type="character" w:customStyle="1" w:styleId="T3">
    <w:name w:val="T3"/>
    <w:rsid w:val="006753FA"/>
    <w:rPr>
      <w:sz w:val="24"/>
    </w:rPr>
  </w:style>
  <w:style w:type="paragraph" w:styleId="a6">
    <w:name w:val="List Paragraph"/>
    <w:basedOn w:val="a"/>
    <w:uiPriority w:val="34"/>
    <w:qFormat/>
    <w:rsid w:val="00CB73BA"/>
    <w:pPr>
      <w:ind w:left="720"/>
      <w:contextualSpacing/>
    </w:pPr>
  </w:style>
  <w:style w:type="paragraph" w:styleId="a7">
    <w:name w:val="Balloon Text"/>
    <w:basedOn w:val="a"/>
    <w:link w:val="a8"/>
    <w:uiPriority w:val="99"/>
    <w:semiHidden/>
    <w:unhideWhenUsed/>
    <w:rsid w:val="00CB73BA"/>
    <w:rPr>
      <w:rFonts w:ascii="Tahoma" w:hAnsi="Tahoma" w:cs="Tahoma"/>
      <w:sz w:val="16"/>
      <w:szCs w:val="16"/>
    </w:rPr>
  </w:style>
  <w:style w:type="character" w:customStyle="1" w:styleId="a8">
    <w:name w:val="Текст выноски Знак"/>
    <w:basedOn w:val="a0"/>
    <w:link w:val="a7"/>
    <w:uiPriority w:val="99"/>
    <w:semiHidden/>
    <w:rsid w:val="00CB73BA"/>
    <w:rPr>
      <w:rFonts w:ascii="Tahoma" w:eastAsia="Calibri" w:hAnsi="Tahoma" w:cs="Tahoma"/>
      <w:sz w:val="16"/>
      <w:szCs w:val="16"/>
    </w:rPr>
  </w:style>
  <w:style w:type="character" w:customStyle="1" w:styleId="10">
    <w:name w:val="Заголовок 1 Знак"/>
    <w:basedOn w:val="a0"/>
    <w:link w:val="1"/>
    <w:uiPriority w:val="9"/>
    <w:rsid w:val="00DA7531"/>
    <w:rPr>
      <w:rFonts w:ascii="Calibri" w:eastAsia="MS Gothic" w:hAnsi="Calibri" w:cs="Times New Roman"/>
      <w:b/>
      <w:bCs/>
      <w:color w:val="365F91"/>
      <w:sz w:val="28"/>
      <w:szCs w:val="28"/>
      <w:lang w:eastAsia="ru-RU"/>
    </w:rPr>
  </w:style>
  <w:style w:type="character" w:customStyle="1" w:styleId="20">
    <w:name w:val="Заголовок 2 Знак"/>
    <w:basedOn w:val="a0"/>
    <w:link w:val="2"/>
    <w:uiPriority w:val="9"/>
    <w:rsid w:val="00DA7531"/>
    <w:rPr>
      <w:rFonts w:ascii="Calibri" w:eastAsia="MS Gothic" w:hAnsi="Calibri" w:cs="Times New Roman"/>
      <w:b/>
      <w:bCs/>
      <w:color w:val="4F81BD"/>
      <w:sz w:val="26"/>
      <w:szCs w:val="26"/>
      <w:lang w:eastAsia="ru-RU"/>
    </w:rPr>
  </w:style>
  <w:style w:type="character" w:customStyle="1" w:styleId="30">
    <w:name w:val="Заголовок 3 Знак"/>
    <w:basedOn w:val="a0"/>
    <w:link w:val="3"/>
    <w:uiPriority w:val="9"/>
    <w:semiHidden/>
    <w:rsid w:val="00DA7531"/>
    <w:rPr>
      <w:rFonts w:ascii="Calibri" w:eastAsia="Times New Roman" w:hAnsi="Calibri" w:cs="Times New Roman"/>
      <w:b/>
      <w:bCs/>
      <w:color w:val="4F81BD"/>
    </w:rPr>
  </w:style>
  <w:style w:type="paragraph" w:customStyle="1" w:styleId="31">
    <w:name w:val="Заголовок 31"/>
    <w:basedOn w:val="a"/>
    <w:next w:val="a"/>
    <w:uiPriority w:val="9"/>
    <w:unhideWhenUsed/>
    <w:qFormat/>
    <w:rsid w:val="00DA7531"/>
    <w:pPr>
      <w:keepNext/>
      <w:keepLines/>
      <w:spacing w:before="200"/>
      <w:outlineLvl w:val="2"/>
    </w:pPr>
    <w:rPr>
      <w:rFonts w:ascii="Calibri" w:eastAsia="Times New Roman" w:hAnsi="Calibri"/>
      <w:b/>
      <w:bCs/>
      <w:color w:val="4F81BD"/>
      <w:lang w:eastAsia="ru-RU"/>
    </w:rPr>
  </w:style>
  <w:style w:type="numbering" w:customStyle="1" w:styleId="11">
    <w:name w:val="Нет списка1"/>
    <w:next w:val="a2"/>
    <w:uiPriority w:val="99"/>
    <w:semiHidden/>
    <w:unhideWhenUsed/>
    <w:rsid w:val="00DA7531"/>
  </w:style>
  <w:style w:type="paragraph" w:styleId="a9">
    <w:name w:val="header"/>
    <w:basedOn w:val="a"/>
    <w:link w:val="aa"/>
    <w:uiPriority w:val="99"/>
    <w:unhideWhenUsed/>
    <w:rsid w:val="00DA7531"/>
    <w:pPr>
      <w:tabs>
        <w:tab w:val="center" w:pos="4677"/>
        <w:tab w:val="right" w:pos="9355"/>
      </w:tabs>
    </w:pPr>
    <w:rPr>
      <w:rFonts w:ascii="Cambria" w:eastAsia="MS Mincho" w:hAnsi="Cambria"/>
      <w:lang w:eastAsia="ru-RU"/>
    </w:rPr>
  </w:style>
  <w:style w:type="character" w:customStyle="1" w:styleId="aa">
    <w:name w:val="Верхний колонтитул Знак"/>
    <w:basedOn w:val="a0"/>
    <w:link w:val="a9"/>
    <w:uiPriority w:val="99"/>
    <w:rsid w:val="00DA7531"/>
    <w:rPr>
      <w:rFonts w:ascii="Cambria" w:eastAsia="MS Mincho" w:hAnsi="Cambria" w:cs="Times New Roman"/>
      <w:sz w:val="24"/>
      <w:szCs w:val="24"/>
      <w:lang w:eastAsia="ru-RU"/>
    </w:rPr>
  </w:style>
  <w:style w:type="character" w:styleId="ab">
    <w:name w:val="page number"/>
    <w:uiPriority w:val="99"/>
    <w:semiHidden/>
    <w:unhideWhenUsed/>
    <w:rsid w:val="00DA7531"/>
  </w:style>
  <w:style w:type="character" w:styleId="ac">
    <w:name w:val="annotation reference"/>
    <w:uiPriority w:val="99"/>
    <w:semiHidden/>
    <w:unhideWhenUsed/>
    <w:rsid w:val="00DA7531"/>
    <w:rPr>
      <w:sz w:val="18"/>
      <w:szCs w:val="18"/>
    </w:rPr>
  </w:style>
  <w:style w:type="paragraph" w:styleId="ad">
    <w:name w:val="annotation text"/>
    <w:basedOn w:val="a"/>
    <w:link w:val="ae"/>
    <w:uiPriority w:val="99"/>
    <w:unhideWhenUsed/>
    <w:rsid w:val="00DA7531"/>
    <w:rPr>
      <w:rFonts w:ascii="Cambria" w:eastAsia="MS Mincho" w:hAnsi="Cambria"/>
      <w:lang w:eastAsia="ru-RU"/>
    </w:rPr>
  </w:style>
  <w:style w:type="character" w:customStyle="1" w:styleId="ae">
    <w:name w:val="Текст примечания Знак"/>
    <w:basedOn w:val="a0"/>
    <w:link w:val="ad"/>
    <w:uiPriority w:val="99"/>
    <w:rsid w:val="00DA7531"/>
    <w:rPr>
      <w:rFonts w:ascii="Cambria" w:eastAsia="MS Mincho" w:hAnsi="Cambria" w:cs="Times New Roman"/>
      <w:sz w:val="24"/>
      <w:szCs w:val="24"/>
      <w:lang w:eastAsia="ru-RU"/>
    </w:rPr>
  </w:style>
  <w:style w:type="paragraph" w:styleId="af">
    <w:name w:val="footer"/>
    <w:basedOn w:val="a"/>
    <w:link w:val="af0"/>
    <w:uiPriority w:val="99"/>
    <w:unhideWhenUsed/>
    <w:rsid w:val="00DA7531"/>
    <w:pPr>
      <w:tabs>
        <w:tab w:val="center" w:pos="4677"/>
        <w:tab w:val="right" w:pos="9355"/>
      </w:tabs>
    </w:pPr>
    <w:rPr>
      <w:rFonts w:ascii="Cambria" w:eastAsia="MS Mincho" w:hAnsi="Cambria"/>
      <w:lang w:eastAsia="ru-RU"/>
    </w:rPr>
  </w:style>
  <w:style w:type="character" w:customStyle="1" w:styleId="af0">
    <w:name w:val="Нижний колонтитул Знак"/>
    <w:basedOn w:val="a0"/>
    <w:link w:val="af"/>
    <w:uiPriority w:val="99"/>
    <w:rsid w:val="00DA7531"/>
    <w:rPr>
      <w:rFonts w:ascii="Cambria" w:eastAsia="MS Mincho" w:hAnsi="Cambria" w:cs="Times New Roman"/>
      <w:sz w:val="24"/>
      <w:szCs w:val="24"/>
      <w:lang w:eastAsia="ru-RU"/>
    </w:rPr>
  </w:style>
  <w:style w:type="paragraph" w:styleId="af1">
    <w:name w:val="annotation subject"/>
    <w:basedOn w:val="ad"/>
    <w:next w:val="ad"/>
    <w:link w:val="af2"/>
    <w:uiPriority w:val="99"/>
    <w:semiHidden/>
    <w:unhideWhenUsed/>
    <w:rsid w:val="00DA7531"/>
    <w:rPr>
      <w:b/>
      <w:bCs/>
      <w:sz w:val="20"/>
      <w:szCs w:val="20"/>
    </w:rPr>
  </w:style>
  <w:style w:type="character" w:customStyle="1" w:styleId="af2">
    <w:name w:val="Тема примечания Знак"/>
    <w:basedOn w:val="ae"/>
    <w:link w:val="af1"/>
    <w:uiPriority w:val="99"/>
    <w:semiHidden/>
    <w:rsid w:val="00DA7531"/>
    <w:rPr>
      <w:rFonts w:ascii="Cambria" w:eastAsia="MS Mincho" w:hAnsi="Cambria" w:cs="Times New Roman"/>
      <w:b/>
      <w:bCs/>
      <w:sz w:val="20"/>
      <w:szCs w:val="20"/>
      <w:lang w:eastAsia="ru-RU"/>
    </w:rPr>
  </w:style>
  <w:style w:type="paragraph" w:customStyle="1" w:styleId="ConsPlusNonformat">
    <w:name w:val="ConsPlusNonformat"/>
    <w:uiPriority w:val="99"/>
    <w:rsid w:val="00DA7531"/>
    <w:pPr>
      <w:autoSpaceDE w:val="0"/>
      <w:autoSpaceDN w:val="0"/>
      <w:adjustRightInd w:val="0"/>
      <w:spacing w:after="0" w:line="240" w:lineRule="auto"/>
    </w:pPr>
    <w:rPr>
      <w:rFonts w:ascii="Times New Roman" w:eastAsia="MS Mincho" w:hAnsi="Times New Roman" w:cs="Times New Roman"/>
      <w:sz w:val="20"/>
      <w:szCs w:val="20"/>
      <w:lang w:eastAsia="ru-RU"/>
    </w:rPr>
  </w:style>
  <w:style w:type="table" w:styleId="af3">
    <w:name w:val="Table Grid"/>
    <w:basedOn w:val="a1"/>
    <w:uiPriority w:val="99"/>
    <w:rsid w:val="00DA7531"/>
    <w:pPr>
      <w:spacing w:after="0" w:line="240" w:lineRule="auto"/>
    </w:pPr>
    <w:rPr>
      <w:rFonts w:ascii="Cambria" w:eastAsia="MS Mincho" w:hAnsi="Cambria"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footnote text"/>
    <w:basedOn w:val="a"/>
    <w:link w:val="af5"/>
    <w:uiPriority w:val="99"/>
    <w:rsid w:val="00DA7531"/>
    <w:rPr>
      <w:rFonts w:ascii="Calibri" w:eastAsia="MS Mincho" w:hAnsi="Calibri"/>
      <w:sz w:val="20"/>
      <w:szCs w:val="20"/>
      <w:lang w:eastAsia="ru-RU"/>
    </w:rPr>
  </w:style>
  <w:style w:type="character" w:customStyle="1" w:styleId="af5">
    <w:name w:val="Текст сноски Знак"/>
    <w:basedOn w:val="a0"/>
    <w:link w:val="af4"/>
    <w:uiPriority w:val="99"/>
    <w:rsid w:val="00DA7531"/>
    <w:rPr>
      <w:rFonts w:ascii="Calibri" w:eastAsia="MS Mincho" w:hAnsi="Calibri" w:cs="Times New Roman"/>
      <w:sz w:val="20"/>
      <w:szCs w:val="20"/>
      <w:lang w:eastAsia="ru-RU"/>
    </w:rPr>
  </w:style>
  <w:style w:type="character" w:styleId="af6">
    <w:name w:val="Strong"/>
    <w:qFormat/>
    <w:rsid w:val="00DA7531"/>
    <w:rPr>
      <w:b/>
      <w:bCs/>
    </w:rPr>
  </w:style>
  <w:style w:type="paragraph" w:styleId="af7">
    <w:name w:val="Normal (Web)"/>
    <w:basedOn w:val="a"/>
    <w:qFormat/>
    <w:rsid w:val="00DA7531"/>
    <w:pPr>
      <w:spacing w:after="360"/>
    </w:pPr>
    <w:rPr>
      <w:rFonts w:eastAsia="Times New Roman"/>
      <w:lang w:eastAsia="ru-RU"/>
    </w:rPr>
  </w:style>
  <w:style w:type="character" w:customStyle="1" w:styleId="21">
    <w:name w:val="Основной текст (2)_"/>
    <w:link w:val="22"/>
    <w:locked/>
    <w:rsid w:val="00DA7531"/>
    <w:rPr>
      <w:sz w:val="28"/>
      <w:szCs w:val="28"/>
      <w:shd w:val="clear" w:color="auto" w:fill="FFFFFF"/>
    </w:rPr>
  </w:style>
  <w:style w:type="paragraph" w:customStyle="1" w:styleId="22">
    <w:name w:val="Основной текст (2)"/>
    <w:basedOn w:val="a"/>
    <w:link w:val="21"/>
    <w:rsid w:val="00DA7531"/>
    <w:pPr>
      <w:widowControl w:val="0"/>
      <w:shd w:val="clear" w:color="auto" w:fill="FFFFFF"/>
      <w:spacing w:line="326" w:lineRule="exact"/>
      <w:jc w:val="center"/>
    </w:pPr>
    <w:rPr>
      <w:rFonts w:asciiTheme="minorHAnsi" w:eastAsiaTheme="minorHAnsi" w:hAnsiTheme="minorHAnsi" w:cstheme="minorBidi"/>
      <w:sz w:val="28"/>
      <w:szCs w:val="28"/>
    </w:rPr>
  </w:style>
  <w:style w:type="character" w:customStyle="1" w:styleId="29pt">
    <w:name w:val="Основной текст (2) + 9 pt"/>
    <w:aliases w:val="Полужирный"/>
    <w:rsid w:val="00DA7531"/>
    <w:rPr>
      <w:b/>
      <w:bCs/>
      <w:color w:val="000000"/>
      <w:spacing w:val="0"/>
      <w:w w:val="100"/>
      <w:position w:val="0"/>
      <w:sz w:val="18"/>
      <w:szCs w:val="18"/>
      <w:shd w:val="clear" w:color="auto" w:fill="FFFFFF"/>
      <w:lang w:val="ru-RU" w:eastAsia="ru-RU"/>
    </w:rPr>
  </w:style>
  <w:style w:type="paragraph" w:customStyle="1" w:styleId="p17">
    <w:name w:val="p17"/>
    <w:basedOn w:val="a"/>
    <w:rsid w:val="00DA7531"/>
    <w:pPr>
      <w:spacing w:before="100" w:beforeAutospacing="1" w:after="100" w:afterAutospacing="1"/>
    </w:pPr>
    <w:rPr>
      <w:rFonts w:eastAsia="Times New Roman"/>
      <w:lang w:eastAsia="ru-RU"/>
    </w:rPr>
  </w:style>
  <w:style w:type="paragraph" w:customStyle="1" w:styleId="af8">
    <w:name w:val="Нормальный (таблица)"/>
    <w:basedOn w:val="a"/>
    <w:next w:val="a"/>
    <w:uiPriority w:val="99"/>
    <w:rsid w:val="00DA7531"/>
    <w:pPr>
      <w:widowControl w:val="0"/>
      <w:autoSpaceDE w:val="0"/>
      <w:autoSpaceDN w:val="0"/>
      <w:adjustRightInd w:val="0"/>
      <w:jc w:val="both"/>
    </w:pPr>
    <w:rPr>
      <w:rFonts w:ascii="Arial" w:eastAsia="Times New Roman" w:hAnsi="Arial" w:cs="Arial"/>
      <w:lang w:eastAsia="ru-RU"/>
    </w:rPr>
  </w:style>
  <w:style w:type="paragraph" w:styleId="af9">
    <w:name w:val="Body Text Indent"/>
    <w:basedOn w:val="a"/>
    <w:link w:val="afa"/>
    <w:uiPriority w:val="99"/>
    <w:rsid w:val="00DA7531"/>
    <w:pPr>
      <w:ind w:left="5220"/>
      <w:jc w:val="center"/>
    </w:pPr>
    <w:rPr>
      <w:lang w:eastAsia="ru-RU"/>
    </w:rPr>
  </w:style>
  <w:style w:type="character" w:customStyle="1" w:styleId="afa">
    <w:name w:val="Основной текст с отступом Знак"/>
    <w:basedOn w:val="a0"/>
    <w:link w:val="af9"/>
    <w:uiPriority w:val="99"/>
    <w:rsid w:val="00DA7531"/>
    <w:rPr>
      <w:rFonts w:ascii="Times New Roman" w:eastAsia="Calibri" w:hAnsi="Times New Roman" w:cs="Times New Roman"/>
      <w:sz w:val="24"/>
      <w:szCs w:val="24"/>
      <w:lang w:eastAsia="ru-RU"/>
    </w:rPr>
  </w:style>
  <w:style w:type="character" w:customStyle="1" w:styleId="Bodytext2">
    <w:name w:val="Body text (2)_"/>
    <w:link w:val="Bodytext20"/>
    <w:rsid w:val="00DA7531"/>
    <w:rPr>
      <w:rFonts w:ascii="Times New Roman" w:eastAsia="Times New Roman" w:hAnsi="Times New Roman"/>
      <w:sz w:val="26"/>
      <w:szCs w:val="26"/>
      <w:shd w:val="clear" w:color="auto" w:fill="FFFFFF"/>
    </w:rPr>
  </w:style>
  <w:style w:type="paragraph" w:customStyle="1" w:styleId="Bodytext20">
    <w:name w:val="Body text (2)"/>
    <w:basedOn w:val="a"/>
    <w:link w:val="Bodytext2"/>
    <w:rsid w:val="00DA7531"/>
    <w:pPr>
      <w:shd w:val="clear" w:color="auto" w:fill="FFFFFF"/>
      <w:spacing w:before="240" w:after="60" w:line="0" w:lineRule="atLeast"/>
      <w:jc w:val="right"/>
    </w:pPr>
    <w:rPr>
      <w:rFonts w:eastAsia="Times New Roman" w:cstheme="minorBidi"/>
      <w:sz w:val="26"/>
      <w:szCs w:val="26"/>
    </w:rPr>
  </w:style>
  <w:style w:type="paragraph" w:styleId="afb">
    <w:name w:val="Revision"/>
    <w:hidden/>
    <w:uiPriority w:val="71"/>
    <w:rsid w:val="00DA7531"/>
    <w:pPr>
      <w:spacing w:after="0" w:line="240" w:lineRule="auto"/>
    </w:pPr>
    <w:rPr>
      <w:rFonts w:ascii="Cambria" w:eastAsia="MS Mincho" w:hAnsi="Cambria" w:cs="Times New Roman"/>
      <w:sz w:val="24"/>
      <w:szCs w:val="24"/>
      <w:lang w:eastAsia="ru-RU"/>
    </w:rPr>
  </w:style>
  <w:style w:type="character" w:customStyle="1" w:styleId="afc">
    <w:name w:val="Заголовок сообщения (текст)"/>
    <w:rsid w:val="00DA7531"/>
    <w:rPr>
      <w:rFonts w:ascii="Arial" w:hAnsi="Arial"/>
      <w:b/>
      <w:spacing w:val="-4"/>
      <w:position w:val="0"/>
      <w:sz w:val="18"/>
      <w:vertAlign w:val="baseline"/>
    </w:rPr>
  </w:style>
  <w:style w:type="paragraph" w:customStyle="1" w:styleId="afd">
    <w:name w:val="Знак Знак Знак Знак"/>
    <w:basedOn w:val="a"/>
    <w:rsid w:val="00DA7531"/>
    <w:pPr>
      <w:spacing w:before="100" w:beforeAutospacing="1" w:after="100" w:afterAutospacing="1"/>
    </w:pPr>
    <w:rPr>
      <w:rFonts w:ascii="Tahoma" w:eastAsia="Times New Roman" w:hAnsi="Tahoma"/>
      <w:sz w:val="20"/>
      <w:szCs w:val="20"/>
      <w:lang w:val="en-US"/>
    </w:rPr>
  </w:style>
  <w:style w:type="paragraph" w:customStyle="1" w:styleId="ConsPlusTitle">
    <w:name w:val="ConsPlusTitle"/>
    <w:uiPriority w:val="99"/>
    <w:rsid w:val="00DA753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e">
    <w:name w:val="Title"/>
    <w:basedOn w:val="a"/>
    <w:link w:val="aff"/>
    <w:qFormat/>
    <w:rsid w:val="00DA7531"/>
    <w:pPr>
      <w:jc w:val="center"/>
    </w:pPr>
    <w:rPr>
      <w:rFonts w:eastAsia="Times New Roman"/>
      <w:b/>
      <w:sz w:val="28"/>
      <w:szCs w:val="20"/>
      <w:lang w:eastAsia="ru-RU"/>
    </w:rPr>
  </w:style>
  <w:style w:type="character" w:customStyle="1" w:styleId="aff">
    <w:name w:val="Название Знак"/>
    <w:basedOn w:val="a0"/>
    <w:link w:val="afe"/>
    <w:rsid w:val="00DA7531"/>
    <w:rPr>
      <w:rFonts w:ascii="Times New Roman" w:eastAsia="Times New Roman" w:hAnsi="Times New Roman" w:cs="Times New Roman"/>
      <w:b/>
      <w:sz w:val="28"/>
      <w:szCs w:val="20"/>
      <w:lang w:eastAsia="ru-RU"/>
    </w:rPr>
  </w:style>
  <w:style w:type="paragraph" w:customStyle="1" w:styleId="12">
    <w:name w:val="Абзац списка1"/>
    <w:basedOn w:val="a"/>
    <w:rsid w:val="00DA7531"/>
    <w:pPr>
      <w:spacing w:after="200" w:line="276" w:lineRule="auto"/>
      <w:ind w:left="720"/>
      <w:contextualSpacing/>
    </w:pPr>
    <w:rPr>
      <w:rFonts w:ascii="Calibri" w:eastAsia="Times New Roman" w:hAnsi="Calibri"/>
      <w:sz w:val="22"/>
      <w:szCs w:val="22"/>
    </w:rPr>
  </w:style>
  <w:style w:type="paragraph" w:customStyle="1" w:styleId="aff0">
    <w:name w:val="Таблицы (моноширинный)"/>
    <w:basedOn w:val="a"/>
    <w:next w:val="a"/>
    <w:rsid w:val="00DA7531"/>
    <w:pPr>
      <w:widowControl w:val="0"/>
      <w:autoSpaceDE w:val="0"/>
      <w:autoSpaceDN w:val="0"/>
      <w:adjustRightInd w:val="0"/>
      <w:jc w:val="both"/>
    </w:pPr>
    <w:rPr>
      <w:rFonts w:ascii="Courier New" w:eastAsia="Times New Roman" w:hAnsi="Courier New" w:cs="Courier New"/>
      <w:lang w:eastAsia="ru-RU"/>
    </w:rPr>
  </w:style>
  <w:style w:type="character" w:customStyle="1" w:styleId="Bodytext">
    <w:name w:val="Body text_"/>
    <w:link w:val="13"/>
    <w:rsid w:val="00DA7531"/>
    <w:rPr>
      <w:rFonts w:ascii="Times New Roman" w:eastAsia="Times New Roman" w:hAnsi="Times New Roman" w:cs="Times New Roman"/>
      <w:sz w:val="26"/>
      <w:szCs w:val="26"/>
      <w:shd w:val="clear" w:color="auto" w:fill="FFFFFF"/>
    </w:rPr>
  </w:style>
  <w:style w:type="character" w:customStyle="1" w:styleId="Heading1">
    <w:name w:val="Heading #1_"/>
    <w:link w:val="Heading10"/>
    <w:rsid w:val="00DA7531"/>
    <w:rPr>
      <w:rFonts w:ascii="Times New Roman" w:eastAsia="Times New Roman" w:hAnsi="Times New Roman" w:cs="Times New Roman"/>
      <w:sz w:val="26"/>
      <w:szCs w:val="26"/>
      <w:shd w:val="clear" w:color="auto" w:fill="FFFFFF"/>
    </w:rPr>
  </w:style>
  <w:style w:type="paragraph" w:customStyle="1" w:styleId="13">
    <w:name w:val="Основной текст1"/>
    <w:basedOn w:val="a"/>
    <w:link w:val="Bodytext"/>
    <w:uiPriority w:val="99"/>
    <w:rsid w:val="00DA7531"/>
    <w:pPr>
      <w:shd w:val="clear" w:color="auto" w:fill="FFFFFF"/>
      <w:spacing w:after="240" w:line="317" w:lineRule="exact"/>
      <w:jc w:val="right"/>
    </w:pPr>
    <w:rPr>
      <w:rFonts w:eastAsia="Times New Roman"/>
      <w:sz w:val="26"/>
      <w:szCs w:val="26"/>
    </w:rPr>
  </w:style>
  <w:style w:type="paragraph" w:customStyle="1" w:styleId="Heading10">
    <w:name w:val="Heading #1"/>
    <w:basedOn w:val="a"/>
    <w:link w:val="Heading1"/>
    <w:rsid w:val="00DA7531"/>
    <w:pPr>
      <w:shd w:val="clear" w:color="auto" w:fill="FFFFFF"/>
      <w:spacing w:before="360" w:after="240" w:line="0" w:lineRule="atLeast"/>
      <w:outlineLvl w:val="0"/>
    </w:pPr>
    <w:rPr>
      <w:rFonts w:eastAsia="Times New Roman"/>
      <w:sz w:val="26"/>
      <w:szCs w:val="26"/>
    </w:rPr>
  </w:style>
  <w:style w:type="character" w:customStyle="1" w:styleId="epm">
    <w:name w:val="epm"/>
    <w:basedOn w:val="a0"/>
    <w:rsid w:val="00DA7531"/>
  </w:style>
  <w:style w:type="character" w:customStyle="1" w:styleId="blk">
    <w:name w:val="blk"/>
    <w:basedOn w:val="a0"/>
    <w:rsid w:val="00DA7531"/>
  </w:style>
  <w:style w:type="character" w:customStyle="1" w:styleId="f">
    <w:name w:val="f"/>
    <w:basedOn w:val="a0"/>
    <w:rsid w:val="00DA7531"/>
  </w:style>
  <w:style w:type="paragraph" w:customStyle="1" w:styleId="310">
    <w:name w:val="Цветная заливка — акцент 31"/>
    <w:basedOn w:val="a"/>
    <w:uiPriority w:val="34"/>
    <w:qFormat/>
    <w:rsid w:val="00DA7531"/>
    <w:pPr>
      <w:ind w:left="720"/>
      <w:contextualSpacing/>
    </w:pPr>
    <w:rPr>
      <w:rFonts w:ascii="Calibri" w:eastAsia="MS Mincho" w:hAnsi="Calibri"/>
      <w:lang w:eastAsia="ru-RU"/>
    </w:rPr>
  </w:style>
  <w:style w:type="paragraph" w:customStyle="1" w:styleId="23">
    <w:name w:val="Абзац списка2"/>
    <w:basedOn w:val="a"/>
    <w:rsid w:val="00DA7531"/>
    <w:pPr>
      <w:spacing w:after="200" w:line="276" w:lineRule="auto"/>
      <w:ind w:left="720"/>
      <w:contextualSpacing/>
    </w:pPr>
    <w:rPr>
      <w:rFonts w:ascii="Calibri" w:eastAsia="Times New Roman" w:hAnsi="Calibri"/>
      <w:sz w:val="22"/>
      <w:szCs w:val="22"/>
    </w:rPr>
  </w:style>
  <w:style w:type="paragraph" w:customStyle="1" w:styleId="dash041e0431044b0447043d044b0439002000280432043504310029">
    <w:name w:val="dash041e_0431_044b_0447_043d_044b_0439_0020_0028_0432_0435_0431_0029"/>
    <w:basedOn w:val="a"/>
    <w:rsid w:val="00DA7531"/>
    <w:pPr>
      <w:spacing w:before="100" w:beforeAutospacing="1" w:after="100" w:afterAutospacing="1"/>
    </w:pPr>
    <w:rPr>
      <w:rFonts w:eastAsia="Times New Roman"/>
      <w:lang w:eastAsia="ru-RU"/>
    </w:rPr>
  </w:style>
  <w:style w:type="character" w:customStyle="1" w:styleId="dash041e0431044b0447043d044b0439002000280432043504310029char">
    <w:name w:val="dash041e_0431_044b_0447_043d_044b_0439_0020_0028_0432_0435_0431_0029__char"/>
    <w:rsid w:val="00DA7531"/>
  </w:style>
  <w:style w:type="paragraph" w:styleId="aff1">
    <w:name w:val="TOC Heading"/>
    <w:basedOn w:val="1"/>
    <w:next w:val="a"/>
    <w:uiPriority w:val="39"/>
    <w:unhideWhenUsed/>
    <w:qFormat/>
    <w:rsid w:val="00DA7531"/>
    <w:pPr>
      <w:spacing w:line="276" w:lineRule="auto"/>
      <w:outlineLvl w:val="9"/>
    </w:pPr>
  </w:style>
  <w:style w:type="paragraph" w:styleId="14">
    <w:name w:val="toc 1"/>
    <w:basedOn w:val="a"/>
    <w:next w:val="a"/>
    <w:autoRedefine/>
    <w:uiPriority w:val="39"/>
    <w:unhideWhenUsed/>
    <w:qFormat/>
    <w:rsid w:val="00DA7531"/>
    <w:pPr>
      <w:spacing w:after="100"/>
    </w:pPr>
    <w:rPr>
      <w:rFonts w:ascii="Cambria" w:eastAsia="MS Mincho" w:hAnsi="Cambria"/>
      <w:lang w:eastAsia="ru-RU"/>
    </w:rPr>
  </w:style>
  <w:style w:type="paragraph" w:styleId="24">
    <w:name w:val="toc 2"/>
    <w:basedOn w:val="a"/>
    <w:next w:val="a"/>
    <w:autoRedefine/>
    <w:uiPriority w:val="39"/>
    <w:semiHidden/>
    <w:unhideWhenUsed/>
    <w:qFormat/>
    <w:rsid w:val="00DA7531"/>
    <w:pPr>
      <w:spacing w:after="100" w:line="276" w:lineRule="auto"/>
      <w:ind w:left="220"/>
    </w:pPr>
    <w:rPr>
      <w:rFonts w:ascii="Cambria" w:eastAsia="MS Mincho" w:hAnsi="Cambria"/>
      <w:sz w:val="22"/>
      <w:szCs w:val="22"/>
      <w:lang w:eastAsia="ru-RU"/>
    </w:rPr>
  </w:style>
  <w:style w:type="paragraph" w:styleId="32">
    <w:name w:val="toc 3"/>
    <w:basedOn w:val="a"/>
    <w:next w:val="a"/>
    <w:autoRedefine/>
    <w:uiPriority w:val="39"/>
    <w:semiHidden/>
    <w:unhideWhenUsed/>
    <w:qFormat/>
    <w:rsid w:val="00DA7531"/>
    <w:pPr>
      <w:spacing w:after="100" w:line="276" w:lineRule="auto"/>
      <w:ind w:left="440"/>
    </w:pPr>
    <w:rPr>
      <w:rFonts w:ascii="Cambria" w:eastAsia="MS Mincho" w:hAnsi="Cambria"/>
      <w:sz w:val="22"/>
      <w:szCs w:val="22"/>
      <w:lang w:eastAsia="ru-RU"/>
    </w:rPr>
  </w:style>
  <w:style w:type="character" w:styleId="aff2">
    <w:name w:val="FollowedHyperlink"/>
    <w:uiPriority w:val="99"/>
    <w:semiHidden/>
    <w:unhideWhenUsed/>
    <w:rsid w:val="00DA7531"/>
    <w:rPr>
      <w:color w:val="800080"/>
      <w:u w:val="single"/>
    </w:rPr>
  </w:style>
  <w:style w:type="character" w:customStyle="1" w:styleId="FontStyle36">
    <w:name w:val="Font Style36"/>
    <w:rsid w:val="00DA7531"/>
    <w:rPr>
      <w:rFonts w:ascii="Times New Roman" w:hAnsi="Times New Roman" w:cs="Times New Roman"/>
      <w:sz w:val="22"/>
      <w:szCs w:val="22"/>
    </w:rPr>
  </w:style>
  <w:style w:type="paragraph" w:customStyle="1" w:styleId="Style19">
    <w:name w:val="Style19"/>
    <w:basedOn w:val="a"/>
    <w:rsid w:val="00DA7531"/>
    <w:pPr>
      <w:widowControl w:val="0"/>
      <w:autoSpaceDE w:val="0"/>
      <w:autoSpaceDN w:val="0"/>
      <w:adjustRightInd w:val="0"/>
      <w:spacing w:line="276" w:lineRule="exact"/>
      <w:ind w:firstLine="566"/>
      <w:jc w:val="both"/>
    </w:pPr>
    <w:rPr>
      <w:rFonts w:eastAsia="Times New Roman"/>
      <w:lang w:eastAsia="ru-RU"/>
    </w:rPr>
  </w:style>
  <w:style w:type="paragraph" w:customStyle="1" w:styleId="311">
    <w:name w:val="Темный список — акцент 31"/>
    <w:hidden/>
    <w:uiPriority w:val="99"/>
    <w:semiHidden/>
    <w:rsid w:val="00DA7531"/>
    <w:pPr>
      <w:spacing w:after="0" w:line="240" w:lineRule="auto"/>
    </w:pPr>
    <w:rPr>
      <w:rFonts w:ascii="Cambria" w:eastAsia="MS Mincho" w:hAnsi="Cambria" w:cs="Times New Roman"/>
      <w:sz w:val="24"/>
      <w:szCs w:val="24"/>
      <w:lang w:eastAsia="ru-RU"/>
    </w:rPr>
  </w:style>
  <w:style w:type="paragraph" w:styleId="aff3">
    <w:name w:val="Document Map"/>
    <w:basedOn w:val="a"/>
    <w:link w:val="aff4"/>
    <w:uiPriority w:val="99"/>
    <w:semiHidden/>
    <w:unhideWhenUsed/>
    <w:rsid w:val="00DA7531"/>
    <w:rPr>
      <w:rFonts w:ascii="Lucida Grande CY" w:eastAsia="MS Mincho" w:hAnsi="Lucida Grande CY" w:cs="Lucida Grande CY"/>
      <w:lang w:eastAsia="ru-RU"/>
    </w:rPr>
  </w:style>
  <w:style w:type="character" w:customStyle="1" w:styleId="aff4">
    <w:name w:val="Схема документа Знак"/>
    <w:basedOn w:val="a0"/>
    <w:link w:val="aff3"/>
    <w:uiPriority w:val="99"/>
    <w:semiHidden/>
    <w:rsid w:val="00DA7531"/>
    <w:rPr>
      <w:rFonts w:ascii="Lucida Grande CY" w:eastAsia="MS Mincho" w:hAnsi="Lucida Grande CY" w:cs="Lucida Grande CY"/>
      <w:sz w:val="24"/>
      <w:szCs w:val="24"/>
      <w:lang w:eastAsia="ru-RU"/>
    </w:rPr>
  </w:style>
  <w:style w:type="paragraph" w:customStyle="1" w:styleId="312">
    <w:name w:val="Светлый список — акцент 31"/>
    <w:hidden/>
    <w:uiPriority w:val="71"/>
    <w:rsid w:val="00DA7531"/>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DA7531"/>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DA7531"/>
    <w:pPr>
      <w:spacing w:after="0" w:line="240" w:lineRule="auto"/>
    </w:pPr>
    <w:rPr>
      <w:rFonts w:ascii="Cambria" w:eastAsia="MS Mincho" w:hAnsi="Cambria" w:cs="Times New Roman"/>
      <w:sz w:val="24"/>
      <w:szCs w:val="24"/>
      <w:lang w:eastAsia="ru-RU"/>
    </w:rPr>
  </w:style>
  <w:style w:type="paragraph" w:customStyle="1" w:styleId="ConsTitle">
    <w:name w:val="ConsTitle"/>
    <w:rsid w:val="00DA7531"/>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customStyle="1" w:styleId="313">
    <w:name w:val="Заголовок 3 Знак1"/>
    <w:basedOn w:val="a0"/>
    <w:uiPriority w:val="9"/>
    <w:semiHidden/>
    <w:rsid w:val="00DA7531"/>
    <w:rPr>
      <w:rFonts w:asciiTheme="majorHAnsi" w:eastAsiaTheme="majorEastAsia" w:hAnsiTheme="majorHAnsi" w:cstheme="majorBidi"/>
      <w:b/>
      <w:bCs/>
      <w:color w:val="4F81BD" w:themeColor="accent1"/>
    </w:rPr>
  </w:style>
  <w:style w:type="paragraph" w:styleId="aff5">
    <w:name w:val="No Spacing"/>
    <w:qFormat/>
    <w:rsid w:val="00695A09"/>
    <w:pPr>
      <w:spacing w:after="0" w:line="240" w:lineRule="auto"/>
    </w:pPr>
  </w:style>
  <w:style w:type="character" w:customStyle="1" w:styleId="aff6">
    <w:name w:val="Основной текст_"/>
    <w:uiPriority w:val="99"/>
    <w:locked/>
    <w:rsid w:val="006B7076"/>
    <w:rPr>
      <w:spacing w:val="1"/>
      <w:sz w:val="27"/>
      <w:shd w:val="clear" w:color="auto" w:fill="FFFFFF"/>
    </w:rPr>
  </w:style>
  <w:style w:type="character" w:customStyle="1" w:styleId="apple-converted-space">
    <w:name w:val="apple-converted-space"/>
    <w:basedOn w:val="a0"/>
    <w:qFormat/>
    <w:rsid w:val="006B7076"/>
    <w:rPr>
      <w:rFonts w:ascii="Times New Roman" w:hAnsi="Times New Roman" w:cs="Times New Roman"/>
    </w:rPr>
  </w:style>
  <w:style w:type="paragraph" w:customStyle="1" w:styleId="aff7">
    <w:name w:val="Содержимое врезки"/>
    <w:basedOn w:val="a"/>
    <w:uiPriority w:val="99"/>
    <w:rsid w:val="006B7076"/>
    <w:rPr>
      <w:rFonts w:ascii="Calibri" w:eastAsia="Times New Roman" w:hAnsi="Calibri" w:cs="Calibri"/>
      <w:color w:val="00000A"/>
      <w:lang w:eastAsia="ru-RU"/>
    </w:rPr>
  </w:style>
  <w:style w:type="character" w:customStyle="1" w:styleId="InternetLink">
    <w:name w:val="Internet Link"/>
    <w:rsid w:val="003B6AB0"/>
    <w:rPr>
      <w:color w:val="0000FF"/>
      <w:u w:val="single"/>
    </w:rPr>
  </w:style>
  <w:style w:type="character" w:customStyle="1" w:styleId="s10">
    <w:name w:val="s_10"/>
    <w:basedOn w:val="a0"/>
    <w:rsid w:val="00DB2DD5"/>
  </w:style>
  <w:style w:type="paragraph" w:customStyle="1" w:styleId="s1">
    <w:name w:val="s_1"/>
    <w:basedOn w:val="a"/>
    <w:rsid w:val="00DB2DD5"/>
    <w:pPr>
      <w:spacing w:before="100" w:beforeAutospacing="1" w:after="100" w:afterAutospacing="1"/>
    </w:pPr>
    <w:rPr>
      <w:rFonts w:eastAsia="Times New Roman"/>
      <w:lang w:eastAsia="ru-RU"/>
    </w:rPr>
  </w:style>
  <w:style w:type="paragraph" w:customStyle="1" w:styleId="Standard">
    <w:name w:val="Standard"/>
    <w:rsid w:val="00DB2DD5"/>
    <w:pPr>
      <w:suppressAutoHyphens/>
      <w:autoSpaceDN w:val="0"/>
      <w:spacing w:after="0" w:line="240" w:lineRule="auto"/>
    </w:pPr>
    <w:rPr>
      <w:rFonts w:ascii="Times New Roman" w:eastAsia="Times New Roman" w:hAnsi="Times New Roman" w:cs="Times New Roman"/>
      <w:kern w:val="3"/>
      <w:sz w:val="24"/>
      <w:szCs w:val="24"/>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998">
      <w:bodyDiv w:val="1"/>
      <w:marLeft w:val="0"/>
      <w:marRight w:val="0"/>
      <w:marTop w:val="0"/>
      <w:marBottom w:val="0"/>
      <w:divBdr>
        <w:top w:val="none" w:sz="0" w:space="0" w:color="auto"/>
        <w:left w:val="none" w:sz="0" w:space="0" w:color="auto"/>
        <w:bottom w:val="none" w:sz="0" w:space="0" w:color="auto"/>
        <w:right w:val="none" w:sz="0" w:space="0" w:color="auto"/>
      </w:divBdr>
    </w:div>
    <w:div w:id="100860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70803770/2e3ba6a97869168fcfb5c941ab0ad113/" TargetMode="External"/><Relationship Id="rId21" Type="http://schemas.openxmlformats.org/officeDocument/2006/relationships/hyperlink" Target="https://base.garant.ru/70803770/2e3ba6a97869168fcfb5c941ab0ad113/" TargetMode="External"/><Relationship Id="rId42" Type="http://schemas.openxmlformats.org/officeDocument/2006/relationships/hyperlink" Target="https://base.garant.ru/70803770/2e3ba6a97869168fcfb5c941ab0ad113/" TargetMode="External"/><Relationship Id="rId47" Type="http://schemas.openxmlformats.org/officeDocument/2006/relationships/hyperlink" Target="https://base.garant.ru/70803770/2e3ba6a97869168fcfb5c941ab0ad113/" TargetMode="External"/><Relationship Id="rId63" Type="http://schemas.openxmlformats.org/officeDocument/2006/relationships/hyperlink" Target="https://base.garant.ru/12184522/741609f9002bd54a24e5c49cb5af953b/" TargetMode="External"/><Relationship Id="rId68" Type="http://schemas.openxmlformats.org/officeDocument/2006/relationships/hyperlink" Target="https://base.garant.ru/71249284/48d159712b3d69872a08d188cb54f36f/" TargetMode="External"/><Relationship Id="rId2" Type="http://schemas.openxmlformats.org/officeDocument/2006/relationships/numbering" Target="numbering.xml"/><Relationship Id="rId16" Type="http://schemas.openxmlformats.org/officeDocument/2006/relationships/hyperlink" Target="https://base.garant.ru/12138291/bab98b384321e6e745a56f88cbbe0486/" TargetMode="External"/><Relationship Id="rId29" Type="http://schemas.openxmlformats.org/officeDocument/2006/relationships/hyperlink" Target="https://base.garant.ru/70865886/53f89421bbdaf741eb2d1ecc4ddb4c33/" TargetMode="External"/><Relationship Id="rId11" Type="http://schemas.openxmlformats.org/officeDocument/2006/relationships/hyperlink" Target="https://base.garant.ru/71129192/ca02e6ed6dbc88322fa399901f87b351/" TargetMode="External"/><Relationship Id="rId24" Type="http://schemas.openxmlformats.org/officeDocument/2006/relationships/hyperlink" Target="https://base.garant.ru/70803770/2e3ba6a97869168fcfb5c941ab0ad113/" TargetMode="External"/><Relationship Id="rId32" Type="http://schemas.openxmlformats.org/officeDocument/2006/relationships/hyperlink" Target="https://base.garant.ru/70803770/2e3ba6a97869168fcfb5c941ab0ad113/" TargetMode="External"/><Relationship Id="rId37" Type="http://schemas.openxmlformats.org/officeDocument/2006/relationships/hyperlink" Target="https://base.garant.ru/12154874/5cb260c13bb77991855d9c76f8d1d4c8/" TargetMode="External"/><Relationship Id="rId40" Type="http://schemas.openxmlformats.org/officeDocument/2006/relationships/hyperlink" Target="https://base.garant.ru/12177515/6567b8d8f1f2a5188f3f56ef38bd6dcd/" TargetMode="External"/><Relationship Id="rId45" Type="http://schemas.openxmlformats.org/officeDocument/2006/relationships/hyperlink" Target="https://base.garant.ru/70803770/2e3ba6a97869168fcfb5c941ab0ad113/" TargetMode="External"/><Relationship Id="rId53" Type="http://schemas.openxmlformats.org/officeDocument/2006/relationships/hyperlink" Target="https://base.garant.ru/70803770/2e3ba6a97869168fcfb5c941ab0ad113/" TargetMode="External"/><Relationship Id="rId58" Type="http://schemas.openxmlformats.org/officeDocument/2006/relationships/hyperlink" Target="https://base.garant.ru/70803770/2e3ba6a97869168fcfb5c941ab0ad113/" TargetMode="External"/><Relationship Id="rId66" Type="http://schemas.openxmlformats.org/officeDocument/2006/relationships/hyperlink" Target="consultantplus://offline/ref=66DEFC29099A319C9F9E23CF7BA28E2EE817E44EEB658C88008B1DBF26513751928DA180278A81572D65963E59B280FF0A98D2C6028CA31DhEN7L" TargetMode="External"/><Relationship Id="rId5" Type="http://schemas.openxmlformats.org/officeDocument/2006/relationships/settings" Target="settings.xml"/><Relationship Id="rId61" Type="http://schemas.openxmlformats.org/officeDocument/2006/relationships/hyperlink" Target="https://base.garant.ru/70803770/2e3ba6a97869168fcfb5c941ab0ad113/" TargetMode="External"/><Relationship Id="rId19" Type="http://schemas.openxmlformats.org/officeDocument/2006/relationships/hyperlink" Target="https://base.garant.ru/71129192/ca02e6ed6dbc88322fa399901f87b351/" TargetMode="External"/><Relationship Id="rId14" Type="http://schemas.openxmlformats.org/officeDocument/2006/relationships/hyperlink" Target="https://base.garant.ru/12154874/" TargetMode="External"/><Relationship Id="rId22" Type="http://schemas.openxmlformats.org/officeDocument/2006/relationships/hyperlink" Target="https://base.garant.ru/70803770/2e3ba6a97869168fcfb5c941ab0ad113/" TargetMode="External"/><Relationship Id="rId27" Type="http://schemas.openxmlformats.org/officeDocument/2006/relationships/hyperlink" Target="https://base.garant.ru/71129192/" TargetMode="External"/><Relationship Id="rId30" Type="http://schemas.openxmlformats.org/officeDocument/2006/relationships/hyperlink" Target="https://base.garant.ru/70865886/53f89421bbdaf741eb2d1ecc4ddb4c33/" TargetMode="External"/><Relationship Id="rId35" Type="http://schemas.openxmlformats.org/officeDocument/2006/relationships/hyperlink" Target="https://base.garant.ru/70865886/53f89421bbdaf741eb2d1ecc4ddb4c33/" TargetMode="External"/><Relationship Id="rId43" Type="http://schemas.openxmlformats.org/officeDocument/2006/relationships/hyperlink" Target="https://base.garant.ru/12138258/" TargetMode="External"/><Relationship Id="rId48" Type="http://schemas.openxmlformats.org/officeDocument/2006/relationships/hyperlink" Target="https://base.garant.ru/70803770/2e3ba6a97869168fcfb5c941ab0ad113/" TargetMode="External"/><Relationship Id="rId56" Type="http://schemas.openxmlformats.org/officeDocument/2006/relationships/hyperlink" Target="https://base.garant.ru/70803770/2e3ba6a97869168fcfb5c941ab0ad113/" TargetMode="External"/><Relationship Id="rId64" Type="http://schemas.openxmlformats.org/officeDocument/2006/relationships/hyperlink" Target="https://base.garant.ru/12177515/6567b8d8f1f2a5188f3f56ef38bd6dcd/" TargetMode="External"/><Relationship Id="rId69" Type="http://schemas.openxmlformats.org/officeDocument/2006/relationships/hyperlink" Target="https://base.garant.ru/71249284/48d159712b3d69872a08d188cb54f36f/" TargetMode="External"/><Relationship Id="rId8" Type="http://schemas.openxmlformats.org/officeDocument/2006/relationships/endnotes" Target="endnotes.xml"/><Relationship Id="rId51" Type="http://schemas.openxmlformats.org/officeDocument/2006/relationships/hyperlink" Target="https://base.garant.ru/70803770/2e3ba6a97869168fcfb5c941ab0ad113/"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base.garant.ru/12138258/6f6a564ac5dc1fa713a326239c5c2f5d/" TargetMode="External"/><Relationship Id="rId17" Type="http://schemas.openxmlformats.org/officeDocument/2006/relationships/hyperlink" Target="https://base.garant.ru/71129192/" TargetMode="External"/><Relationship Id="rId25" Type="http://schemas.openxmlformats.org/officeDocument/2006/relationships/hyperlink" Target="https://base.garant.ru/70803770/2e3ba6a97869168fcfb5c941ab0ad113/" TargetMode="External"/><Relationship Id="rId33" Type="http://schemas.openxmlformats.org/officeDocument/2006/relationships/hyperlink" Target="https://base.garant.ru/12154874/5cb260c13bb77991855d9c76f8d1d4c8/" TargetMode="External"/><Relationship Id="rId38" Type="http://schemas.openxmlformats.org/officeDocument/2006/relationships/hyperlink" Target="https://base.garant.ru/12154874/425e380a8fdd9b1146ee50c3e72c8c03/" TargetMode="External"/><Relationship Id="rId46" Type="http://schemas.openxmlformats.org/officeDocument/2006/relationships/hyperlink" Target="https://base.garant.ru/70803770/2e3ba6a97869168fcfb5c941ab0ad113/" TargetMode="External"/><Relationship Id="rId59" Type="http://schemas.openxmlformats.org/officeDocument/2006/relationships/hyperlink" Target="https://base.garant.ru/70803770/2e3ba6a97869168fcfb5c941ab0ad113/" TargetMode="External"/><Relationship Id="rId67" Type="http://schemas.openxmlformats.org/officeDocument/2006/relationships/hyperlink" Target="https://base.garant.ru/70803770/2e3ba6a97869168fcfb5c941ab0ad113/" TargetMode="External"/><Relationship Id="rId20" Type="http://schemas.openxmlformats.org/officeDocument/2006/relationships/hyperlink" Target="https://base.garant.ru/70803770/2e3ba6a97869168fcfb5c941ab0ad113/" TargetMode="External"/><Relationship Id="rId41" Type="http://schemas.openxmlformats.org/officeDocument/2006/relationships/hyperlink" Target="https://base.garant.ru/12184522/5633a92d35b966c2ba2f1e859e7bdd69/" TargetMode="External"/><Relationship Id="rId54" Type="http://schemas.openxmlformats.org/officeDocument/2006/relationships/hyperlink" Target="https://base.garant.ru/70803770/2e3ba6a97869168fcfb5c941ab0ad113/" TargetMode="External"/><Relationship Id="rId62" Type="http://schemas.openxmlformats.org/officeDocument/2006/relationships/hyperlink" Target="https://base.garant.ru/70803770/2e3ba6a97869168fcfb5c941ab0ad113/" TargetMode="External"/><Relationship Id="rId70" Type="http://schemas.openxmlformats.org/officeDocument/2006/relationships/hyperlink" Target="https://base.garant.ru/10103000/"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ase.garant.ru/12138258/" TargetMode="External"/><Relationship Id="rId23" Type="http://schemas.openxmlformats.org/officeDocument/2006/relationships/hyperlink" Target="https://base.garant.ru/70803770/2e3ba6a97869168fcfb5c941ab0ad113/" TargetMode="External"/><Relationship Id="rId28" Type="http://schemas.openxmlformats.org/officeDocument/2006/relationships/hyperlink" Target="https://base.garant.ru/70803770/2e3ba6a97869168fcfb5c941ab0ad113/" TargetMode="External"/><Relationship Id="rId36" Type="http://schemas.openxmlformats.org/officeDocument/2006/relationships/hyperlink" Target="https://base.garant.ru/10164072/8b58dd1bc1df7acebd8bff7b0a711d4a/" TargetMode="External"/><Relationship Id="rId49" Type="http://schemas.openxmlformats.org/officeDocument/2006/relationships/hyperlink" Target="https://base.garant.ru/70803770/2e3ba6a97869168fcfb5c941ab0ad113/" TargetMode="External"/><Relationship Id="rId57" Type="http://schemas.openxmlformats.org/officeDocument/2006/relationships/hyperlink" Target="https://base.garant.ru/70803770/2e3ba6a97869168fcfb5c941ab0ad113/" TargetMode="External"/><Relationship Id="rId10" Type="http://schemas.openxmlformats.org/officeDocument/2006/relationships/hyperlink" Target="https://base.garant.ru/70803770/2e3ba6a97869168fcfb5c941ab0ad113/" TargetMode="External"/><Relationship Id="rId31" Type="http://schemas.openxmlformats.org/officeDocument/2006/relationships/hyperlink" Target="https://base.garant.ru/10164072/8b58dd1bc1df7acebd8bff7b0a711d4a/" TargetMode="External"/><Relationship Id="rId44" Type="http://schemas.openxmlformats.org/officeDocument/2006/relationships/hyperlink" Target="https://base.garant.ru/12138258/" TargetMode="External"/><Relationship Id="rId52" Type="http://schemas.openxmlformats.org/officeDocument/2006/relationships/hyperlink" Target="https://base.garant.ru/70865886/53f89421bbdaf741eb2d1ecc4ddb4c33/" TargetMode="External"/><Relationship Id="rId60" Type="http://schemas.openxmlformats.org/officeDocument/2006/relationships/hyperlink" Target="https://base.garant.ru/70803770/2e3ba6a97869168fcfb5c941ab0ad113/" TargetMode="External"/><Relationship Id="rId65" Type="http://schemas.openxmlformats.org/officeDocument/2006/relationships/hyperlink" Target="consultantplus://offline/ref=CEB9869CA1281C244F1284D276CEED11E0B661124F45746050D33803A15A3B78F2EAB17B37CFD52BA6CD419E37E06D640C3A1D191765E993v3LCL"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ase.garant.ru/70803770/2e3ba6a97869168fcfb5c941ab0ad113/" TargetMode="External"/><Relationship Id="rId13" Type="http://schemas.openxmlformats.org/officeDocument/2006/relationships/hyperlink" Target="https://base.garant.ru/12154874/daf75cc17d0d1b8b796480bc59f740b8/" TargetMode="External"/><Relationship Id="rId18" Type="http://schemas.openxmlformats.org/officeDocument/2006/relationships/hyperlink" Target="https://base.garant.ru/71129192/" TargetMode="External"/><Relationship Id="rId39" Type="http://schemas.openxmlformats.org/officeDocument/2006/relationships/hyperlink" Target="https://base.garant.ru/12184522/741609f9002bd54a24e5c49cb5af953b/" TargetMode="External"/><Relationship Id="rId34" Type="http://schemas.openxmlformats.org/officeDocument/2006/relationships/hyperlink" Target="https://base.garant.ru/12154874/425e380a8fdd9b1146ee50c3e72c8c03/" TargetMode="External"/><Relationship Id="rId50" Type="http://schemas.openxmlformats.org/officeDocument/2006/relationships/hyperlink" Target="https://base.garant.ru/70803770/2e3ba6a97869168fcfb5c941ab0ad113/" TargetMode="External"/><Relationship Id="rId55" Type="http://schemas.openxmlformats.org/officeDocument/2006/relationships/hyperlink" Target="https://base.garant.ru/70803770/2e3ba6a97869168fcfb5c941ab0ad113/" TargetMode="External"/><Relationship Id="rId7" Type="http://schemas.openxmlformats.org/officeDocument/2006/relationships/footnotes" Target="footnotes.xml"/><Relationship Id="rId71" Type="http://schemas.openxmlformats.org/officeDocument/2006/relationships/hyperlink" Target="https://base.garant.ru/70803770/2e3ba6a97869168fcfb5c941ab0ad1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35479-C043-40CA-B1F2-34B5E451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5041</Words>
  <Characters>28738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user</cp:lastModifiedBy>
  <cp:revision>31</cp:revision>
  <cp:lastPrinted>2021-03-22T04:46:00Z</cp:lastPrinted>
  <dcterms:created xsi:type="dcterms:W3CDTF">2016-11-25T04:53:00Z</dcterms:created>
  <dcterms:modified xsi:type="dcterms:W3CDTF">2021-03-22T04:47:00Z</dcterms:modified>
</cp:coreProperties>
</file>