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FD" w:rsidRPr="00D1213E" w:rsidRDefault="008B05FD" w:rsidP="008B05FD">
      <w:pPr>
        <w:rPr>
          <w:b/>
          <w:bCs/>
        </w:rPr>
      </w:pPr>
      <w:r w:rsidRPr="00D1213E">
        <w:rPr>
          <w:b/>
          <w:bCs/>
        </w:rPr>
        <w:t xml:space="preserve">                АДМИНИСТРАЦИЯ</w:t>
      </w:r>
    </w:p>
    <w:p w:rsidR="008B05FD" w:rsidRPr="00D1213E" w:rsidRDefault="008B05FD" w:rsidP="008B05FD">
      <w:pPr>
        <w:rPr>
          <w:b/>
          <w:bCs/>
        </w:rPr>
      </w:pPr>
      <w:r w:rsidRPr="00D1213E">
        <w:rPr>
          <w:b/>
          <w:bCs/>
        </w:rPr>
        <w:t xml:space="preserve">        СЕЛЬСКОГО ПОСЕЛЕНИЯ</w:t>
      </w:r>
    </w:p>
    <w:p w:rsidR="008B05FD" w:rsidRPr="00D1213E" w:rsidRDefault="008B05FD" w:rsidP="008B05FD">
      <w:pPr>
        <w:jc w:val="both"/>
        <w:rPr>
          <w:b/>
          <w:bCs/>
        </w:rPr>
      </w:pPr>
      <w:r w:rsidRPr="00D1213E">
        <w:rPr>
          <w:b/>
          <w:bCs/>
        </w:rPr>
        <w:t xml:space="preserve">               </w:t>
      </w:r>
      <w:r>
        <w:rPr>
          <w:b/>
          <w:bCs/>
        </w:rPr>
        <w:t xml:space="preserve">          МОКША</w:t>
      </w:r>
      <w:r w:rsidRPr="00D1213E">
        <w:rPr>
          <w:b/>
          <w:bCs/>
        </w:rPr>
        <w:t xml:space="preserve">                                                                                          </w:t>
      </w:r>
    </w:p>
    <w:p w:rsidR="008B05FD" w:rsidRPr="00D1213E" w:rsidRDefault="008B05FD" w:rsidP="008B05FD">
      <w:pPr>
        <w:tabs>
          <w:tab w:val="left" w:pos="5640"/>
        </w:tabs>
        <w:jc w:val="both"/>
        <w:rPr>
          <w:b/>
          <w:bCs/>
        </w:rPr>
      </w:pPr>
      <w:r w:rsidRPr="00D1213E">
        <w:rPr>
          <w:b/>
          <w:bCs/>
        </w:rPr>
        <w:t xml:space="preserve">    МУНИЦИПАЛЬНОГО РАЙОНА  </w:t>
      </w:r>
      <w:r>
        <w:rPr>
          <w:b/>
          <w:bCs/>
        </w:rPr>
        <w:t xml:space="preserve">       </w:t>
      </w:r>
      <w:r>
        <w:rPr>
          <w:b/>
          <w:bCs/>
        </w:rPr>
        <w:tab/>
      </w:r>
    </w:p>
    <w:p w:rsidR="008B05FD" w:rsidRPr="005D1CE0" w:rsidRDefault="008B05FD" w:rsidP="008B05FD">
      <w:pPr>
        <w:rPr>
          <w:b/>
          <w:bCs/>
        </w:rPr>
      </w:pPr>
      <w:r w:rsidRPr="00D1213E">
        <w:rPr>
          <w:b/>
          <w:bCs/>
        </w:rPr>
        <w:t xml:space="preserve">         БОЛЬШЕГЛУШИЦКИЙ</w:t>
      </w:r>
      <w:r>
        <w:rPr>
          <w:b/>
          <w:bCs/>
        </w:rPr>
        <w:t xml:space="preserve">             ПРОЕКТ</w:t>
      </w:r>
    </w:p>
    <w:p w:rsidR="008B05FD" w:rsidRPr="00D1213E" w:rsidRDefault="008B05FD" w:rsidP="008B05FD">
      <w:pPr>
        <w:rPr>
          <w:b/>
          <w:bCs/>
        </w:rPr>
      </w:pPr>
      <w:r w:rsidRPr="00D1213E">
        <w:rPr>
          <w:b/>
          <w:bCs/>
        </w:rPr>
        <w:t xml:space="preserve">        САМАРСКОЙ ОБЛАСТИ</w:t>
      </w:r>
    </w:p>
    <w:p w:rsidR="008B05FD" w:rsidRPr="00D1213E" w:rsidRDefault="008B05FD" w:rsidP="008B05FD">
      <w:pPr>
        <w:rPr>
          <w:b/>
          <w:bCs/>
        </w:rPr>
      </w:pPr>
      <w:r w:rsidRPr="00D1213E">
        <w:rPr>
          <w:b/>
          <w:bCs/>
        </w:rPr>
        <w:t xml:space="preserve">      </w:t>
      </w:r>
    </w:p>
    <w:p w:rsidR="008B05FD" w:rsidRPr="004F3331" w:rsidRDefault="008B05FD" w:rsidP="008B05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4F3331">
        <w:rPr>
          <w:b/>
          <w:bCs/>
          <w:sz w:val="28"/>
          <w:szCs w:val="28"/>
        </w:rPr>
        <w:t xml:space="preserve">ПОСТАНОВЛЕНИЕ   </w:t>
      </w:r>
    </w:p>
    <w:p w:rsidR="008B05FD" w:rsidRPr="008B05FD" w:rsidRDefault="008B05FD" w:rsidP="008B05FD">
      <w:pPr>
        <w:rPr>
          <w:sz w:val="28"/>
          <w:szCs w:val="28"/>
        </w:rPr>
      </w:pPr>
      <w:r w:rsidRPr="006560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от</w:t>
      </w:r>
      <w:r w:rsidRPr="0073147C">
        <w:rPr>
          <w:sz w:val="28"/>
          <w:szCs w:val="28"/>
        </w:rPr>
        <w:t xml:space="preserve"> </w:t>
      </w:r>
      <w:r w:rsidRPr="008B05FD">
        <w:rPr>
          <w:sz w:val="28"/>
          <w:szCs w:val="28"/>
          <w:u w:val="single"/>
        </w:rPr>
        <w:t xml:space="preserve">                             </w:t>
      </w:r>
      <w:r w:rsidR="002B6C0B">
        <w:rPr>
          <w:sz w:val="28"/>
          <w:szCs w:val="28"/>
          <w:u w:val="single"/>
        </w:rPr>
        <w:t>2021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Pr="0065602F">
        <w:rPr>
          <w:sz w:val="28"/>
          <w:szCs w:val="28"/>
        </w:rPr>
        <w:t>г.   №</w:t>
      </w:r>
      <w:r>
        <w:rPr>
          <w:sz w:val="28"/>
          <w:szCs w:val="28"/>
        </w:rPr>
        <w:t xml:space="preserve"> </w:t>
      </w:r>
    </w:p>
    <w:p w:rsidR="008B05FD" w:rsidRDefault="008B05FD" w:rsidP="008B05FD">
      <w:pPr>
        <w:pStyle w:val="5"/>
        <w:ind w:right="-86" w:hanging="1008"/>
      </w:pPr>
      <w:r>
        <w:t xml:space="preserve">                                       с. Мокша</w:t>
      </w:r>
    </w:p>
    <w:p w:rsidR="008B05FD" w:rsidRDefault="008B05FD" w:rsidP="008B05FD">
      <w:pPr>
        <w:jc w:val="right"/>
      </w:pPr>
      <w:r>
        <w:t xml:space="preserve">                                      </w:t>
      </w:r>
    </w:p>
    <w:p w:rsidR="008B05FD" w:rsidRDefault="008B05FD" w:rsidP="008B05F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B05FD" w:rsidRDefault="008B05FD" w:rsidP="008B05FD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 утверждении перечня стоимости  услуг  по погребению умершего, который  не подлежал  обязательному социальному страхованию на случай</w:t>
      </w:r>
    </w:p>
    <w:p w:rsidR="008B05FD" w:rsidRDefault="008B05FD" w:rsidP="008B05FD">
      <w:pPr>
        <w:pStyle w:val="ConsPlusTitle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временной нетрудоспособности и в  связи с материнством на день смерти и не являлся пенсионером, а также в случае рождения мертвого ребенка по истечении 154 дней беременности  на территории сельского поселения  Мокша муниципального района Большеглушицкий Самарской области </w:t>
      </w:r>
    </w:p>
    <w:p w:rsidR="008B05FD" w:rsidRDefault="008B05FD" w:rsidP="008B05FD">
      <w:pPr>
        <w:jc w:val="both"/>
        <w:rPr>
          <w:sz w:val="28"/>
          <w:szCs w:val="28"/>
        </w:rPr>
      </w:pPr>
    </w:p>
    <w:p w:rsidR="008B05FD" w:rsidRPr="002743B3" w:rsidRDefault="008B05FD" w:rsidP="008B05FD">
      <w:pPr>
        <w:pStyle w:val="a4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нормами  Постановления Правительства РФ от 12.10.2010 г.  № 813 «О сроках  индексации предельного размера стоимости услуг, предоставляемых согласно гарантированному перечню услуг по погребению, подлежащих возмещению специализированной службе по вопросам похоронного дела, а также предельного размера социального пособия на погребение» </w:t>
      </w:r>
      <w:r w:rsidRPr="002743B3">
        <w:rPr>
          <w:sz w:val="28"/>
          <w:szCs w:val="28"/>
        </w:rPr>
        <w:t xml:space="preserve">с Федеральным </w:t>
      </w:r>
      <w:hyperlink r:id="rId5" w:history="1">
        <w:r w:rsidRPr="0063212E">
          <w:rPr>
            <w:sz w:val="28"/>
            <w:szCs w:val="28"/>
          </w:rPr>
          <w:t>законом</w:t>
        </w:r>
      </w:hyperlink>
      <w:r w:rsidRPr="002743B3">
        <w:rPr>
          <w:sz w:val="28"/>
          <w:szCs w:val="28"/>
        </w:rPr>
        <w:t xml:space="preserve"> от 12.01.1996 N 8-ФЗ "О погребении и похоронном деле" и Федеральным </w:t>
      </w:r>
      <w:hyperlink r:id="rId6" w:history="1">
        <w:r w:rsidRPr="0063212E">
          <w:rPr>
            <w:sz w:val="28"/>
            <w:szCs w:val="28"/>
          </w:rPr>
          <w:t>законом</w:t>
        </w:r>
      </w:hyperlink>
      <w:r w:rsidRPr="002743B3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</w:p>
    <w:p w:rsidR="008B05FD" w:rsidRDefault="008B05FD" w:rsidP="008B05FD">
      <w:pPr>
        <w:pStyle w:val="a4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8B05FD" w:rsidRDefault="008B05FD" w:rsidP="008B05FD">
      <w:pPr>
        <w:pStyle w:val="a4"/>
        <w:ind w:firstLine="540"/>
        <w:jc w:val="center"/>
      </w:pPr>
    </w:p>
    <w:p w:rsidR="008B05FD" w:rsidRDefault="008B05FD" w:rsidP="008B05F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594AAC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 перечень стоимости  услуг по погребению умершего, который  не подлежал  обязательному социальному страхованию на случай временной нетрудоспособности и в  связи с материнством на день смерти и не являлся пенсионером, а также в случае рождения 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ертвого ребенка по истечении 154 </w:t>
      </w:r>
      <w:r w:rsidRPr="00594AAC">
        <w:rPr>
          <w:rFonts w:ascii="Times New Roman" w:hAnsi="Times New Roman" w:cs="Times New Roman"/>
          <w:b w:val="0"/>
          <w:bCs w:val="0"/>
          <w:sz w:val="28"/>
          <w:szCs w:val="28"/>
        </w:rPr>
        <w:t>дней беременности  на территории сельского поселения  Мокша муниципального района Большеглушицкий Самарской области (прилагается).</w:t>
      </w:r>
    </w:p>
    <w:p w:rsidR="008B05FD" w:rsidRDefault="008B05FD" w:rsidP="008B05FD">
      <w:pPr>
        <w:pStyle w:val="a4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2. Настоящее постановление вступает в силу  со дня его официального опубликования и его нормы распространяются на правоотношения, возникшие с 1 февраля 2021 года.</w:t>
      </w:r>
    </w:p>
    <w:p w:rsidR="008B05FD" w:rsidRPr="00594AAC" w:rsidRDefault="008B05FD" w:rsidP="008B05F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05FD" w:rsidRPr="003A4CB9" w:rsidRDefault="008B05FD" w:rsidP="008B05FD">
      <w:pPr>
        <w:pStyle w:val="a4"/>
        <w:ind w:firstLine="540"/>
        <w:jc w:val="both"/>
      </w:pPr>
      <w:r>
        <w:rPr>
          <w:sz w:val="28"/>
          <w:szCs w:val="28"/>
        </w:rPr>
        <w:t>3. Опубликовать настоящее постановление в газете «Вести сельского поселения Мокша».</w:t>
      </w:r>
    </w:p>
    <w:p w:rsidR="008B05FD" w:rsidRDefault="008B05FD" w:rsidP="008B05FD">
      <w:pPr>
        <w:pStyle w:val="a4"/>
        <w:rPr>
          <w:rFonts w:eastAsia="Times New Roman"/>
          <w:sz w:val="28"/>
          <w:szCs w:val="28"/>
          <w:lang w:eastAsia="ru-RU"/>
        </w:rPr>
      </w:pPr>
    </w:p>
    <w:p w:rsidR="008B05FD" w:rsidRDefault="008B05FD" w:rsidP="008B05FD">
      <w:pPr>
        <w:pStyle w:val="a4"/>
        <w:rPr>
          <w:rFonts w:eastAsia="Times New Roman"/>
          <w:sz w:val="28"/>
          <w:szCs w:val="28"/>
          <w:lang w:eastAsia="ru-RU"/>
        </w:rPr>
      </w:pPr>
    </w:p>
    <w:p w:rsidR="008B05FD" w:rsidRDefault="008B05FD" w:rsidP="008B05FD">
      <w:pPr>
        <w:pStyle w:val="a4"/>
        <w:rPr>
          <w:rFonts w:eastAsia="Times New Roman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Глава сельского поселения Мокша                                           </w:t>
      </w:r>
    </w:p>
    <w:p w:rsidR="008B05FD" w:rsidRDefault="008B05FD" w:rsidP="008B05FD">
      <w:pPr>
        <w:pStyle w:val="a4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8B05FD" w:rsidRDefault="008B05FD" w:rsidP="008B05F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О.А. Девяткин                                                                </w:t>
      </w:r>
    </w:p>
    <w:p w:rsidR="008B05FD" w:rsidRDefault="008B05FD" w:rsidP="008B05FD">
      <w:pPr>
        <w:pStyle w:val="a4"/>
        <w:rPr>
          <w:sz w:val="28"/>
          <w:szCs w:val="28"/>
        </w:rPr>
      </w:pPr>
    </w:p>
    <w:p w:rsidR="008B05FD" w:rsidRDefault="008B05FD" w:rsidP="008B05FD">
      <w:pPr>
        <w:pStyle w:val="a4"/>
        <w:rPr>
          <w:sz w:val="28"/>
          <w:szCs w:val="28"/>
        </w:rPr>
      </w:pPr>
    </w:p>
    <w:p w:rsidR="008B05FD" w:rsidRDefault="008B05FD" w:rsidP="008B05FD">
      <w:pPr>
        <w:pStyle w:val="a4"/>
        <w:rPr>
          <w:sz w:val="28"/>
          <w:szCs w:val="28"/>
        </w:rPr>
      </w:pPr>
    </w:p>
    <w:p w:rsidR="008B05FD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005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44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8B05FD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</w:p>
    <w:p w:rsidR="008B05FD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Мокша муниципального района</w:t>
      </w:r>
    </w:p>
    <w:p w:rsidR="008B05FD" w:rsidRPr="0000544E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</w:t>
      </w:r>
    </w:p>
    <w:p w:rsidR="008B05FD" w:rsidRPr="0000544E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2021 г.</w:t>
      </w:r>
      <w:r w:rsidRPr="000054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</w:p>
    <w:p w:rsidR="008B05FD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05FD" w:rsidRPr="0000544E" w:rsidRDefault="008B05FD" w:rsidP="008B05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B05FD" w:rsidRDefault="008B05FD" w:rsidP="008B05FD">
      <w:pPr>
        <w:pStyle w:val="ConsPlusTitle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стоимости услуг по погребению умершего, который  не подлежал  обязательному социальному страхованию на случай временной нетрудоспособности и в  связи с материнством на день смерти и не являлся пенсионером, а также в случае рождения мертвого ребенка по истечении 154дней беременности  на территории сельского поселения  Мокша муниципального района Большеглушицкий Самарской области </w:t>
      </w:r>
    </w:p>
    <w:p w:rsidR="008B05FD" w:rsidRPr="0000544E" w:rsidRDefault="008B05FD" w:rsidP="008B05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115"/>
        <w:gridCol w:w="2268"/>
      </w:tblGrid>
      <w:tr w:rsidR="008B05FD" w:rsidRPr="0000544E" w:rsidTr="0086260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 </w:t>
            </w:r>
          </w:p>
        </w:tc>
      </w:tr>
      <w:tr w:rsidR="008B05FD" w:rsidRPr="0000544E" w:rsidTr="0086260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Оформление  документов,   необходимых   для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погребения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</w:tr>
      <w:tr w:rsidR="008B05FD" w:rsidRPr="0000544E" w:rsidTr="0086260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 гроба  и  других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предметов, необходимых для погребения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897руб. 42коп.</w:t>
            </w:r>
          </w:p>
        </w:tc>
      </w:tr>
      <w:tr w:rsidR="008B05FD" w:rsidRPr="0000544E" w:rsidTr="0086260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>Перевозка  тела  (останков)   умершего   на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кладбище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крематорий)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710 руб. 95 коп.</w:t>
            </w:r>
          </w:p>
        </w:tc>
      </w:tr>
      <w:tr w:rsidR="008B05FD" w:rsidRPr="0000544E" w:rsidTr="008626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(кремация с последующей выдачей урны с прахом)</w:t>
            </w: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4816 руб. 61 коп.</w:t>
            </w:r>
          </w:p>
        </w:tc>
      </w:tr>
      <w:tr w:rsidR="008B05FD" w:rsidRPr="0000544E" w:rsidTr="008626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44E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FD" w:rsidRPr="0000544E" w:rsidRDefault="008B05FD" w:rsidP="0086260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6424руб.98коп.</w:t>
            </w:r>
          </w:p>
        </w:tc>
      </w:tr>
    </w:tbl>
    <w:p w:rsidR="008B05FD" w:rsidRPr="0000544E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05FD" w:rsidRPr="0000544E" w:rsidRDefault="008B05FD" w:rsidP="008B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E1C70" w:rsidRDefault="00EE1C70"/>
    <w:sectPr w:rsidR="00EE1C70" w:rsidSect="008B05FD">
      <w:pgSz w:w="11906" w:h="16838"/>
      <w:pgMar w:top="567" w:right="85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F"/>
    <w:rsid w:val="002B6C0B"/>
    <w:rsid w:val="0081753F"/>
    <w:rsid w:val="008B05FD"/>
    <w:rsid w:val="00E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0"/>
    <w:link w:val="50"/>
    <w:uiPriority w:val="99"/>
    <w:qFormat/>
    <w:rsid w:val="008B05FD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8B05F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4">
    <w:name w:val="Normal (Web)"/>
    <w:basedOn w:val="a"/>
    <w:uiPriority w:val="99"/>
    <w:rsid w:val="008B05FD"/>
    <w:pPr>
      <w:spacing w:before="28" w:after="28"/>
    </w:pPr>
  </w:style>
  <w:style w:type="paragraph" w:customStyle="1" w:styleId="ConsPlusTitle">
    <w:name w:val="ConsPlusTitle"/>
    <w:uiPriority w:val="99"/>
    <w:rsid w:val="008B05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0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B05F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B05F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0"/>
    <w:link w:val="50"/>
    <w:uiPriority w:val="99"/>
    <w:qFormat/>
    <w:rsid w:val="008B05FD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8B05FD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4">
    <w:name w:val="Normal (Web)"/>
    <w:basedOn w:val="a"/>
    <w:uiPriority w:val="99"/>
    <w:rsid w:val="008B05FD"/>
    <w:pPr>
      <w:spacing w:before="28" w:after="28"/>
    </w:pPr>
  </w:style>
  <w:style w:type="paragraph" w:customStyle="1" w:styleId="ConsPlusTitle">
    <w:name w:val="ConsPlusTitle"/>
    <w:uiPriority w:val="99"/>
    <w:rsid w:val="008B05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0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B05F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B05F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2021-01-27T05:35:00Z</dcterms:created>
  <dcterms:modified xsi:type="dcterms:W3CDTF">2021-01-27T05:36:00Z</dcterms:modified>
</cp:coreProperties>
</file>