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22" w:rsidRDefault="00CD1620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22" w:rsidRDefault="00CD1620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A26D22" w:rsidRDefault="00CD1620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08 сентября 2020</w:t>
      </w:r>
    </w:p>
    <w:p w:rsidR="00A26D22" w:rsidRDefault="00A26D22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A26D22" w:rsidRDefault="00CD1620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проконсультирует пенсионеров</w:t>
      </w:r>
    </w:p>
    <w:p w:rsidR="00A26D22" w:rsidRDefault="00CD162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преддверии Дня пожилого человека Управление Росреестра по Самарской области традиционно предоставляет людям почтенного возраста дополнительную возможность получить консультацию в сфере регистрации прав и кадастрового учета недвижимого имущества. В том чи</w:t>
      </w:r>
      <w:r>
        <w:rPr>
          <w:rFonts w:ascii="Segoe UI" w:hAnsi="Segoe UI" w:cs="Segoe UI"/>
          <w:sz w:val="24"/>
          <w:szCs w:val="24"/>
        </w:rPr>
        <w:t xml:space="preserve">сле узнать, почему важно установить границы земельного участка и как это сделать, какие хозяйственные постройки стоит зарегистрировать и какие документы для этого понадобятся, как оформить право собственности на недвижимость жилого назначения. </w:t>
      </w:r>
    </w:p>
    <w:p w:rsidR="00A26D22" w:rsidRDefault="00CD1620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Вопросы мож</w:t>
      </w:r>
      <w:r>
        <w:rPr>
          <w:rFonts w:ascii="Segoe UI" w:hAnsi="Segoe UI" w:cs="Segoe UI"/>
          <w:sz w:val="24"/>
          <w:szCs w:val="24"/>
        </w:rPr>
        <w:t xml:space="preserve">но задать </w:t>
      </w:r>
      <w:r>
        <w:rPr>
          <w:rFonts w:ascii="Segoe UI" w:hAnsi="Segoe UI" w:cs="Segoe UI"/>
          <w:b/>
          <w:sz w:val="24"/>
          <w:szCs w:val="24"/>
        </w:rPr>
        <w:t>16 сентября с 10.30 до 11.30</w:t>
      </w:r>
      <w:r>
        <w:rPr>
          <w:rFonts w:ascii="Segoe UI" w:hAnsi="Segoe UI" w:cs="Segoe UI"/>
          <w:sz w:val="24"/>
          <w:szCs w:val="24"/>
        </w:rPr>
        <w:t xml:space="preserve"> заместителю начальника отдела правового обеспечения Управления Росреестра </w:t>
      </w:r>
      <w:r>
        <w:rPr>
          <w:rFonts w:ascii="Segoe UI" w:hAnsi="Segoe UI" w:cs="Segoe UI"/>
          <w:b/>
          <w:sz w:val="24"/>
          <w:szCs w:val="24"/>
        </w:rPr>
        <w:t>Константину Сергеевичу Минину</w:t>
      </w:r>
      <w:r>
        <w:rPr>
          <w:rFonts w:ascii="Segoe UI" w:hAnsi="Segoe UI" w:cs="Segoe UI"/>
          <w:sz w:val="24"/>
          <w:szCs w:val="24"/>
        </w:rPr>
        <w:t xml:space="preserve"> по телефону (846) 33-22-555. </w:t>
      </w:r>
    </w:p>
    <w:p w:rsidR="00A26D22" w:rsidRDefault="00A26D22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A26D22" w:rsidRDefault="00CD1620">
      <w:pPr>
        <w:spacing w:after="0" w:line="276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p w:rsidR="00A26D22" w:rsidRDefault="00A26D22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A26D22" w:rsidRDefault="00CD162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A26D22" w:rsidRDefault="00CD162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A26D22" w:rsidRDefault="00CD1620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A26D22" w:rsidRDefault="00A26D22"/>
    <w:sectPr w:rsidR="00A26D2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22"/>
    <w:rsid w:val="00A26D22"/>
    <w:rsid w:val="00C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2020-09-09T04:27:00Z</dcterms:created>
  <dcterms:modified xsi:type="dcterms:W3CDTF">2020-09-09T04:27:00Z</dcterms:modified>
</cp:coreProperties>
</file>