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E4" w:rsidRPr="00F418B3" w:rsidRDefault="007046E4" w:rsidP="007046E4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8B3">
        <w:rPr>
          <w:rFonts w:ascii="Times New Roman" w:hAnsi="Times New Roman" w:cs="Times New Roman"/>
          <w:b/>
          <w:bCs/>
          <w:sz w:val="28"/>
          <w:szCs w:val="28"/>
        </w:rPr>
        <w:t xml:space="preserve">Прокуратурой </w:t>
      </w:r>
      <w:r>
        <w:rPr>
          <w:rFonts w:ascii="Times New Roman" w:hAnsi="Times New Roman" w:cs="Times New Roman"/>
          <w:b/>
          <w:bCs/>
          <w:sz w:val="28"/>
          <w:szCs w:val="28"/>
        </w:rPr>
        <w:t>Большеглушицкого района</w:t>
      </w:r>
      <w:r w:rsidRPr="00F418B3">
        <w:rPr>
          <w:rFonts w:ascii="Times New Roman" w:hAnsi="Times New Roman" w:cs="Times New Roman"/>
          <w:b/>
          <w:bCs/>
          <w:sz w:val="28"/>
          <w:szCs w:val="28"/>
        </w:rPr>
        <w:t xml:space="preserve"> приняты меры прокурорского реагирования в связи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выявленными нарушениями порядка предоставления муниципальных услуг</w:t>
      </w:r>
      <w:r w:rsidRPr="00F418B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046E4" w:rsidRPr="009B49D6" w:rsidRDefault="007046E4" w:rsidP="0070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частности, статьей 15.1 Федерального</w:t>
      </w:r>
      <w:r w:rsidRPr="009B49D6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B49D6">
        <w:rPr>
          <w:rFonts w:ascii="Times New Roman" w:eastAsia="Calibri" w:hAnsi="Times New Roman" w:cs="Times New Roman"/>
          <w:sz w:val="28"/>
          <w:szCs w:val="28"/>
        </w:rPr>
        <w:t xml:space="preserve"> №210-ФЗ </w:t>
      </w:r>
      <w:r w:rsidRPr="00350D91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предусмотрена возможность оказания многофункциональным центром </w:t>
      </w:r>
      <w:r w:rsidRPr="009B49D6">
        <w:rPr>
          <w:rFonts w:ascii="Times New Roman" w:eastAsia="Calibri" w:hAnsi="Times New Roman" w:cs="Times New Roman"/>
          <w:sz w:val="28"/>
          <w:szCs w:val="28"/>
        </w:rPr>
        <w:t xml:space="preserve">двух и </w:t>
      </w:r>
      <w:proofErr w:type="gramStart"/>
      <w:r w:rsidRPr="009B49D6">
        <w:rPr>
          <w:rFonts w:ascii="Times New Roman" w:eastAsia="Calibri" w:hAnsi="Times New Roman" w:cs="Times New Roman"/>
          <w:sz w:val="28"/>
          <w:szCs w:val="28"/>
        </w:rPr>
        <w:t>более муниципальных</w:t>
      </w:r>
      <w:proofErr w:type="gramEnd"/>
      <w:r w:rsidRPr="009B49D6">
        <w:rPr>
          <w:rFonts w:ascii="Times New Roman" w:eastAsia="Calibri" w:hAnsi="Times New Roman" w:cs="Times New Roman"/>
          <w:sz w:val="28"/>
          <w:szCs w:val="28"/>
        </w:rPr>
        <w:t xml:space="preserve"> услуг при однократном обращении заявителя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комплексный запрос)</w:t>
      </w:r>
      <w:r w:rsidRPr="009B49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46E4" w:rsidRPr="009B49D6" w:rsidRDefault="007046E4" w:rsidP="0070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из содержания вышеуказанной нормы следует, что </w:t>
      </w:r>
      <w:r w:rsidRPr="009B49D6">
        <w:rPr>
          <w:rFonts w:ascii="Times New Roman" w:eastAsia="Calibri" w:hAnsi="Times New Roman" w:cs="Times New Roman"/>
          <w:sz w:val="28"/>
          <w:szCs w:val="28"/>
        </w:rPr>
        <w:t>перечни муниципальных услуг, предоставление которых посредством комплексного запроса не осуществляется, утверждаются муниципальным правовым актом органа местного самоуправления.</w:t>
      </w:r>
    </w:p>
    <w:p w:rsidR="007046E4" w:rsidRPr="009B49D6" w:rsidRDefault="007046E4" w:rsidP="0070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9D6">
        <w:rPr>
          <w:rFonts w:ascii="Times New Roman" w:eastAsia="Calibri" w:hAnsi="Times New Roman" w:cs="Times New Roman"/>
          <w:sz w:val="28"/>
          <w:szCs w:val="28"/>
        </w:rPr>
        <w:t xml:space="preserve">Указанные изменения законодательства направлены на совершенствование порядка предоставления муниципальных услуг, в том числе сокращения сроков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Pr="009B49D6">
        <w:rPr>
          <w:rFonts w:ascii="Times New Roman" w:eastAsia="Calibri" w:hAnsi="Times New Roman" w:cs="Times New Roman"/>
          <w:sz w:val="28"/>
          <w:szCs w:val="28"/>
        </w:rPr>
        <w:t>предоставления.</w:t>
      </w:r>
    </w:p>
    <w:p w:rsidR="007046E4" w:rsidRPr="009B49D6" w:rsidRDefault="007046E4" w:rsidP="0070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9D6">
        <w:rPr>
          <w:rFonts w:ascii="Times New Roman" w:eastAsia="Calibri" w:hAnsi="Times New Roman" w:cs="Times New Roman"/>
          <w:sz w:val="28"/>
          <w:szCs w:val="28"/>
        </w:rPr>
        <w:t xml:space="preserve">В результате анализа </w:t>
      </w:r>
      <w:proofErr w:type="gramStart"/>
      <w:r w:rsidRPr="009B49D6">
        <w:rPr>
          <w:rFonts w:ascii="Times New Roman" w:eastAsia="Calibri" w:hAnsi="Times New Roman" w:cs="Times New Roman"/>
          <w:sz w:val="28"/>
          <w:szCs w:val="28"/>
        </w:rPr>
        <w:t xml:space="preserve">муниципальных нормативных правовых актов </w:t>
      </w:r>
      <w:r>
        <w:rPr>
          <w:rFonts w:ascii="Times New Roman" w:eastAsia="Calibri" w:hAnsi="Times New Roman" w:cs="Times New Roman"/>
          <w:sz w:val="28"/>
          <w:szCs w:val="28"/>
        </w:rPr>
        <w:t>органов местного самоуправления</w:t>
      </w:r>
      <w:r w:rsidRPr="009B49D6">
        <w:rPr>
          <w:rFonts w:ascii="Times New Roman" w:eastAsia="Calibri" w:hAnsi="Times New Roman" w:cs="Times New Roman"/>
          <w:sz w:val="28"/>
          <w:szCs w:val="28"/>
        </w:rPr>
        <w:t>, регламентирующих предоставление муниципальных услуг у</w:t>
      </w:r>
      <w:r>
        <w:rPr>
          <w:rFonts w:ascii="Times New Roman" w:eastAsia="Calibri" w:hAnsi="Times New Roman" w:cs="Times New Roman"/>
          <w:sz w:val="28"/>
          <w:szCs w:val="28"/>
        </w:rPr>
        <w:t>становлено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что перечни</w:t>
      </w:r>
      <w:r w:rsidRPr="009B49D6">
        <w:rPr>
          <w:rFonts w:ascii="Times New Roman" w:eastAsia="Calibri" w:hAnsi="Times New Roman" w:cs="Times New Roman"/>
          <w:sz w:val="28"/>
          <w:szCs w:val="28"/>
        </w:rPr>
        <w:t xml:space="preserve"> муниципальных услуг, предоставление которых посредством комплексного з</w:t>
      </w:r>
      <w:r>
        <w:rPr>
          <w:rFonts w:ascii="Times New Roman" w:eastAsia="Calibri" w:hAnsi="Times New Roman" w:cs="Times New Roman"/>
          <w:sz w:val="28"/>
          <w:szCs w:val="28"/>
        </w:rPr>
        <w:t>апроса не осуществляется, органа</w:t>
      </w:r>
      <w:r w:rsidRPr="009B49D6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9B49D6"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Большеглушицкий не </w:t>
      </w:r>
      <w:r w:rsidRPr="009B49D6">
        <w:rPr>
          <w:rFonts w:ascii="Times New Roman" w:eastAsia="Calibri" w:hAnsi="Times New Roman" w:cs="Times New Roman"/>
          <w:sz w:val="28"/>
          <w:szCs w:val="28"/>
        </w:rPr>
        <w:t>принят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9B49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46E4" w:rsidRPr="00F418B3" w:rsidRDefault="007046E4" w:rsidP="007046E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выявленных нарушений, прокуратурой района в адрес 9 глав муниципальных образований внесены представления. Акты прокурорского реагирования находятся в стадии рассмотрения.</w:t>
      </w:r>
    </w:p>
    <w:p w:rsidR="002C7BE7" w:rsidRDefault="002C7BE7" w:rsidP="002C7BE7">
      <w:pPr>
        <w:spacing w:after="0" w:line="228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3300" w:rsidRPr="00FA5FE2" w:rsidRDefault="00663300" w:rsidP="002C7BE7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6A461E" w:rsidRDefault="006A461E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1C68ED" w:rsidRPr="00201F5A" w:rsidRDefault="007046E4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bookmarkStart w:id="0" w:name="_GoBack"/>
      <w:bookmarkEnd w:id="0"/>
      <w:r w:rsidR="001C68ED">
        <w:rPr>
          <w:rFonts w:ascii="Times New Roman" w:hAnsi="Times New Roman" w:cs="Times New Roman"/>
          <w:sz w:val="28"/>
          <w:szCs w:val="28"/>
        </w:rPr>
        <w:t>.</w:t>
      </w:r>
      <w:r w:rsidR="006A461E">
        <w:rPr>
          <w:rFonts w:ascii="Times New Roman" w:hAnsi="Times New Roman" w:cs="Times New Roman"/>
          <w:sz w:val="28"/>
          <w:szCs w:val="28"/>
        </w:rPr>
        <w:t>10</w:t>
      </w:r>
      <w:r w:rsidR="001C68ED">
        <w:rPr>
          <w:rFonts w:ascii="Times New Roman" w:hAnsi="Times New Roman" w:cs="Times New Roman"/>
          <w:sz w:val="28"/>
          <w:szCs w:val="28"/>
        </w:rPr>
        <w:t>.2019</w:t>
      </w:r>
    </w:p>
    <w:p w:rsidR="00C55832" w:rsidRDefault="00C55832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sectPr w:rsidR="00C55832" w:rsidSect="00CB4873">
      <w:pgSz w:w="11906" w:h="16838"/>
      <w:pgMar w:top="1418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59"/>
    <w:rsid w:val="0000297D"/>
    <w:rsid w:val="001030E7"/>
    <w:rsid w:val="001849CF"/>
    <w:rsid w:val="001C68ED"/>
    <w:rsid w:val="001F406C"/>
    <w:rsid w:val="00211190"/>
    <w:rsid w:val="002518F8"/>
    <w:rsid w:val="0025499D"/>
    <w:rsid w:val="002C7BE7"/>
    <w:rsid w:val="002F6E8A"/>
    <w:rsid w:val="0037459F"/>
    <w:rsid w:val="003D220B"/>
    <w:rsid w:val="0046330F"/>
    <w:rsid w:val="004C1ADB"/>
    <w:rsid w:val="005373EA"/>
    <w:rsid w:val="005C7F05"/>
    <w:rsid w:val="00642F95"/>
    <w:rsid w:val="00663300"/>
    <w:rsid w:val="00692FD4"/>
    <w:rsid w:val="006A461E"/>
    <w:rsid w:val="007046E4"/>
    <w:rsid w:val="00724E80"/>
    <w:rsid w:val="00886706"/>
    <w:rsid w:val="00AE2905"/>
    <w:rsid w:val="00AF59EF"/>
    <w:rsid w:val="00B57BC9"/>
    <w:rsid w:val="00B81DCD"/>
    <w:rsid w:val="00BE009B"/>
    <w:rsid w:val="00C55832"/>
    <w:rsid w:val="00CB4873"/>
    <w:rsid w:val="00CC4259"/>
    <w:rsid w:val="00D228D9"/>
    <w:rsid w:val="00D77ABF"/>
    <w:rsid w:val="00DD41F5"/>
    <w:rsid w:val="00DD7C28"/>
    <w:rsid w:val="00E240E8"/>
    <w:rsid w:val="00E45F97"/>
    <w:rsid w:val="00EB1892"/>
    <w:rsid w:val="00EC789B"/>
    <w:rsid w:val="00EF602C"/>
    <w:rsid w:val="00F505A0"/>
    <w:rsid w:val="00F8471C"/>
    <w:rsid w:val="00FA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 1</cp:lastModifiedBy>
  <cp:revision>2</cp:revision>
  <cp:lastPrinted>2019-06-05T06:10:00Z</cp:lastPrinted>
  <dcterms:created xsi:type="dcterms:W3CDTF">2019-12-31T08:27:00Z</dcterms:created>
  <dcterms:modified xsi:type="dcterms:W3CDTF">2019-12-31T08:27:00Z</dcterms:modified>
</cp:coreProperties>
</file>