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18" w:rsidRDefault="00B11A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18" w:rsidRDefault="00F6431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318" w:rsidRDefault="00B11AF4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64318" w:rsidRDefault="00B11AF4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12 июля 2019</w:t>
      </w:r>
    </w:p>
    <w:p w:rsidR="00F64318" w:rsidRDefault="00B11AF4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Регистрация земельных участков</w:t>
      </w:r>
    </w:p>
    <w:p w:rsidR="00F64318" w:rsidRDefault="00B11AF4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по Самарской области прошла прямая линия по вопросам регистрации земельных участков. Традиционно это самая востребованная тема для жителей нашего региона, поскольку на территории Самарской области в гражданский оборот вовлечено боль</w:t>
      </w:r>
      <w:r>
        <w:rPr>
          <w:rFonts w:ascii="Segoe UI" w:hAnsi="Segoe UI" w:cs="Segoe UI"/>
          <w:sz w:val="24"/>
          <w:szCs w:val="24"/>
        </w:rPr>
        <w:t xml:space="preserve">шое количество земель.  </w:t>
      </w:r>
    </w:p>
    <w:p w:rsidR="00F64318" w:rsidRDefault="00B11AF4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Звонки поступали из Самары, Тольятти, Безенчукского, Богатовского, Красноярского районов, а также из Кошек и Отрадного. Много вопросов было от членов садово-дачных товариществ, а также от собственников земельных участков об оформле</w:t>
      </w:r>
      <w:r>
        <w:rPr>
          <w:rFonts w:ascii="Segoe UI" w:hAnsi="Segoe UI" w:cs="Segoe UI"/>
          <w:sz w:val="24"/>
          <w:szCs w:val="24"/>
        </w:rPr>
        <w:t xml:space="preserve">нии и расширении их земельных участков. На вопросы отвечал начальник отдела регистрации земельных участков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F64318" w:rsidRDefault="00B11AF4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- Купили землю в садовом товариществе. Строим там дом, а документов никаких нет. Что на</w:t>
      </w:r>
      <w:r>
        <w:rPr>
          <w:rFonts w:ascii="Segoe UI" w:hAnsi="Segoe UI" w:cs="Segoe UI"/>
          <w:b/>
          <w:sz w:val="24"/>
          <w:szCs w:val="24"/>
        </w:rPr>
        <w:t>м делать?</w:t>
      </w:r>
    </w:p>
    <w:p w:rsidR="00F64318" w:rsidRDefault="00B11AF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На земельном участке, который вам не принадлежит, строить ничего нельзя. Возведение дома будет расценено как самовольная постройка, которая может быть снесена по заявлению администрации муниципального образования. Поэтому сначала нужно оформить</w:t>
      </w:r>
      <w:r>
        <w:rPr>
          <w:rFonts w:ascii="Segoe UI" w:hAnsi="Segoe UI" w:cs="Segoe UI"/>
          <w:sz w:val="24"/>
          <w:szCs w:val="24"/>
        </w:rPr>
        <w:t xml:space="preserve"> земельный участок. Для этого необходимо обратиться в администрацию муниципалитета за выделением этого земельного участка. Если решение администрации будет положительным, то через многофункциональный центр необходимо обратиться в Управление Росреестра по С</w:t>
      </w:r>
      <w:r>
        <w:rPr>
          <w:rFonts w:ascii="Segoe UI" w:hAnsi="Segoe UI" w:cs="Segoe UI"/>
          <w:sz w:val="24"/>
          <w:szCs w:val="24"/>
        </w:rPr>
        <w:t>амарской области за регистрацией земельного участка. И только после оформления участка в собственность можно будет возводить дом. Напомню, что в настоящее время у граждан есть обязанность при возведении строения на земельном участке подать уведомления в ор</w:t>
      </w:r>
      <w:r>
        <w:rPr>
          <w:rFonts w:ascii="Segoe UI" w:hAnsi="Segoe UI" w:cs="Segoe UI"/>
          <w:sz w:val="24"/>
          <w:szCs w:val="24"/>
        </w:rPr>
        <w:t xml:space="preserve">ган местного самоуправления о начале и завершении строительства. Это важно сделать, потому что соблюдение указанных норм закона позволит Вам в последующем оформить в собственность дом. </w:t>
      </w:r>
    </w:p>
    <w:p w:rsidR="00F64318" w:rsidRDefault="00B11AF4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>- С 2005 года арендуем землю, которая находится рядом с земельным учас</w:t>
      </w:r>
      <w:r>
        <w:rPr>
          <w:rFonts w:ascii="Segoe UI" w:hAnsi="Segoe UI" w:cs="Segoe UI"/>
          <w:b/>
          <w:sz w:val="24"/>
          <w:szCs w:val="24"/>
        </w:rPr>
        <w:t xml:space="preserve">тком, оформленным в собственность. Слышала, что если участок находится пять лет в аренде, то его должны бесплатно нам предоставить, но администрация отказывает. </w:t>
      </w:r>
    </w:p>
    <w:p w:rsidR="00F64318" w:rsidRDefault="00B11AF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Наличие в течение пяти лет в аренде земельного участка не дает возможности передать этот зем</w:t>
      </w:r>
      <w:r>
        <w:rPr>
          <w:rFonts w:ascii="Segoe UI" w:hAnsi="Segoe UI" w:cs="Segoe UI"/>
          <w:sz w:val="24"/>
          <w:szCs w:val="24"/>
        </w:rPr>
        <w:t xml:space="preserve">ельный участок в собственность на безвозмездной основе. Раньше Земельный кодекс предоставлял арендаторам право преимущественного приобретения земельного участка, но эта норма уже отменена. Если у администрации нет законных оснований предоставить земельный </w:t>
      </w:r>
      <w:r>
        <w:rPr>
          <w:rFonts w:ascii="Segoe UI" w:hAnsi="Segoe UI" w:cs="Segoe UI"/>
          <w:sz w:val="24"/>
          <w:szCs w:val="24"/>
        </w:rPr>
        <w:t>участок бесплатно, она его не предоставит. Кроме того, если земельный участок имеет ограничения в обороте или изъят из оборота, то продать его в собственность она также не имеет права. При этом администрация обязана рассмотреть Ваше заявление о продаже зем</w:t>
      </w:r>
      <w:r>
        <w:rPr>
          <w:rFonts w:ascii="Segoe UI" w:hAnsi="Segoe UI" w:cs="Segoe UI"/>
          <w:sz w:val="24"/>
          <w:szCs w:val="24"/>
        </w:rPr>
        <w:t>ельного участка, и, если продажа возможна, должна решить вопрос о выставлении его на торги или продать непосредственно Вам (при наличии оснований на приобретение без торгов).</w:t>
      </w: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F64318" w:rsidRDefault="00B11AF4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F64318" w:rsidRDefault="00F64318">
      <w:pPr>
        <w:spacing w:after="0" w:line="240" w:lineRule="auto"/>
        <w:jc w:val="both"/>
        <w:rPr>
          <w:sz w:val="28"/>
          <w:szCs w:val="28"/>
        </w:rPr>
      </w:pPr>
    </w:p>
    <w:p w:rsidR="00F64318" w:rsidRDefault="00B11AF4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F64318" w:rsidRDefault="00B11AF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r>
        <w:rPr>
          <w:rFonts w:ascii="Segoe UI" w:hAnsi="Segoe UI" w:cs="Segoe UI"/>
        </w:rPr>
        <w:t>Росреестра</w:t>
      </w:r>
    </w:p>
    <w:p w:rsidR="00F64318" w:rsidRDefault="00B11AF4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F64318" w:rsidRDefault="00F6431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F64318" w:rsidRDefault="00F6431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F6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8"/>
    <w:rsid w:val="00B11AF4"/>
    <w:rsid w:val="00F6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3</cp:revision>
  <cp:lastPrinted>2019-07-11T06:17:00Z</cp:lastPrinted>
  <dcterms:created xsi:type="dcterms:W3CDTF">2019-07-25T05:27:00Z</dcterms:created>
  <dcterms:modified xsi:type="dcterms:W3CDTF">2019-07-25T05:27:00Z</dcterms:modified>
</cp:coreProperties>
</file>