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42" w:rsidRDefault="004E7FCB">
      <w:pPr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BF6142" w:rsidRDefault="004E7FCB"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F6142" w:rsidRDefault="004E7FC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02 июля 2019</w:t>
      </w:r>
    </w:p>
    <w:p w:rsidR="00BF6142" w:rsidRDefault="004E7FCB">
      <w:pPr>
        <w:spacing w:after="0"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Арест недвижимости: важная информация </w:t>
      </w:r>
    </w:p>
    <w:p w:rsidR="00BF6142" w:rsidRDefault="004E7FCB">
      <w:pPr>
        <w:spacing w:after="0"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для покупателей и владельцев</w:t>
      </w:r>
    </w:p>
    <w:p w:rsidR="00BF6142" w:rsidRDefault="004E7FCB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Собственникам, на имущество которых наложен арест, а также всем покупателям недвижимости важно помнить о правилах в регистрации арестов недвижимого имущества. </w:t>
      </w:r>
      <w:r>
        <w:rPr>
          <w:rFonts w:ascii="Segoe UI" w:hAnsi="Segoe UI" w:cs="Segoe UI"/>
          <w:sz w:val="24"/>
          <w:szCs w:val="24"/>
        </w:rPr>
        <w:t>Это позволит им сохранить время и деньги и избежать неприятных ситуаций.</w:t>
      </w:r>
    </w:p>
    <w:p w:rsidR="00BF6142" w:rsidRDefault="004E7FCB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>Арест на объект недвижимости – это запрет на распоряжение им. Такую недвижимость нельзя продать, подарить, оформить на нее ипотеку. Наиболее часто арест накладывается в связи с долга</w:t>
      </w:r>
      <w:r>
        <w:rPr>
          <w:rFonts w:ascii="Segoe UI" w:hAnsi="Segoe UI" w:cs="Segoe UI"/>
          <w:sz w:val="24"/>
          <w:szCs w:val="24"/>
        </w:rPr>
        <w:t>ми собственников по уплате налогов, штрафов или ипотеке. Еще одна распространенная ситуация – когда арест обеспечивает сохранность имущества, фигурирующего в судебном споре о недвижимости и подлежащее передаче взыскателю или реализации.</w:t>
      </w:r>
    </w:p>
    <w:p w:rsidR="00BF6142" w:rsidRDefault="004E7FCB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Управление Росреес</w:t>
      </w:r>
      <w:r>
        <w:rPr>
          <w:rFonts w:ascii="Segoe UI" w:hAnsi="Segoe UI" w:cs="Segoe UI"/>
          <w:sz w:val="24"/>
          <w:szCs w:val="24"/>
        </w:rPr>
        <w:t>тра по Самарской области рекомендует покупателям недвижимости позаботиться о безопасности сделки: прежде чем отдать задаток, стоит убедиться, что недвижимое имущество не находится под арестом. Информацию можно посмотреть на сайте Росреестра, бесплатно, в р</w:t>
      </w:r>
      <w:r>
        <w:rPr>
          <w:rFonts w:ascii="Segoe UI" w:hAnsi="Segoe UI" w:cs="Segoe UI"/>
          <w:sz w:val="24"/>
          <w:szCs w:val="24"/>
        </w:rPr>
        <w:t xml:space="preserve">ежиме он-лайн. </w:t>
      </w:r>
    </w:p>
    <w:p w:rsidR="00BF6142" w:rsidRDefault="004E7FCB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в отношении недвижимости наложен запрет на проведение регистрационных действий, в ведомстве советуют начать поиск другой квартиры (офиса, гаража, дачного домика) для покупки. «При наличии ареста и в случае обращения собственника с заяв</w:t>
      </w:r>
      <w:r>
        <w:rPr>
          <w:rFonts w:ascii="Segoe UI" w:hAnsi="Segoe UI" w:cs="Segoe UI"/>
          <w:sz w:val="24"/>
          <w:szCs w:val="24"/>
        </w:rPr>
        <w:t xml:space="preserve">лением о проведении государственной регистрации прав, например, по сделке купли-продажи, дарению недвижимости, регистрация будет </w:t>
      </w:r>
      <w:r>
        <w:rPr>
          <w:rFonts w:ascii="Segoe UI" w:hAnsi="Segoe UI" w:cs="Segoe UI"/>
          <w:sz w:val="24"/>
          <w:szCs w:val="24"/>
        </w:rPr>
        <w:lastRenderedPageBreak/>
        <w:t>приостановлена в соответствии с федеральным законом «О государственной регистрации недвижимости»», - говорит начальник отдела р</w:t>
      </w:r>
      <w:r>
        <w:rPr>
          <w:rFonts w:ascii="Segoe UI" w:hAnsi="Segoe UI" w:cs="Segoe UI"/>
          <w:sz w:val="24"/>
          <w:szCs w:val="24"/>
        </w:rPr>
        <w:t xml:space="preserve">егистрации арестов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Светлана Лягинова</w:t>
      </w:r>
      <w:r>
        <w:rPr>
          <w:rFonts w:ascii="Segoe UI" w:hAnsi="Segoe UI" w:cs="Segoe UI"/>
          <w:sz w:val="24"/>
          <w:szCs w:val="24"/>
        </w:rPr>
        <w:t>.</w:t>
      </w:r>
    </w:p>
    <w:p w:rsidR="00BF6142" w:rsidRDefault="004E7FCB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Доводы продавца о том, что документы о снятии ареста находятся в регистрирующем органе, а значит, объект скоро станет «чистым» и сделка будет зарегистрирована, стоит поставит</w:t>
      </w:r>
      <w:r>
        <w:rPr>
          <w:rFonts w:ascii="Segoe UI" w:hAnsi="Segoe UI" w:cs="Segoe UI"/>
          <w:sz w:val="24"/>
          <w:szCs w:val="24"/>
        </w:rPr>
        <w:t>ь под сомнение. «Покупка недвижимости – это всегда серьезное вложение средств, поэтому необходимо дождаться, когда арест будет снят, и только после этого вносить задаток, - говорит эксперт. – Документы о снятии ареста Управление Росреестра рассматривает бы</w:t>
      </w:r>
      <w:r>
        <w:rPr>
          <w:rFonts w:ascii="Segoe UI" w:hAnsi="Segoe UI" w:cs="Segoe UI"/>
          <w:sz w:val="24"/>
          <w:szCs w:val="24"/>
        </w:rPr>
        <w:t xml:space="preserve">стро: всего за три рабочих дня с момента их поступления». </w:t>
      </w:r>
    </w:p>
    <w:p w:rsidR="00BF6142" w:rsidRDefault="004E7FCB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В ведомстве также отметили, что продавцу – даже если у него на руках есть документы, позволяющие снять арест на недвижимость, – нет смысла обращаться в Управление Росреестра. Дело в том, что федер</w:t>
      </w:r>
      <w:r>
        <w:rPr>
          <w:rFonts w:ascii="Segoe UI" w:hAnsi="Segoe UI" w:cs="Segoe UI"/>
          <w:sz w:val="24"/>
          <w:szCs w:val="24"/>
        </w:rPr>
        <w:t>альным законодательством установлено, что обратиться за снятием ареста недвижимого имущества могут только судебные органы, налоговая инспекция и служба судебных приставов. Таким образом, в данном вопросе предусмотрено исключительно межведомственное взаимод</w:t>
      </w:r>
      <w:r>
        <w:rPr>
          <w:rFonts w:ascii="Segoe UI" w:hAnsi="Segoe UI" w:cs="Segoe UI"/>
          <w:sz w:val="24"/>
          <w:szCs w:val="24"/>
        </w:rPr>
        <w:t>ействие, и обращение гражданина или юридического лица не ускорит погашения ареста. «Арест будет погашен только тогда, когда соответствующие документы поступят из органа, которым он был снят», - подчеркнула Светлана Лягинова. Участникам рынка недвижимости н</w:t>
      </w:r>
      <w:r>
        <w:rPr>
          <w:rFonts w:ascii="Segoe UI" w:hAnsi="Segoe UI" w:cs="Segoe UI"/>
          <w:sz w:val="24"/>
          <w:szCs w:val="24"/>
        </w:rPr>
        <w:t xml:space="preserve">адо учитывать, что суды и налоговые инспекции направляют документы о снятии арестов почтовым отправлением, а судебные приставы - посредством специально созданных защищенных средств электронной связи по месту нахождения объекта недвижимости. </w:t>
      </w:r>
    </w:p>
    <w:p w:rsidR="00BF6142" w:rsidRDefault="00BF6142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BF6142" w:rsidRDefault="00BF6142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BF6142" w:rsidRDefault="004E7FCB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BF6142" w:rsidRDefault="004E7FCB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BF6142" w:rsidRDefault="00BF6142">
      <w:pPr>
        <w:spacing w:after="0" w:line="240" w:lineRule="auto"/>
        <w:jc w:val="both"/>
        <w:rPr>
          <w:sz w:val="28"/>
          <w:szCs w:val="28"/>
        </w:rPr>
      </w:pPr>
    </w:p>
    <w:p w:rsidR="00BF6142" w:rsidRDefault="004E7FCB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BF6142" w:rsidRDefault="004E7FCB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BF6142" w:rsidRDefault="004E7FCB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BF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42"/>
    <w:rsid w:val="004E7FCB"/>
    <w:rsid w:val="00B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3</cp:revision>
  <dcterms:created xsi:type="dcterms:W3CDTF">2019-07-04T05:06:00Z</dcterms:created>
  <dcterms:modified xsi:type="dcterms:W3CDTF">2019-07-04T05:06:00Z</dcterms:modified>
</cp:coreProperties>
</file>