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18" w:rsidRPr="008F597A" w:rsidRDefault="009C0B18" w:rsidP="00810517">
      <w:pPr>
        <w:jc w:val="center"/>
        <w:rPr>
          <w:b/>
          <w:bCs/>
          <w:sz w:val="28"/>
          <w:szCs w:val="28"/>
        </w:rPr>
      </w:pPr>
      <w:r>
        <w:rPr>
          <w:b/>
          <w:bCs/>
          <w:noProof/>
          <w:sz w:val="28"/>
          <w:szCs w:val="28"/>
        </w:rPr>
        <w:drawing>
          <wp:anchor distT="0" distB="0" distL="114300" distR="114300" simplePos="0" relativeHeight="251658240" behindDoc="0" locked="0" layoutInCell="1" allowOverlap="1" wp14:anchorId="7F76BFEC" wp14:editId="09ADBAA5">
            <wp:simplePos x="0" y="0"/>
            <wp:positionH relativeFrom="column">
              <wp:posOffset>2933700</wp:posOffset>
            </wp:positionH>
            <wp:positionV relativeFrom="paragraph">
              <wp:posOffset>-47625</wp:posOffset>
            </wp:positionV>
            <wp:extent cx="304800" cy="3810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anchor>
        </w:drawing>
      </w:r>
      <w:r w:rsidR="009A1EE9">
        <w:rPr>
          <w:b/>
          <w:bCs/>
          <w:sz w:val="28"/>
          <w:szCs w:val="28"/>
        </w:rPr>
        <w:br w:type="textWrapping" w:clear="all"/>
      </w:r>
      <w:r w:rsidRPr="008F597A">
        <w:rPr>
          <w:b/>
          <w:bCs/>
          <w:sz w:val="28"/>
          <w:szCs w:val="28"/>
        </w:rPr>
        <w:t>СОБРАНИЕ ПРЕДСТАВИТЕЛЕЙ</w:t>
      </w:r>
    </w:p>
    <w:p w:rsidR="009C0B18" w:rsidRPr="008F597A" w:rsidRDefault="009C0B18" w:rsidP="009C0B18">
      <w:pPr>
        <w:jc w:val="center"/>
        <w:rPr>
          <w:b/>
          <w:bCs/>
          <w:sz w:val="28"/>
          <w:szCs w:val="28"/>
        </w:rPr>
      </w:pPr>
      <w:r w:rsidRPr="008F597A">
        <w:rPr>
          <w:b/>
          <w:bCs/>
          <w:sz w:val="28"/>
          <w:szCs w:val="28"/>
        </w:rPr>
        <w:t>СЕЛЬСКОГО ПОСЕЛЕНИЯ</w:t>
      </w:r>
    </w:p>
    <w:p w:rsidR="009C0B18" w:rsidRPr="008F597A" w:rsidRDefault="009C0B18" w:rsidP="009C0B18">
      <w:pPr>
        <w:jc w:val="center"/>
        <w:rPr>
          <w:b/>
          <w:bCs/>
          <w:sz w:val="28"/>
          <w:szCs w:val="28"/>
        </w:rPr>
      </w:pPr>
      <w:r w:rsidRPr="008F597A">
        <w:rPr>
          <w:b/>
          <w:bCs/>
          <w:sz w:val="28"/>
          <w:szCs w:val="28"/>
        </w:rPr>
        <w:t>БОЛЬШАЯ ГЛУШИЦА</w:t>
      </w:r>
    </w:p>
    <w:p w:rsidR="009C0B18" w:rsidRPr="008F597A" w:rsidRDefault="009C0B18" w:rsidP="009C0B18">
      <w:pPr>
        <w:jc w:val="center"/>
        <w:rPr>
          <w:b/>
          <w:bCs/>
          <w:sz w:val="28"/>
          <w:szCs w:val="28"/>
        </w:rPr>
      </w:pPr>
      <w:r w:rsidRPr="008F597A">
        <w:rPr>
          <w:b/>
          <w:bCs/>
          <w:sz w:val="28"/>
          <w:szCs w:val="28"/>
        </w:rPr>
        <w:t>МУНИЦИПАЛЬНОГО РАЙОНА</w:t>
      </w:r>
    </w:p>
    <w:p w:rsidR="009C0B18" w:rsidRPr="008F597A" w:rsidRDefault="009C0B18" w:rsidP="009C0B18">
      <w:pPr>
        <w:jc w:val="center"/>
        <w:rPr>
          <w:b/>
          <w:bCs/>
          <w:sz w:val="28"/>
          <w:szCs w:val="28"/>
        </w:rPr>
      </w:pPr>
      <w:r w:rsidRPr="008F597A">
        <w:rPr>
          <w:b/>
          <w:bCs/>
          <w:sz w:val="28"/>
          <w:szCs w:val="28"/>
        </w:rPr>
        <w:t>БОЛЬШЕГЛУШИЦКИЙ</w:t>
      </w:r>
    </w:p>
    <w:p w:rsidR="009C0B18" w:rsidRPr="008F597A" w:rsidRDefault="009C0B18" w:rsidP="009C0B18">
      <w:pPr>
        <w:jc w:val="center"/>
        <w:rPr>
          <w:b/>
          <w:bCs/>
          <w:sz w:val="28"/>
          <w:szCs w:val="28"/>
        </w:rPr>
      </w:pPr>
      <w:r w:rsidRPr="008F597A">
        <w:rPr>
          <w:b/>
          <w:bCs/>
          <w:sz w:val="28"/>
          <w:szCs w:val="28"/>
        </w:rPr>
        <w:t>САМАРСКОЙ ОБЛАСТИ</w:t>
      </w:r>
    </w:p>
    <w:p w:rsidR="009C0B18" w:rsidRPr="008F597A" w:rsidRDefault="009C0B18" w:rsidP="009C0B18">
      <w:pPr>
        <w:jc w:val="center"/>
        <w:rPr>
          <w:b/>
          <w:bCs/>
          <w:sz w:val="28"/>
          <w:szCs w:val="28"/>
        </w:rPr>
      </w:pPr>
      <w:r w:rsidRPr="008F597A">
        <w:rPr>
          <w:b/>
          <w:bCs/>
          <w:sz w:val="28"/>
          <w:szCs w:val="28"/>
        </w:rPr>
        <w:t>четвертого созыва</w:t>
      </w:r>
    </w:p>
    <w:p w:rsidR="009C0B18" w:rsidRPr="008F597A" w:rsidRDefault="009C0B18" w:rsidP="009C0B18">
      <w:pPr>
        <w:jc w:val="center"/>
        <w:rPr>
          <w:b/>
          <w:bCs/>
          <w:sz w:val="28"/>
          <w:szCs w:val="28"/>
        </w:rPr>
      </w:pPr>
    </w:p>
    <w:p w:rsidR="009C0B18" w:rsidRPr="00810517" w:rsidRDefault="009C0B18" w:rsidP="009C0B18">
      <w:pPr>
        <w:jc w:val="center"/>
        <w:rPr>
          <w:b/>
          <w:bCs/>
          <w:sz w:val="28"/>
          <w:szCs w:val="28"/>
        </w:rPr>
      </w:pPr>
      <w:proofErr w:type="gramStart"/>
      <w:r w:rsidRPr="00810517">
        <w:rPr>
          <w:b/>
          <w:bCs/>
          <w:sz w:val="28"/>
          <w:szCs w:val="28"/>
        </w:rPr>
        <w:t>Р</w:t>
      </w:r>
      <w:proofErr w:type="gramEnd"/>
      <w:r w:rsidRPr="00810517">
        <w:rPr>
          <w:b/>
          <w:bCs/>
          <w:sz w:val="28"/>
          <w:szCs w:val="28"/>
        </w:rPr>
        <w:t xml:space="preserve"> Е Ш Е Н И Е  </w:t>
      </w:r>
      <w:r w:rsidR="003F4F9C" w:rsidRPr="00810517">
        <w:rPr>
          <w:b/>
          <w:bCs/>
          <w:sz w:val="28"/>
          <w:szCs w:val="28"/>
        </w:rPr>
        <w:t>№</w:t>
      </w:r>
      <w:r w:rsidR="003F4F9C" w:rsidRPr="00810517">
        <w:rPr>
          <w:b/>
          <w:bCs/>
          <w:sz w:val="28"/>
          <w:szCs w:val="28"/>
        </w:rPr>
        <w:softHyphen/>
      </w:r>
      <w:r w:rsidR="00810517" w:rsidRPr="00810517">
        <w:rPr>
          <w:b/>
          <w:bCs/>
          <w:sz w:val="28"/>
          <w:szCs w:val="28"/>
        </w:rPr>
        <w:t xml:space="preserve"> 19</w:t>
      </w:r>
      <w:r w:rsidR="00586033">
        <w:rPr>
          <w:b/>
          <w:bCs/>
          <w:sz w:val="28"/>
          <w:szCs w:val="28"/>
        </w:rPr>
        <w:t>7</w:t>
      </w:r>
    </w:p>
    <w:p w:rsidR="009C0B18" w:rsidRPr="008F597A" w:rsidRDefault="003F4F9C" w:rsidP="009C0B18">
      <w:pPr>
        <w:jc w:val="center"/>
        <w:rPr>
          <w:b/>
          <w:bCs/>
          <w:sz w:val="28"/>
          <w:szCs w:val="28"/>
          <w:u w:val="single"/>
        </w:rPr>
      </w:pPr>
      <w:r w:rsidRPr="00810517">
        <w:rPr>
          <w:b/>
          <w:bCs/>
          <w:sz w:val="28"/>
          <w:szCs w:val="28"/>
          <w:u w:val="single"/>
        </w:rPr>
        <w:t xml:space="preserve">от </w:t>
      </w:r>
      <w:r w:rsidR="00810517" w:rsidRPr="00810517">
        <w:rPr>
          <w:b/>
          <w:bCs/>
          <w:sz w:val="28"/>
          <w:szCs w:val="28"/>
          <w:u w:val="single"/>
        </w:rPr>
        <w:t>2</w:t>
      </w:r>
      <w:r w:rsidR="00586033">
        <w:rPr>
          <w:b/>
          <w:bCs/>
          <w:sz w:val="28"/>
          <w:szCs w:val="28"/>
          <w:u w:val="single"/>
        </w:rPr>
        <w:t>6</w:t>
      </w:r>
      <w:r w:rsidR="009A1EE9" w:rsidRPr="00810517">
        <w:rPr>
          <w:b/>
          <w:bCs/>
          <w:sz w:val="28"/>
          <w:szCs w:val="28"/>
          <w:u w:val="single"/>
        </w:rPr>
        <w:t xml:space="preserve"> ию</w:t>
      </w:r>
      <w:r w:rsidR="00586033">
        <w:rPr>
          <w:b/>
          <w:bCs/>
          <w:sz w:val="28"/>
          <w:szCs w:val="28"/>
          <w:u w:val="single"/>
        </w:rPr>
        <w:t>л</w:t>
      </w:r>
      <w:r w:rsidR="009A1EE9" w:rsidRPr="00810517">
        <w:rPr>
          <w:b/>
          <w:bCs/>
          <w:sz w:val="28"/>
          <w:szCs w:val="28"/>
          <w:u w:val="single"/>
        </w:rPr>
        <w:t>я 2024</w:t>
      </w:r>
      <w:r w:rsidR="009C0B18" w:rsidRPr="00810517">
        <w:rPr>
          <w:b/>
          <w:bCs/>
          <w:sz w:val="28"/>
          <w:szCs w:val="28"/>
          <w:u w:val="single"/>
        </w:rPr>
        <w:t xml:space="preserve"> г.</w:t>
      </w:r>
    </w:p>
    <w:p w:rsidR="00010C99" w:rsidRDefault="00010C99" w:rsidP="00DF0D15">
      <w:pPr>
        <w:widowControl/>
        <w:tabs>
          <w:tab w:val="left" w:pos="3960"/>
        </w:tabs>
        <w:autoSpaceDE/>
        <w:adjustRightInd/>
        <w:jc w:val="both"/>
        <w:rPr>
          <w:b/>
          <w:bCs/>
          <w:sz w:val="28"/>
          <w:szCs w:val="28"/>
        </w:rPr>
      </w:pPr>
    </w:p>
    <w:p w:rsidR="00586033" w:rsidRDefault="00586033" w:rsidP="00DF0D15">
      <w:pPr>
        <w:widowControl/>
        <w:tabs>
          <w:tab w:val="left" w:pos="3960"/>
        </w:tabs>
        <w:autoSpaceDE/>
        <w:adjustRightInd/>
        <w:jc w:val="both"/>
        <w:rPr>
          <w:color w:val="000000"/>
          <w:sz w:val="24"/>
          <w:szCs w:val="24"/>
        </w:rPr>
      </w:pPr>
    </w:p>
    <w:p w:rsidR="00DF0D15" w:rsidRPr="00DF0D15" w:rsidRDefault="00DF0D15" w:rsidP="00810517">
      <w:pPr>
        <w:jc w:val="center"/>
        <w:rPr>
          <w:b/>
          <w:sz w:val="28"/>
          <w:szCs w:val="28"/>
        </w:rPr>
      </w:pPr>
      <w:r w:rsidRPr="00DF0D15">
        <w:rPr>
          <w:b/>
          <w:sz w:val="28"/>
          <w:szCs w:val="28"/>
        </w:rPr>
        <w:t xml:space="preserve"> </w:t>
      </w:r>
      <w:r w:rsidRPr="00DF0D15">
        <w:rPr>
          <w:b/>
          <w:color w:val="000000"/>
          <w:sz w:val="28"/>
          <w:szCs w:val="28"/>
        </w:rPr>
        <w:t xml:space="preserve">О внесении изменений и дополнений в Устав сельского поселения Большая Глушица муниципального района Большеглушицкий Самарской области </w:t>
      </w:r>
    </w:p>
    <w:p w:rsidR="00010C99" w:rsidRDefault="00010C99" w:rsidP="00810517">
      <w:pPr>
        <w:widowControl/>
        <w:autoSpaceDE/>
        <w:adjustRightInd/>
        <w:jc w:val="both"/>
        <w:rPr>
          <w:color w:val="000000"/>
          <w:sz w:val="28"/>
          <w:szCs w:val="28"/>
        </w:rPr>
      </w:pPr>
    </w:p>
    <w:p w:rsidR="009A1EE9" w:rsidRDefault="009A1EE9" w:rsidP="00810517">
      <w:pPr>
        <w:widowControl/>
        <w:autoSpaceDE/>
        <w:adjustRightInd/>
        <w:jc w:val="both"/>
        <w:rPr>
          <w:color w:val="000000"/>
          <w:sz w:val="28"/>
          <w:szCs w:val="28"/>
        </w:rPr>
      </w:pPr>
      <w:r w:rsidRPr="003A1818">
        <w:rPr>
          <w:color w:val="000000"/>
          <w:sz w:val="28"/>
          <w:szCs w:val="28"/>
        </w:rPr>
        <w:t xml:space="preserve">В </w:t>
      </w:r>
      <w:r w:rsidR="003A1818" w:rsidRPr="003A1818">
        <w:rPr>
          <w:color w:val="000000"/>
          <w:sz w:val="28"/>
          <w:szCs w:val="28"/>
        </w:rPr>
        <w:t>соответствии</w:t>
      </w:r>
      <w:r w:rsidR="003A1818">
        <w:rPr>
          <w:color w:val="000000"/>
          <w:sz w:val="28"/>
          <w:szCs w:val="28"/>
        </w:rPr>
        <w:t xml:space="preserve"> с Федеральным законом от 06.10.2003 г. №131-ФЗ «Об общих принципах организации местного самоуправления в Российской Федерации», Уставом сельского поселения Большая Глушица муниципального района Большеглушицкий Самарской области, </w:t>
      </w:r>
    </w:p>
    <w:p w:rsidR="003A1818" w:rsidRDefault="003A1818" w:rsidP="00810517">
      <w:pPr>
        <w:widowControl/>
        <w:autoSpaceDE/>
        <w:adjustRightInd/>
        <w:jc w:val="both"/>
        <w:rPr>
          <w:color w:val="000000"/>
          <w:sz w:val="28"/>
          <w:szCs w:val="28"/>
        </w:rPr>
      </w:pPr>
      <w:r>
        <w:rPr>
          <w:color w:val="000000"/>
          <w:sz w:val="28"/>
          <w:szCs w:val="28"/>
        </w:rPr>
        <w:t xml:space="preserve">                                           </w:t>
      </w:r>
    </w:p>
    <w:p w:rsidR="003A1818" w:rsidRPr="00EC5E3F" w:rsidRDefault="003A1818" w:rsidP="00810517">
      <w:pPr>
        <w:widowControl/>
        <w:autoSpaceDE/>
        <w:adjustRightInd/>
        <w:jc w:val="both"/>
        <w:rPr>
          <w:b/>
          <w:color w:val="000000"/>
          <w:sz w:val="28"/>
          <w:szCs w:val="28"/>
        </w:rPr>
      </w:pPr>
      <w:r w:rsidRPr="003A1818">
        <w:rPr>
          <w:b/>
          <w:color w:val="000000"/>
          <w:sz w:val="28"/>
          <w:szCs w:val="28"/>
        </w:rPr>
        <w:t xml:space="preserve">                                              </w:t>
      </w:r>
      <w:r>
        <w:rPr>
          <w:b/>
          <w:color w:val="000000"/>
          <w:sz w:val="28"/>
          <w:szCs w:val="28"/>
        </w:rPr>
        <w:t xml:space="preserve">         </w:t>
      </w:r>
      <w:r w:rsidRPr="003A1818">
        <w:rPr>
          <w:b/>
          <w:color w:val="000000"/>
          <w:sz w:val="28"/>
          <w:szCs w:val="28"/>
        </w:rPr>
        <w:t xml:space="preserve">   РЕШИЛО:</w:t>
      </w:r>
    </w:p>
    <w:p w:rsidR="009A1EE9" w:rsidRPr="006C3C5F" w:rsidRDefault="009C0B18" w:rsidP="00E34B60">
      <w:pPr>
        <w:pStyle w:val="a5"/>
        <w:widowControl/>
        <w:numPr>
          <w:ilvl w:val="0"/>
          <w:numId w:val="3"/>
        </w:numPr>
        <w:tabs>
          <w:tab w:val="left" w:pos="1134"/>
        </w:tabs>
        <w:autoSpaceDE/>
        <w:adjustRightInd/>
        <w:ind w:left="0" w:firstLine="567"/>
        <w:jc w:val="both"/>
        <w:rPr>
          <w:color w:val="000000"/>
          <w:sz w:val="28"/>
          <w:szCs w:val="28"/>
        </w:rPr>
      </w:pPr>
      <w:proofErr w:type="gramStart"/>
      <w:r w:rsidRPr="006C3C5F">
        <w:rPr>
          <w:sz w:val="28"/>
          <w:szCs w:val="28"/>
        </w:rPr>
        <w:t>Внести в Устав сельского поселения</w:t>
      </w:r>
      <w:r w:rsidR="00DF0D15" w:rsidRPr="006C3C5F">
        <w:rPr>
          <w:sz w:val="28"/>
          <w:szCs w:val="28"/>
        </w:rPr>
        <w:t xml:space="preserve"> Большая Глушица муниципального</w:t>
      </w:r>
      <w:r w:rsidR="006C3C5F" w:rsidRPr="006C3C5F">
        <w:rPr>
          <w:sz w:val="28"/>
          <w:szCs w:val="28"/>
        </w:rPr>
        <w:t xml:space="preserve"> </w:t>
      </w:r>
      <w:r w:rsidRPr="006C3C5F">
        <w:rPr>
          <w:sz w:val="28"/>
          <w:szCs w:val="28"/>
        </w:rPr>
        <w:t>района Большеглушицкий Самарской области,  Большеглушицкие вести, 2016, 27 января, № 1, Большеглушицкие вести, 2016, 19 июля, № 15, Большеглушицкие вести, 2017, 10 мая, № 11, Большеглушицкие вести, 2017, 16 августа, № 22, Большеглушицкие вести, 2017, 17 октября, № 27, Большеглушицкие вести, 2018, 07 февраля, № 41, Большеглушицкие вести, 2018, 06 июля, № 16, Большеглушицкие вести, 2019, 31 января, № 1</w:t>
      </w:r>
      <w:proofErr w:type="gramEnd"/>
      <w:r w:rsidRPr="006C3C5F">
        <w:rPr>
          <w:sz w:val="28"/>
          <w:szCs w:val="28"/>
        </w:rPr>
        <w:t xml:space="preserve">(192), Большеглушицкие вести, 2019, 03 июля, № 7(198), Большеглушицкие вести, 2020, 18 мая, № 6(209), Большеглушицкие вести, 2020, 31 января, № 1(192), Степные известия, </w:t>
      </w:r>
      <w:r w:rsidRPr="00E34B60">
        <w:rPr>
          <w:sz w:val="28"/>
          <w:szCs w:val="28"/>
        </w:rPr>
        <w:t xml:space="preserve">2021, 22 мая, № 34(10959), </w:t>
      </w:r>
      <w:r w:rsidR="00E34B60" w:rsidRPr="00E34B60">
        <w:rPr>
          <w:color w:val="000000"/>
          <w:sz w:val="28"/>
          <w:szCs w:val="28"/>
        </w:rPr>
        <w:t>Большеглушицкие вести, 2022, 30</w:t>
      </w:r>
      <w:r w:rsidRPr="00E34B60">
        <w:rPr>
          <w:color w:val="000000"/>
          <w:sz w:val="28"/>
          <w:szCs w:val="28"/>
        </w:rPr>
        <w:t xml:space="preserve"> </w:t>
      </w:r>
      <w:r w:rsidR="00E34B60" w:rsidRPr="00E34B60">
        <w:rPr>
          <w:color w:val="000000"/>
          <w:sz w:val="28"/>
          <w:szCs w:val="28"/>
        </w:rPr>
        <w:t>декаб</w:t>
      </w:r>
      <w:r w:rsidRPr="00E34B60">
        <w:rPr>
          <w:color w:val="000000"/>
          <w:sz w:val="28"/>
          <w:szCs w:val="28"/>
        </w:rPr>
        <w:t xml:space="preserve">ря, № </w:t>
      </w:r>
      <w:r w:rsidR="00E34B60" w:rsidRPr="00E34B60">
        <w:rPr>
          <w:color w:val="000000"/>
          <w:sz w:val="28"/>
          <w:szCs w:val="28"/>
        </w:rPr>
        <w:t>26</w:t>
      </w:r>
      <w:r w:rsidRPr="00E34B60">
        <w:rPr>
          <w:color w:val="000000"/>
          <w:sz w:val="28"/>
          <w:szCs w:val="28"/>
        </w:rPr>
        <w:t>(</w:t>
      </w:r>
      <w:r w:rsidR="00E34B60" w:rsidRPr="00E34B60">
        <w:rPr>
          <w:color w:val="000000"/>
          <w:sz w:val="28"/>
          <w:szCs w:val="28"/>
        </w:rPr>
        <w:t>273</w:t>
      </w:r>
      <w:r w:rsidRPr="00E34B60">
        <w:rPr>
          <w:color w:val="000000"/>
          <w:sz w:val="28"/>
          <w:szCs w:val="28"/>
        </w:rPr>
        <w:t>), следующие</w:t>
      </w:r>
      <w:r w:rsidRPr="006C3C5F">
        <w:rPr>
          <w:color w:val="000000"/>
          <w:sz w:val="28"/>
          <w:szCs w:val="28"/>
        </w:rPr>
        <w:t xml:space="preserve"> изменения</w:t>
      </w:r>
      <w:r w:rsidR="004E6871" w:rsidRPr="006C3C5F">
        <w:rPr>
          <w:color w:val="000000"/>
          <w:sz w:val="28"/>
          <w:szCs w:val="28"/>
        </w:rPr>
        <w:t xml:space="preserve"> и дополнения</w:t>
      </w:r>
      <w:r w:rsidRPr="006C3C5F">
        <w:rPr>
          <w:color w:val="000000"/>
          <w:sz w:val="28"/>
          <w:szCs w:val="28"/>
        </w:rPr>
        <w:t>:</w:t>
      </w:r>
    </w:p>
    <w:p w:rsidR="009A1EE9" w:rsidRPr="009A1EE9" w:rsidRDefault="009A1EE9" w:rsidP="00E34B60">
      <w:pPr>
        <w:widowControl/>
        <w:jc w:val="both"/>
        <w:rPr>
          <w:color w:val="000000"/>
          <w:sz w:val="28"/>
          <w:szCs w:val="28"/>
        </w:rPr>
      </w:pPr>
      <w:r w:rsidRPr="009A1EE9">
        <w:rPr>
          <w:b/>
          <w:sz w:val="28"/>
          <w:szCs w:val="28"/>
        </w:rPr>
        <w:t xml:space="preserve">1) </w:t>
      </w:r>
      <w:r w:rsidRPr="009A1EE9">
        <w:rPr>
          <w:color w:val="000000"/>
          <w:sz w:val="28"/>
          <w:szCs w:val="28"/>
        </w:rPr>
        <w:t>пункт 30 статьи 7 изложить в следующей редакции:</w:t>
      </w:r>
    </w:p>
    <w:p w:rsidR="009A1EE9" w:rsidRPr="006F731B" w:rsidRDefault="009A1EE9" w:rsidP="00810517">
      <w:pPr>
        <w:widowControl/>
        <w:ind w:firstLine="709"/>
        <w:jc w:val="both"/>
        <w:rPr>
          <w:color w:val="000000"/>
          <w:sz w:val="28"/>
          <w:szCs w:val="28"/>
        </w:rPr>
      </w:pPr>
      <w:r w:rsidRPr="009A1EE9">
        <w:rPr>
          <w:color w:val="000000"/>
          <w:sz w:val="28"/>
          <w:szCs w:val="28"/>
        </w:rP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9A1EE9">
        <w:rPr>
          <w:color w:val="000000"/>
          <w:sz w:val="28"/>
          <w:szCs w:val="28"/>
        </w:rPr>
        <w:t>;»</w:t>
      </w:r>
      <w:proofErr w:type="gramEnd"/>
      <w:r w:rsidRPr="009A1EE9">
        <w:rPr>
          <w:color w:val="000000"/>
          <w:sz w:val="28"/>
          <w:szCs w:val="28"/>
        </w:rPr>
        <w:t>;</w:t>
      </w:r>
    </w:p>
    <w:p w:rsidR="009A1EE9" w:rsidRPr="009A1EE9" w:rsidRDefault="003F6FF0" w:rsidP="003F6FF0">
      <w:pPr>
        <w:widowControl/>
        <w:jc w:val="both"/>
        <w:rPr>
          <w:sz w:val="28"/>
          <w:szCs w:val="28"/>
        </w:rPr>
      </w:pPr>
      <w:r>
        <w:rPr>
          <w:b/>
          <w:sz w:val="28"/>
          <w:szCs w:val="28"/>
        </w:rPr>
        <w:t>2</w:t>
      </w:r>
      <w:r w:rsidR="009A1EE9" w:rsidRPr="009A1EE9">
        <w:rPr>
          <w:b/>
          <w:sz w:val="28"/>
          <w:szCs w:val="28"/>
        </w:rPr>
        <w:t>)</w:t>
      </w:r>
      <w:r w:rsidR="009A1EE9" w:rsidRPr="009A1EE9">
        <w:rPr>
          <w:sz w:val="28"/>
          <w:szCs w:val="28"/>
        </w:rPr>
        <w:t xml:space="preserve"> в части 1 статьи 9:</w:t>
      </w:r>
    </w:p>
    <w:p w:rsidR="00270F7D" w:rsidRDefault="009A1EE9" w:rsidP="003F6FF0">
      <w:pPr>
        <w:widowControl/>
        <w:jc w:val="both"/>
        <w:rPr>
          <w:color w:val="000000"/>
          <w:sz w:val="28"/>
          <w:szCs w:val="28"/>
        </w:rPr>
      </w:pPr>
      <w:r w:rsidRPr="009A1EE9">
        <w:rPr>
          <w:b/>
          <w:sz w:val="28"/>
          <w:szCs w:val="28"/>
        </w:rPr>
        <w:t>3.1.</w:t>
      </w:r>
      <w:r w:rsidRPr="009A1EE9">
        <w:rPr>
          <w:sz w:val="28"/>
          <w:szCs w:val="28"/>
        </w:rPr>
        <w:t xml:space="preserve"> </w:t>
      </w:r>
      <w:r w:rsidR="00270F7D" w:rsidRPr="009A1EE9">
        <w:rPr>
          <w:color w:val="000000"/>
          <w:sz w:val="28"/>
          <w:szCs w:val="28"/>
        </w:rPr>
        <w:t>пункт 9 изложить в следующей редакции:</w:t>
      </w:r>
    </w:p>
    <w:p w:rsidR="00270F7D" w:rsidRDefault="00270F7D" w:rsidP="00810517">
      <w:pPr>
        <w:widowControl/>
        <w:ind w:firstLine="709"/>
        <w:jc w:val="both"/>
        <w:rPr>
          <w:sz w:val="28"/>
          <w:szCs w:val="28"/>
        </w:rPr>
      </w:pPr>
      <w:r w:rsidRPr="009A1EE9">
        <w:rPr>
          <w:color w:val="000000"/>
          <w:sz w:val="28"/>
          <w:szCs w:val="28"/>
        </w:rPr>
        <w:t>9) 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поселения официальной информации</w:t>
      </w:r>
      <w:proofErr w:type="gramStart"/>
      <w:r w:rsidRPr="009A1EE9">
        <w:rPr>
          <w:color w:val="000000"/>
          <w:sz w:val="28"/>
          <w:szCs w:val="28"/>
        </w:rPr>
        <w:t>;</w:t>
      </w:r>
      <w:r w:rsidRPr="009A1EE9">
        <w:rPr>
          <w:sz w:val="28"/>
          <w:szCs w:val="28"/>
        </w:rPr>
        <w:t>»</w:t>
      </w:r>
      <w:proofErr w:type="gramEnd"/>
      <w:r w:rsidRPr="009A1EE9">
        <w:rPr>
          <w:sz w:val="28"/>
          <w:szCs w:val="28"/>
        </w:rPr>
        <w:t>;</w:t>
      </w:r>
    </w:p>
    <w:p w:rsidR="009A1EE9" w:rsidRPr="009A1EE9" w:rsidRDefault="009A1EE9" w:rsidP="00810517">
      <w:pPr>
        <w:widowControl/>
        <w:ind w:firstLine="709"/>
        <w:jc w:val="both"/>
        <w:rPr>
          <w:sz w:val="28"/>
          <w:szCs w:val="28"/>
        </w:rPr>
      </w:pPr>
      <w:r w:rsidRPr="009A1EE9">
        <w:rPr>
          <w:b/>
          <w:color w:val="000000"/>
          <w:sz w:val="28"/>
          <w:szCs w:val="28"/>
        </w:rPr>
        <w:lastRenderedPageBreak/>
        <w:t xml:space="preserve">3.2. </w:t>
      </w:r>
      <w:r w:rsidR="00270F7D" w:rsidRPr="00270F7D">
        <w:rPr>
          <w:sz w:val="28"/>
          <w:szCs w:val="28"/>
        </w:rPr>
        <w:t>в пункте 10 слова «федеральными законами» заменить словами «Федеральным законом от 06.10.2003 № 131-ФЗ «Об общих принципах организации местного самоуправления в Российской Федерации»;</w:t>
      </w:r>
    </w:p>
    <w:p w:rsidR="009A1EE9" w:rsidRPr="009A1EE9" w:rsidRDefault="003F6FF0" w:rsidP="00810517">
      <w:pPr>
        <w:widowControl/>
        <w:ind w:firstLine="708"/>
        <w:jc w:val="both"/>
        <w:rPr>
          <w:sz w:val="28"/>
          <w:szCs w:val="28"/>
        </w:rPr>
      </w:pPr>
      <w:r>
        <w:rPr>
          <w:b/>
          <w:sz w:val="28"/>
          <w:szCs w:val="28"/>
        </w:rPr>
        <w:t>3</w:t>
      </w:r>
      <w:r w:rsidR="009A1EE9" w:rsidRPr="009A1EE9">
        <w:rPr>
          <w:b/>
          <w:sz w:val="28"/>
          <w:szCs w:val="28"/>
        </w:rPr>
        <w:t xml:space="preserve">) </w:t>
      </w:r>
      <w:r w:rsidR="009A1EE9" w:rsidRPr="009A1EE9">
        <w:rPr>
          <w:sz w:val="28"/>
          <w:szCs w:val="28"/>
        </w:rPr>
        <w:t>статью 59 изложить в следующей редакции:</w:t>
      </w:r>
    </w:p>
    <w:p w:rsidR="009A1EE9" w:rsidRPr="009A1EE9" w:rsidRDefault="009A1EE9" w:rsidP="00810517">
      <w:pPr>
        <w:tabs>
          <w:tab w:val="left" w:pos="1134"/>
        </w:tabs>
        <w:ind w:firstLine="709"/>
        <w:jc w:val="both"/>
        <w:rPr>
          <w:b/>
          <w:snapToGrid w:val="0"/>
          <w:sz w:val="28"/>
          <w:szCs w:val="28"/>
        </w:rPr>
      </w:pPr>
      <w:r w:rsidRPr="009A1EE9">
        <w:rPr>
          <w:b/>
          <w:bCs/>
          <w:snapToGrid w:val="0"/>
          <w:sz w:val="28"/>
          <w:szCs w:val="28"/>
        </w:rPr>
        <w:t xml:space="preserve">«Статья 59. </w:t>
      </w:r>
      <w:r w:rsidRPr="009A1EE9">
        <w:rPr>
          <w:b/>
          <w:snapToGrid w:val="0"/>
          <w:sz w:val="28"/>
          <w:szCs w:val="28"/>
        </w:rPr>
        <w:t>Подписание и официальное обнародование Главой поселения решений Собрания представителей поселения, устанавливающих правила, обязательные для исполнения на территории поселения</w:t>
      </w:r>
    </w:p>
    <w:p w:rsidR="009A1EE9" w:rsidRPr="009A1EE9" w:rsidRDefault="009A1EE9" w:rsidP="00810517">
      <w:pPr>
        <w:tabs>
          <w:tab w:val="left" w:pos="993"/>
        </w:tabs>
        <w:ind w:firstLine="709"/>
        <w:jc w:val="both"/>
        <w:rPr>
          <w:bCs/>
          <w:snapToGrid w:val="0"/>
          <w:sz w:val="28"/>
          <w:szCs w:val="28"/>
        </w:rPr>
      </w:pPr>
      <w:r w:rsidRPr="009A1EE9">
        <w:rPr>
          <w:bCs/>
          <w:snapToGrid w:val="0"/>
          <w:sz w:val="28"/>
          <w:szCs w:val="28"/>
        </w:rPr>
        <w:t>1. Если иное не установлено Федеральным законом «Об общих принципах организации местного самоуправления в Российской Федерации» от 06.10.2003 № 131-ФЗ, решения Собрания представителей поселения, устанавливающие правила, обязательные для исполнения на территории поселения, подлежат подписанию и официальному обнародованию Главой поселения.</w:t>
      </w:r>
    </w:p>
    <w:p w:rsidR="009A1EE9" w:rsidRPr="009A1EE9" w:rsidRDefault="009A1EE9" w:rsidP="00810517">
      <w:pPr>
        <w:tabs>
          <w:tab w:val="left" w:pos="993"/>
        </w:tabs>
        <w:ind w:firstLine="709"/>
        <w:jc w:val="both"/>
        <w:rPr>
          <w:bCs/>
          <w:snapToGrid w:val="0"/>
          <w:sz w:val="28"/>
          <w:szCs w:val="28"/>
        </w:rPr>
      </w:pPr>
      <w:r w:rsidRPr="009A1EE9">
        <w:rPr>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официального обнародования в течение 10 (десяти) дней.</w:t>
      </w:r>
    </w:p>
    <w:p w:rsidR="009A1EE9" w:rsidRPr="00270F7D" w:rsidRDefault="009A1EE9" w:rsidP="00810517">
      <w:pPr>
        <w:tabs>
          <w:tab w:val="left" w:pos="993"/>
        </w:tabs>
        <w:ind w:firstLine="709"/>
        <w:jc w:val="both"/>
        <w:rPr>
          <w:bCs/>
          <w:snapToGrid w:val="0"/>
          <w:sz w:val="28"/>
          <w:szCs w:val="28"/>
        </w:rPr>
      </w:pPr>
      <w:r w:rsidRPr="009A1EE9">
        <w:rPr>
          <w:bCs/>
          <w:snapToGrid w:val="0"/>
          <w:sz w:val="28"/>
          <w:szCs w:val="28"/>
        </w:rPr>
        <w:t xml:space="preserve">3. Официальное обнародование осуществляется в порядке, предусмотренном </w:t>
      </w:r>
      <w:hyperlink w:anchor="_Опубликование_муниципальных_правовы" w:history="1">
        <w:r w:rsidRPr="009A1EE9">
          <w:rPr>
            <w:bCs/>
            <w:snapToGrid w:val="0"/>
            <w:sz w:val="28"/>
            <w:szCs w:val="28"/>
          </w:rPr>
          <w:t>статьей 60</w:t>
        </w:r>
      </w:hyperlink>
      <w:r w:rsidRPr="009A1EE9">
        <w:rPr>
          <w:bCs/>
          <w:snapToGrid w:val="0"/>
          <w:sz w:val="28"/>
          <w:szCs w:val="28"/>
        </w:rPr>
        <w:t xml:space="preserve"> настоящего Устава</w:t>
      </w:r>
      <w:proofErr w:type="gramStart"/>
      <w:r w:rsidRPr="009A1EE9">
        <w:rPr>
          <w:bCs/>
          <w:snapToGrid w:val="0"/>
          <w:sz w:val="28"/>
          <w:szCs w:val="28"/>
        </w:rPr>
        <w:t>.»;</w:t>
      </w:r>
      <w:proofErr w:type="gramEnd"/>
    </w:p>
    <w:p w:rsidR="009A1EE9" w:rsidRPr="009A1EE9" w:rsidRDefault="003F6FF0" w:rsidP="00810517">
      <w:pPr>
        <w:widowControl/>
        <w:ind w:firstLine="708"/>
        <w:jc w:val="both"/>
        <w:rPr>
          <w:sz w:val="28"/>
          <w:szCs w:val="28"/>
        </w:rPr>
      </w:pPr>
      <w:r>
        <w:rPr>
          <w:b/>
          <w:sz w:val="28"/>
          <w:szCs w:val="28"/>
        </w:rPr>
        <w:t>4</w:t>
      </w:r>
      <w:r w:rsidR="009A1EE9" w:rsidRPr="009A1EE9">
        <w:rPr>
          <w:b/>
          <w:sz w:val="28"/>
          <w:szCs w:val="28"/>
        </w:rPr>
        <w:t>)</w:t>
      </w:r>
      <w:r w:rsidR="009A1EE9" w:rsidRPr="009A1EE9">
        <w:rPr>
          <w:sz w:val="28"/>
          <w:szCs w:val="28"/>
        </w:rPr>
        <w:t xml:space="preserve"> статью 60 изложить в следующей редакции:</w:t>
      </w:r>
    </w:p>
    <w:p w:rsidR="009A1EE9" w:rsidRPr="009A1EE9" w:rsidRDefault="009A1EE9" w:rsidP="00810517">
      <w:pPr>
        <w:widowControl/>
        <w:ind w:firstLine="708"/>
        <w:jc w:val="both"/>
        <w:rPr>
          <w:b/>
          <w:sz w:val="28"/>
          <w:szCs w:val="28"/>
        </w:rPr>
      </w:pPr>
      <w:r w:rsidRPr="009A1EE9">
        <w:rPr>
          <w:sz w:val="28"/>
          <w:szCs w:val="28"/>
        </w:rPr>
        <w:t>«</w:t>
      </w:r>
      <w:r w:rsidRPr="009A1EE9">
        <w:rPr>
          <w:b/>
          <w:sz w:val="28"/>
          <w:szCs w:val="28"/>
        </w:rPr>
        <w:t>Статья 60. Подписание и официальное обнародование муниципальных правовых актов поселения</w:t>
      </w:r>
    </w:p>
    <w:p w:rsidR="009A1EE9" w:rsidRPr="009A1EE9" w:rsidRDefault="009A1EE9" w:rsidP="00810517">
      <w:pPr>
        <w:ind w:right="-2" w:firstLine="700"/>
        <w:jc w:val="both"/>
        <w:rPr>
          <w:sz w:val="28"/>
          <w:szCs w:val="28"/>
        </w:rPr>
      </w:pPr>
      <w:r w:rsidRPr="009A1EE9">
        <w:rPr>
          <w:sz w:val="28"/>
          <w:szCs w:val="28"/>
        </w:rPr>
        <w:t>1. Официальному обнародованию подлежат все муниципальные правовые акты поселения, официальное обнародование которых требуется в соответствии с действующим законодательством, настоящим Уставом, а также иные муниципальные нормативные правовые акты поселения, затрагивающие права, свободы и обязанности человека и гражданина.</w:t>
      </w:r>
    </w:p>
    <w:p w:rsidR="009A1EE9" w:rsidRPr="009A1EE9" w:rsidRDefault="009A1EE9" w:rsidP="00810517">
      <w:pPr>
        <w:ind w:firstLine="851"/>
        <w:jc w:val="both"/>
        <w:rPr>
          <w:sz w:val="28"/>
          <w:szCs w:val="28"/>
        </w:rPr>
      </w:pPr>
      <w:r w:rsidRPr="009A1EE9">
        <w:rPr>
          <w:sz w:val="28"/>
          <w:szCs w:val="28"/>
        </w:rPr>
        <w:t>2. Под обнародованием муниципального правового акта поселения, в том числе соглашения, заключенного между органами местного самоуправления, понимается:</w:t>
      </w:r>
    </w:p>
    <w:p w:rsidR="009A1EE9" w:rsidRPr="009A1EE9" w:rsidRDefault="009A1EE9" w:rsidP="00810517">
      <w:pPr>
        <w:ind w:firstLine="851"/>
        <w:jc w:val="both"/>
        <w:rPr>
          <w:sz w:val="28"/>
          <w:szCs w:val="28"/>
        </w:rPr>
      </w:pPr>
      <w:r w:rsidRPr="009A1EE9">
        <w:rPr>
          <w:sz w:val="28"/>
          <w:szCs w:val="28"/>
        </w:rPr>
        <w:t>а) официальное опубликование муниципального правового акта поселения;</w:t>
      </w:r>
    </w:p>
    <w:p w:rsidR="009A1EE9" w:rsidRPr="009A1EE9" w:rsidRDefault="009A1EE9" w:rsidP="00810517">
      <w:pPr>
        <w:ind w:firstLine="851"/>
        <w:jc w:val="both"/>
        <w:rPr>
          <w:sz w:val="28"/>
          <w:szCs w:val="28"/>
        </w:rPr>
      </w:pPr>
      <w:r w:rsidRPr="009A1EE9">
        <w:rPr>
          <w:sz w:val="28"/>
          <w:szCs w:val="28"/>
        </w:rPr>
        <w:t>б) размещение муниципального правового акта поселения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9A1EE9" w:rsidRPr="009A1EE9" w:rsidRDefault="009A1EE9" w:rsidP="00810517">
      <w:pPr>
        <w:ind w:firstLine="851"/>
        <w:jc w:val="both"/>
        <w:rPr>
          <w:sz w:val="28"/>
          <w:szCs w:val="28"/>
        </w:rPr>
      </w:pPr>
      <w:r w:rsidRPr="009A1EE9">
        <w:rPr>
          <w:sz w:val="28"/>
          <w:szCs w:val="28"/>
        </w:rPr>
        <w:t>в) размещение на официальном сайте поселения в информационно-телекоммуникационной сети «Интернет</w:t>
      </w:r>
      <w:r w:rsidRPr="00810517">
        <w:rPr>
          <w:sz w:val="28"/>
          <w:szCs w:val="28"/>
        </w:rPr>
        <w:t xml:space="preserve">» </w:t>
      </w:r>
      <w:proofErr w:type="gramStart"/>
      <w:r w:rsidRPr="00810517">
        <w:rPr>
          <w:sz w:val="28"/>
          <w:szCs w:val="28"/>
        </w:rPr>
        <w:t>(</w:t>
      </w:r>
      <w:r w:rsidR="00810517" w:rsidRPr="00810517">
        <w:t xml:space="preserve"> </w:t>
      </w:r>
      <w:proofErr w:type="gramEnd"/>
      <w:r w:rsidR="00810517" w:rsidRPr="00810517">
        <w:rPr>
          <w:sz w:val="28"/>
          <w:szCs w:val="28"/>
        </w:rPr>
        <w:t>http://bglushitca.admbg.org/</w:t>
      </w:r>
      <w:r w:rsidRPr="00810517">
        <w:rPr>
          <w:sz w:val="28"/>
          <w:szCs w:val="28"/>
        </w:rPr>
        <w:t>) в разде</w:t>
      </w:r>
      <w:r w:rsidRPr="009A1EE9">
        <w:rPr>
          <w:sz w:val="28"/>
          <w:szCs w:val="28"/>
        </w:rPr>
        <w:t>ле «Официальное обнародование»;</w:t>
      </w:r>
    </w:p>
    <w:p w:rsidR="009A1EE9" w:rsidRPr="009A1EE9" w:rsidRDefault="009A1EE9" w:rsidP="00810517">
      <w:pPr>
        <w:spacing w:after="1"/>
        <w:ind w:firstLine="851"/>
        <w:jc w:val="both"/>
        <w:rPr>
          <w:sz w:val="28"/>
          <w:szCs w:val="28"/>
        </w:rPr>
      </w:pPr>
      <w:r w:rsidRPr="009A1EE9">
        <w:rPr>
          <w:sz w:val="28"/>
          <w:szCs w:val="28"/>
        </w:rPr>
        <w:t xml:space="preserve">3. </w:t>
      </w:r>
      <w:proofErr w:type="gramStart"/>
      <w:r w:rsidRPr="009A1EE9">
        <w:rPr>
          <w:sz w:val="28"/>
          <w:szCs w:val="28"/>
        </w:rPr>
        <w:t>Официальным опубликованием решения, принятого на местном референдуме поселения, муниципальных правовых актов поселения или соглашения, заключенного между органами местного самоуправления, считается первая публикация их полных текстов с пометкой «Официальное опубликование» в газете «Степные известия» (зарегистрирована  Управлением Федеральной службы по надзору в сфере связи, информационных технологий и массовых коммуникаций по Самарской области 20.09.2011 г.  регистрационный № ТУ63-00376 серии</w:t>
      </w:r>
      <w:r w:rsidR="00EC5E3F">
        <w:rPr>
          <w:sz w:val="28"/>
          <w:szCs w:val="28"/>
        </w:rPr>
        <w:t xml:space="preserve"> ПИ),  в газете «Большеглушицкие </w:t>
      </w:r>
      <w:r w:rsidRPr="009A1EE9">
        <w:rPr>
          <w:sz w:val="28"/>
          <w:szCs w:val="28"/>
        </w:rPr>
        <w:t>вести</w:t>
      </w:r>
      <w:proofErr w:type="gramEnd"/>
      <w:r w:rsidRPr="009A1EE9">
        <w:rPr>
          <w:sz w:val="28"/>
          <w:szCs w:val="28"/>
        </w:rPr>
        <w:t>» (утверждена</w:t>
      </w:r>
      <w:r w:rsidRPr="009A1EE9">
        <w:rPr>
          <w:color w:val="FF0000"/>
          <w:sz w:val="28"/>
          <w:szCs w:val="28"/>
        </w:rPr>
        <w:t xml:space="preserve"> </w:t>
      </w:r>
      <w:r w:rsidRPr="009A1EE9">
        <w:rPr>
          <w:sz w:val="28"/>
          <w:szCs w:val="28"/>
        </w:rPr>
        <w:t>Решением Собрания   представителей с</w:t>
      </w:r>
      <w:r w:rsidR="00EC5E3F">
        <w:rPr>
          <w:sz w:val="28"/>
          <w:szCs w:val="28"/>
        </w:rPr>
        <w:t>ельского поселения Большая Глушица</w:t>
      </w:r>
      <w:r w:rsidRPr="009A1EE9">
        <w:rPr>
          <w:sz w:val="28"/>
          <w:szCs w:val="28"/>
        </w:rPr>
        <w:t xml:space="preserve"> </w:t>
      </w:r>
      <w:r w:rsidRPr="009A1EE9">
        <w:rPr>
          <w:sz w:val="28"/>
          <w:szCs w:val="28"/>
        </w:rPr>
        <w:lastRenderedPageBreak/>
        <w:t>муниципального района Большеглушицкий Самарской област</w:t>
      </w:r>
      <w:r w:rsidRPr="00E34B60">
        <w:rPr>
          <w:sz w:val="28"/>
          <w:szCs w:val="28"/>
        </w:rPr>
        <w:t xml:space="preserve">и от 9 февраля 2010 г.  № </w:t>
      </w:r>
      <w:r w:rsidR="00E34B60" w:rsidRPr="00E34B60">
        <w:rPr>
          <w:sz w:val="28"/>
          <w:szCs w:val="28"/>
        </w:rPr>
        <w:t>124</w:t>
      </w:r>
      <w:r w:rsidRPr="00E34B60">
        <w:rPr>
          <w:sz w:val="28"/>
          <w:szCs w:val="28"/>
        </w:rPr>
        <w:t>),</w:t>
      </w:r>
      <w:r w:rsidRPr="009A1EE9">
        <w:rPr>
          <w:sz w:val="28"/>
          <w:szCs w:val="28"/>
        </w:rPr>
        <w:t xml:space="preserve"> являющихся источником официального обнародования решений, принятых на местном референдуме поселения</w:t>
      </w:r>
      <w:r w:rsidRPr="009A1EE9">
        <w:rPr>
          <w:snapToGrid w:val="0"/>
          <w:sz w:val="28"/>
          <w:szCs w:val="28"/>
        </w:rPr>
        <w:t>,</w:t>
      </w:r>
      <w:r w:rsidRPr="009A1EE9">
        <w:rPr>
          <w:sz w:val="28"/>
          <w:szCs w:val="28"/>
        </w:rPr>
        <w:t xml:space="preserve"> муниципальных правовых актов поселения и соглашений, заключенных между органами местного самоуправления.</w:t>
      </w:r>
    </w:p>
    <w:p w:rsidR="009A1EE9" w:rsidRPr="009A1EE9" w:rsidRDefault="009A1EE9" w:rsidP="00810517">
      <w:pPr>
        <w:ind w:firstLine="851"/>
        <w:jc w:val="both"/>
        <w:rPr>
          <w:sz w:val="28"/>
          <w:szCs w:val="28"/>
        </w:rPr>
      </w:pPr>
      <w:r w:rsidRPr="009A1EE9">
        <w:rPr>
          <w:sz w:val="28"/>
          <w:szCs w:val="28"/>
        </w:rPr>
        <w:t>4. Муниципальные правовые акты поселения, не затрагивающие права, свободы и обязанности человека и гражданина, подлежат официальному обнародованию только в случае, если это предусмотрено в самом муниципальном правовом акте поселения.</w:t>
      </w:r>
    </w:p>
    <w:p w:rsidR="009A1EE9" w:rsidRPr="009A1EE9" w:rsidRDefault="009A1EE9" w:rsidP="00810517">
      <w:pPr>
        <w:ind w:right="-2" w:firstLine="851"/>
        <w:jc w:val="both"/>
        <w:rPr>
          <w:sz w:val="28"/>
          <w:szCs w:val="28"/>
        </w:rPr>
      </w:pPr>
      <w:r w:rsidRPr="009A1EE9">
        <w:rPr>
          <w:sz w:val="28"/>
          <w:szCs w:val="28"/>
        </w:rPr>
        <w:t>5. Решения, принятые на местном референдуме поселения, направляются для официального обнародования соответствующей избирательной комиссией, проводившей местный референдум.</w:t>
      </w:r>
    </w:p>
    <w:p w:rsidR="009A1EE9" w:rsidRPr="009A1EE9" w:rsidRDefault="009A1EE9" w:rsidP="00810517">
      <w:pPr>
        <w:ind w:right="-2" w:firstLine="851"/>
        <w:jc w:val="both"/>
        <w:rPr>
          <w:sz w:val="28"/>
          <w:szCs w:val="28"/>
        </w:rPr>
      </w:pPr>
      <w:r w:rsidRPr="009A1EE9">
        <w:rPr>
          <w:sz w:val="28"/>
          <w:szCs w:val="28"/>
        </w:rPr>
        <w:t>6. Нормативные решения Собрания представителей поселения, подлежащие официальному обнародованию, ненормативные решения Собрания представителей поселения, подлежащие официальному обнародованию, постановления Главы поселения, подлежащие официальному обнародованию, постановления Администрации поселения, подлежащие официальному обнародованию, направляются для официального обнародования Главой  поселения.</w:t>
      </w:r>
    </w:p>
    <w:p w:rsidR="009A1EE9" w:rsidRPr="009A1EE9" w:rsidRDefault="009A1EE9" w:rsidP="00810517">
      <w:pPr>
        <w:tabs>
          <w:tab w:val="left" w:pos="993"/>
          <w:tab w:val="left" w:pos="1134"/>
        </w:tabs>
        <w:ind w:firstLine="709"/>
        <w:jc w:val="both"/>
        <w:rPr>
          <w:bCs/>
          <w:snapToGrid w:val="0"/>
          <w:sz w:val="28"/>
          <w:szCs w:val="28"/>
        </w:rPr>
      </w:pPr>
      <w:r w:rsidRPr="009A1EE9">
        <w:rPr>
          <w:bCs/>
          <w:snapToGrid w:val="0"/>
          <w:sz w:val="28"/>
          <w:szCs w:val="28"/>
        </w:rPr>
        <w:t>7. Иные муниципальные правовые акты, подлежащие официальному обнародованию, направляются для официального опубликования соответствующими органами и должностными лицами, их принявшими (издавшими), если Федеральным законом «Об общих принципах организации местного самоуправления в Российской Федерации» от 06.10.2003 № 131-ФЗ не предусмотрено иное.</w:t>
      </w:r>
    </w:p>
    <w:p w:rsidR="009A1EE9" w:rsidRPr="009A1EE9" w:rsidRDefault="009A1EE9" w:rsidP="00810517">
      <w:pPr>
        <w:tabs>
          <w:tab w:val="left" w:pos="993"/>
          <w:tab w:val="left" w:pos="1134"/>
        </w:tabs>
        <w:ind w:firstLine="709"/>
        <w:jc w:val="both"/>
        <w:rPr>
          <w:bCs/>
          <w:snapToGrid w:val="0"/>
          <w:sz w:val="28"/>
          <w:szCs w:val="28"/>
        </w:rPr>
      </w:pPr>
      <w:r w:rsidRPr="009A1EE9">
        <w:rPr>
          <w:bCs/>
          <w:snapToGrid w:val="0"/>
          <w:sz w:val="28"/>
          <w:szCs w:val="28"/>
        </w:rPr>
        <w:t xml:space="preserve">8. Муниципальные правовые акты поселения направляются для официального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9A1EE9" w:rsidRPr="00EC5E3F" w:rsidRDefault="009A1EE9" w:rsidP="00810517">
      <w:pPr>
        <w:ind w:firstLine="708"/>
        <w:jc w:val="both"/>
        <w:rPr>
          <w:bCs/>
          <w:snapToGrid w:val="0"/>
          <w:sz w:val="28"/>
          <w:szCs w:val="28"/>
        </w:rPr>
      </w:pPr>
      <w:r w:rsidRPr="009A1EE9">
        <w:rPr>
          <w:bCs/>
          <w:snapToGrid w:val="0"/>
          <w:sz w:val="28"/>
          <w:szCs w:val="28"/>
        </w:rPr>
        <w:t>9. Финансирование мероприятий по официальному обнародованию муниципальных правовых актов поселения осуществляется за счет средств бюджета поселения</w:t>
      </w:r>
      <w:proofErr w:type="gramStart"/>
      <w:r w:rsidRPr="009A1EE9">
        <w:rPr>
          <w:bCs/>
          <w:snapToGrid w:val="0"/>
          <w:sz w:val="28"/>
          <w:szCs w:val="28"/>
        </w:rPr>
        <w:t>.»;</w:t>
      </w:r>
      <w:proofErr w:type="gramEnd"/>
    </w:p>
    <w:p w:rsidR="009A1EE9" w:rsidRPr="009A1EE9" w:rsidRDefault="003F6FF0" w:rsidP="00810517">
      <w:pPr>
        <w:widowControl/>
        <w:ind w:firstLine="708"/>
        <w:jc w:val="both"/>
        <w:rPr>
          <w:sz w:val="28"/>
          <w:szCs w:val="28"/>
        </w:rPr>
      </w:pPr>
      <w:r>
        <w:rPr>
          <w:b/>
          <w:sz w:val="28"/>
          <w:szCs w:val="28"/>
        </w:rPr>
        <w:t>5</w:t>
      </w:r>
      <w:r w:rsidR="009A1EE9" w:rsidRPr="009A1EE9">
        <w:rPr>
          <w:b/>
          <w:sz w:val="28"/>
          <w:szCs w:val="28"/>
        </w:rPr>
        <w:t>)</w:t>
      </w:r>
      <w:r w:rsidR="009A1EE9" w:rsidRPr="009A1EE9">
        <w:rPr>
          <w:sz w:val="28"/>
          <w:szCs w:val="28"/>
        </w:rPr>
        <w:t xml:space="preserve"> статью 61 изложить в следующей редакции:</w:t>
      </w:r>
    </w:p>
    <w:p w:rsidR="009A1EE9" w:rsidRPr="009A1EE9" w:rsidRDefault="009A1EE9" w:rsidP="00810517">
      <w:pPr>
        <w:widowControl/>
        <w:ind w:firstLine="708"/>
        <w:jc w:val="both"/>
        <w:rPr>
          <w:b/>
          <w:sz w:val="28"/>
          <w:szCs w:val="28"/>
        </w:rPr>
      </w:pPr>
      <w:r w:rsidRPr="009A1EE9">
        <w:rPr>
          <w:sz w:val="28"/>
          <w:szCs w:val="28"/>
        </w:rPr>
        <w:t>«</w:t>
      </w:r>
      <w:r w:rsidRPr="009A1EE9">
        <w:rPr>
          <w:b/>
          <w:sz w:val="28"/>
          <w:szCs w:val="28"/>
        </w:rPr>
        <w:t>Статья 61. Порядок вступления в силу муниципальных правовых актов поселения.</w:t>
      </w:r>
    </w:p>
    <w:p w:rsidR="009A1EE9" w:rsidRPr="009A1EE9" w:rsidRDefault="009A1EE9" w:rsidP="00810517">
      <w:pPr>
        <w:widowControl/>
        <w:ind w:firstLine="708"/>
        <w:jc w:val="both"/>
        <w:rPr>
          <w:sz w:val="28"/>
          <w:szCs w:val="28"/>
        </w:rPr>
      </w:pPr>
      <w:r w:rsidRPr="009A1EE9">
        <w:rPr>
          <w:sz w:val="28"/>
          <w:szCs w:val="28"/>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поселения,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 посредством официального опубликования.</w:t>
      </w:r>
    </w:p>
    <w:p w:rsidR="009A1EE9" w:rsidRPr="009A1EE9" w:rsidRDefault="009A1EE9" w:rsidP="00810517">
      <w:pPr>
        <w:widowControl/>
        <w:ind w:firstLine="708"/>
        <w:jc w:val="both"/>
        <w:rPr>
          <w:sz w:val="28"/>
          <w:szCs w:val="28"/>
        </w:rPr>
      </w:pPr>
      <w:r w:rsidRPr="009A1EE9">
        <w:rPr>
          <w:sz w:val="28"/>
          <w:szCs w:val="28"/>
        </w:rPr>
        <w:t>2. Решения Собрания представителей поселения о налогах и сборах вступают в силу в соответствии с Налоговым кодексом Российской Федерации.</w:t>
      </w:r>
    </w:p>
    <w:p w:rsidR="009A1EE9" w:rsidRPr="009A1EE9" w:rsidRDefault="009A1EE9" w:rsidP="00810517">
      <w:pPr>
        <w:widowControl/>
        <w:ind w:firstLine="708"/>
        <w:jc w:val="both"/>
        <w:rPr>
          <w:sz w:val="28"/>
          <w:szCs w:val="28"/>
        </w:rPr>
      </w:pPr>
      <w:r w:rsidRPr="009A1EE9">
        <w:rPr>
          <w:sz w:val="28"/>
          <w:szCs w:val="28"/>
        </w:rPr>
        <w:t xml:space="preserve">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w:t>
      </w:r>
      <w:r w:rsidRPr="009A1EE9">
        <w:rPr>
          <w:sz w:val="28"/>
          <w:szCs w:val="28"/>
        </w:rPr>
        <w:lastRenderedPageBreak/>
        <w:t>представителей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9A1EE9" w:rsidRPr="009A1EE9" w:rsidRDefault="009A1EE9" w:rsidP="00810517">
      <w:pPr>
        <w:widowControl/>
        <w:ind w:firstLine="708"/>
        <w:jc w:val="both"/>
        <w:rPr>
          <w:sz w:val="28"/>
          <w:szCs w:val="28"/>
        </w:rPr>
      </w:pPr>
      <w:r w:rsidRPr="009A1EE9">
        <w:rPr>
          <w:sz w:val="28"/>
          <w:szCs w:val="28"/>
        </w:rPr>
        <w:t>4. Решения Собрания представителей поселения, постановления главы поселения и постановления администрации поселения, в которых предусмотрено их обнародование, вступают в силу после их официального обнародования, если в муниципальном правовом акте поселения не установлено иное.</w:t>
      </w:r>
    </w:p>
    <w:p w:rsidR="009C0B18" w:rsidRDefault="009A1EE9" w:rsidP="00810517">
      <w:pPr>
        <w:widowControl/>
        <w:ind w:firstLine="708"/>
        <w:jc w:val="both"/>
        <w:rPr>
          <w:sz w:val="28"/>
          <w:szCs w:val="28"/>
        </w:rPr>
      </w:pPr>
      <w:r w:rsidRPr="009A1EE9">
        <w:rPr>
          <w:sz w:val="28"/>
          <w:szCs w:val="28"/>
        </w:rPr>
        <w:t>5. Иные муниципальные правовые акты поселения вступают в силу со дня их подписания, если федеральным законом, самим муниципальным правовым актом не установлено иное</w:t>
      </w:r>
      <w:proofErr w:type="gramStart"/>
      <w:r w:rsidRPr="009A1EE9">
        <w:rPr>
          <w:sz w:val="28"/>
          <w:szCs w:val="28"/>
        </w:rPr>
        <w:t>.».</w:t>
      </w:r>
      <w:proofErr w:type="gramEnd"/>
    </w:p>
    <w:p w:rsidR="003F6FF0" w:rsidRPr="003F6FF0" w:rsidRDefault="003F6FF0" w:rsidP="003F6FF0">
      <w:pPr>
        <w:widowControl/>
        <w:numPr>
          <w:ilvl w:val="0"/>
          <w:numId w:val="3"/>
        </w:numPr>
        <w:autoSpaceDE/>
        <w:adjustRightInd/>
        <w:ind w:left="786" w:hanging="219"/>
        <w:contextualSpacing/>
        <w:jc w:val="both"/>
        <w:rPr>
          <w:color w:val="000000"/>
          <w:sz w:val="28"/>
          <w:szCs w:val="28"/>
        </w:rPr>
      </w:pPr>
      <w:r>
        <w:rPr>
          <w:color w:val="000000"/>
          <w:sz w:val="28"/>
          <w:szCs w:val="28"/>
        </w:rPr>
        <w:t xml:space="preserve"> </w:t>
      </w:r>
      <w:bookmarkStart w:id="0" w:name="_GoBack"/>
      <w:bookmarkEnd w:id="0"/>
      <w:r w:rsidRPr="003F6FF0">
        <w:rPr>
          <w:color w:val="000000"/>
          <w:sz w:val="28"/>
          <w:szCs w:val="28"/>
        </w:rPr>
        <w:t xml:space="preserve">Настоящие изменения в Устав сельского поселения Большая Глушица </w:t>
      </w:r>
    </w:p>
    <w:p w:rsidR="003F6FF0" w:rsidRPr="003F6FF0" w:rsidRDefault="003F6FF0" w:rsidP="003F6FF0">
      <w:pPr>
        <w:widowControl/>
        <w:autoSpaceDE/>
        <w:adjustRightInd/>
        <w:jc w:val="both"/>
        <w:rPr>
          <w:sz w:val="28"/>
          <w:szCs w:val="28"/>
        </w:rPr>
      </w:pPr>
      <w:r w:rsidRPr="003F6FF0">
        <w:rPr>
          <w:color w:val="000000"/>
          <w:sz w:val="28"/>
          <w:szCs w:val="28"/>
        </w:rPr>
        <w:t xml:space="preserve">муниципального района Большеглушицкий Самарской области вступают в силу после государственной регистрации и официального опубликования. </w:t>
      </w:r>
    </w:p>
    <w:p w:rsidR="003F6FF0" w:rsidRPr="003F6FF0" w:rsidRDefault="003F6FF0" w:rsidP="003F6FF0">
      <w:pPr>
        <w:tabs>
          <w:tab w:val="left" w:pos="993"/>
        </w:tabs>
        <w:ind w:left="567"/>
        <w:jc w:val="both"/>
        <w:outlineLvl w:val="1"/>
        <w:rPr>
          <w:color w:val="000000"/>
          <w:sz w:val="28"/>
          <w:szCs w:val="28"/>
        </w:rPr>
      </w:pPr>
      <w:r w:rsidRPr="003F6FF0">
        <w:rPr>
          <w:color w:val="000000"/>
          <w:sz w:val="28"/>
          <w:szCs w:val="28"/>
        </w:rPr>
        <w:t>3. Опубликовать настоящее Решение в газете «</w:t>
      </w:r>
      <w:proofErr w:type="spellStart"/>
      <w:r w:rsidRPr="003F6FF0">
        <w:rPr>
          <w:color w:val="000000"/>
          <w:sz w:val="28"/>
          <w:szCs w:val="28"/>
        </w:rPr>
        <w:t>Большеглушицкие</w:t>
      </w:r>
      <w:proofErr w:type="spellEnd"/>
      <w:r w:rsidRPr="003F6FF0">
        <w:rPr>
          <w:color w:val="000000"/>
          <w:sz w:val="28"/>
          <w:szCs w:val="28"/>
        </w:rPr>
        <w:t xml:space="preserve"> вести».</w:t>
      </w:r>
    </w:p>
    <w:p w:rsidR="00810517" w:rsidRDefault="00810517" w:rsidP="00810517">
      <w:pPr>
        <w:widowControl/>
        <w:ind w:firstLine="708"/>
        <w:jc w:val="both"/>
        <w:rPr>
          <w:sz w:val="28"/>
          <w:szCs w:val="28"/>
        </w:rPr>
      </w:pPr>
    </w:p>
    <w:p w:rsidR="00810517" w:rsidRPr="00EC5E3F" w:rsidRDefault="00810517" w:rsidP="00810517">
      <w:pPr>
        <w:widowControl/>
        <w:ind w:firstLine="708"/>
        <w:jc w:val="both"/>
        <w:rPr>
          <w:sz w:val="28"/>
          <w:szCs w:val="28"/>
        </w:rPr>
      </w:pPr>
    </w:p>
    <w:tbl>
      <w:tblPr>
        <w:tblW w:w="9498" w:type="dxa"/>
        <w:tblInd w:w="108" w:type="dxa"/>
        <w:tblLook w:val="0000" w:firstRow="0" w:lastRow="0" w:firstColumn="0" w:lastColumn="0" w:noHBand="0" w:noVBand="0"/>
      </w:tblPr>
      <w:tblGrid>
        <w:gridCol w:w="4820"/>
        <w:gridCol w:w="4678"/>
      </w:tblGrid>
      <w:tr w:rsidR="009C0B18" w:rsidRPr="00DF0D15" w:rsidTr="00F23C70">
        <w:trPr>
          <w:trHeight w:val="366"/>
        </w:trPr>
        <w:tc>
          <w:tcPr>
            <w:tcW w:w="4820" w:type="dxa"/>
            <w:tcBorders>
              <w:top w:val="nil"/>
              <w:left w:val="nil"/>
              <w:bottom w:val="nil"/>
              <w:right w:val="nil"/>
            </w:tcBorders>
          </w:tcPr>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Председатель</w:t>
            </w:r>
          </w:p>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Собрания представителей</w:t>
            </w:r>
          </w:p>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сельского поселения</w:t>
            </w:r>
          </w:p>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Большая Глушица</w:t>
            </w:r>
          </w:p>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муниципального района</w:t>
            </w:r>
          </w:p>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Большеглушицкий</w:t>
            </w:r>
          </w:p>
          <w:p w:rsidR="009C0B18" w:rsidRPr="00DF0D15" w:rsidRDefault="009C0B18" w:rsidP="00F23C70">
            <w:pPr>
              <w:widowControl/>
              <w:autoSpaceDE/>
              <w:autoSpaceDN/>
              <w:adjustRightInd/>
              <w:jc w:val="center"/>
              <w:rPr>
                <w:rFonts w:eastAsia="Yu Mincho"/>
                <w:b/>
                <w:bCs/>
                <w:sz w:val="28"/>
                <w:szCs w:val="28"/>
              </w:rPr>
            </w:pPr>
            <w:r w:rsidRPr="00DF0D15">
              <w:rPr>
                <w:rFonts w:eastAsia="Yu Mincho"/>
                <w:b/>
                <w:bCs/>
                <w:sz w:val="28"/>
                <w:szCs w:val="28"/>
              </w:rPr>
              <w:t>Самарской области</w:t>
            </w:r>
          </w:p>
          <w:p w:rsidR="009C0B18" w:rsidRPr="00DF0D15" w:rsidRDefault="009C0B18" w:rsidP="00F23C70">
            <w:pPr>
              <w:widowControl/>
              <w:autoSpaceDE/>
              <w:autoSpaceDN/>
              <w:adjustRightInd/>
              <w:rPr>
                <w:rFonts w:eastAsia="Yu Mincho"/>
                <w:b/>
                <w:bCs/>
                <w:sz w:val="28"/>
                <w:szCs w:val="28"/>
              </w:rPr>
            </w:pPr>
          </w:p>
          <w:p w:rsidR="009C0B18" w:rsidRPr="00DF0D15" w:rsidRDefault="009C0B18" w:rsidP="00F23C70">
            <w:pPr>
              <w:widowControl/>
              <w:autoSpaceDE/>
              <w:autoSpaceDN/>
              <w:adjustRightInd/>
              <w:rPr>
                <w:rFonts w:eastAsia="Yu Mincho"/>
                <w:sz w:val="28"/>
                <w:szCs w:val="28"/>
              </w:rPr>
            </w:pPr>
            <w:r w:rsidRPr="00DF0D15">
              <w:rPr>
                <w:rFonts w:eastAsia="Yu Mincho"/>
                <w:b/>
                <w:bCs/>
                <w:sz w:val="28"/>
                <w:szCs w:val="28"/>
              </w:rPr>
              <w:t xml:space="preserve">     _____________ А.Е. Сорокин</w:t>
            </w:r>
          </w:p>
        </w:tc>
        <w:tc>
          <w:tcPr>
            <w:tcW w:w="4678" w:type="dxa"/>
            <w:tcBorders>
              <w:top w:val="nil"/>
              <w:left w:val="nil"/>
              <w:bottom w:val="nil"/>
              <w:right w:val="nil"/>
            </w:tcBorders>
          </w:tcPr>
          <w:p w:rsidR="009C0B18" w:rsidRPr="00DF0D15" w:rsidRDefault="00586033" w:rsidP="00F23C70">
            <w:pPr>
              <w:widowControl/>
              <w:autoSpaceDE/>
              <w:autoSpaceDN/>
              <w:adjustRightInd/>
              <w:ind w:left="-108"/>
              <w:jc w:val="center"/>
              <w:rPr>
                <w:rFonts w:eastAsia="Yu Mincho"/>
                <w:b/>
                <w:bCs/>
                <w:sz w:val="28"/>
                <w:szCs w:val="28"/>
              </w:rPr>
            </w:pPr>
            <w:proofErr w:type="spellStart"/>
            <w:r>
              <w:rPr>
                <w:rFonts w:eastAsia="Yu Mincho"/>
                <w:b/>
                <w:bCs/>
                <w:sz w:val="28"/>
                <w:szCs w:val="28"/>
              </w:rPr>
              <w:t>И.о</w:t>
            </w:r>
            <w:proofErr w:type="spellEnd"/>
            <w:r>
              <w:rPr>
                <w:rFonts w:eastAsia="Yu Mincho"/>
                <w:b/>
                <w:bCs/>
                <w:sz w:val="28"/>
                <w:szCs w:val="28"/>
              </w:rPr>
              <w:t>. главы</w:t>
            </w:r>
          </w:p>
          <w:p w:rsidR="009C0B18" w:rsidRPr="00DF0D15" w:rsidRDefault="009C0B18" w:rsidP="00F23C70">
            <w:pPr>
              <w:widowControl/>
              <w:autoSpaceDE/>
              <w:autoSpaceDN/>
              <w:adjustRightInd/>
              <w:ind w:left="-108"/>
              <w:jc w:val="center"/>
              <w:rPr>
                <w:rFonts w:eastAsia="Yu Mincho"/>
                <w:b/>
                <w:bCs/>
                <w:sz w:val="28"/>
                <w:szCs w:val="28"/>
              </w:rPr>
            </w:pPr>
            <w:r w:rsidRPr="00DF0D15">
              <w:rPr>
                <w:rFonts w:eastAsia="Yu Mincho"/>
                <w:b/>
                <w:bCs/>
                <w:sz w:val="28"/>
                <w:szCs w:val="28"/>
              </w:rPr>
              <w:t>сельского поселения</w:t>
            </w:r>
          </w:p>
          <w:p w:rsidR="009C0B18" w:rsidRPr="00DF0D15" w:rsidRDefault="009C0B18" w:rsidP="00F23C70">
            <w:pPr>
              <w:widowControl/>
              <w:autoSpaceDE/>
              <w:autoSpaceDN/>
              <w:adjustRightInd/>
              <w:ind w:left="-108"/>
              <w:jc w:val="center"/>
              <w:rPr>
                <w:rFonts w:eastAsia="Yu Mincho"/>
                <w:b/>
                <w:bCs/>
                <w:sz w:val="28"/>
                <w:szCs w:val="28"/>
              </w:rPr>
            </w:pPr>
            <w:r w:rsidRPr="00DF0D15">
              <w:rPr>
                <w:rFonts w:eastAsia="Yu Mincho"/>
                <w:b/>
                <w:bCs/>
                <w:sz w:val="28"/>
                <w:szCs w:val="28"/>
              </w:rPr>
              <w:t>Большая Глушица</w:t>
            </w:r>
          </w:p>
          <w:p w:rsidR="009C0B18" w:rsidRPr="00DF0D15" w:rsidRDefault="009C0B18" w:rsidP="00F23C70">
            <w:pPr>
              <w:widowControl/>
              <w:autoSpaceDE/>
              <w:autoSpaceDN/>
              <w:adjustRightInd/>
              <w:ind w:left="-108"/>
              <w:jc w:val="center"/>
              <w:rPr>
                <w:rFonts w:eastAsia="Yu Mincho"/>
                <w:b/>
                <w:bCs/>
                <w:sz w:val="28"/>
                <w:szCs w:val="28"/>
              </w:rPr>
            </w:pPr>
            <w:r w:rsidRPr="00DF0D15">
              <w:rPr>
                <w:rFonts w:eastAsia="Yu Mincho"/>
                <w:b/>
                <w:bCs/>
                <w:sz w:val="28"/>
                <w:szCs w:val="28"/>
              </w:rPr>
              <w:t>муниципального района</w:t>
            </w:r>
          </w:p>
          <w:p w:rsidR="009C0B18" w:rsidRPr="00DF0D15" w:rsidRDefault="009C0B18" w:rsidP="00F23C70">
            <w:pPr>
              <w:widowControl/>
              <w:autoSpaceDE/>
              <w:autoSpaceDN/>
              <w:adjustRightInd/>
              <w:ind w:left="-108"/>
              <w:jc w:val="center"/>
              <w:rPr>
                <w:rFonts w:eastAsia="Yu Mincho"/>
                <w:b/>
                <w:bCs/>
                <w:sz w:val="28"/>
                <w:szCs w:val="28"/>
              </w:rPr>
            </w:pPr>
            <w:r w:rsidRPr="00DF0D15">
              <w:rPr>
                <w:rFonts w:eastAsia="Yu Mincho"/>
                <w:b/>
                <w:bCs/>
                <w:sz w:val="28"/>
                <w:szCs w:val="28"/>
              </w:rPr>
              <w:t>Большеглушицкий</w:t>
            </w:r>
          </w:p>
          <w:p w:rsidR="009C0B18" w:rsidRPr="00DF0D15" w:rsidRDefault="009C0B18" w:rsidP="00F23C70">
            <w:pPr>
              <w:widowControl/>
              <w:autoSpaceDE/>
              <w:autoSpaceDN/>
              <w:adjustRightInd/>
              <w:ind w:left="-108"/>
              <w:jc w:val="center"/>
              <w:rPr>
                <w:rFonts w:eastAsia="Yu Mincho"/>
                <w:b/>
                <w:bCs/>
                <w:sz w:val="28"/>
                <w:szCs w:val="28"/>
              </w:rPr>
            </w:pPr>
            <w:r w:rsidRPr="00DF0D15">
              <w:rPr>
                <w:rFonts w:eastAsia="Yu Mincho"/>
                <w:b/>
                <w:bCs/>
                <w:sz w:val="28"/>
                <w:szCs w:val="28"/>
              </w:rPr>
              <w:t>Самарской области</w:t>
            </w:r>
          </w:p>
          <w:p w:rsidR="009C0B18" w:rsidRPr="00DF0D15" w:rsidRDefault="009C0B18" w:rsidP="00F23C70">
            <w:pPr>
              <w:widowControl/>
              <w:autoSpaceDE/>
              <w:autoSpaceDN/>
              <w:adjustRightInd/>
              <w:rPr>
                <w:rFonts w:eastAsia="Yu Mincho"/>
                <w:b/>
                <w:bCs/>
                <w:sz w:val="28"/>
                <w:szCs w:val="28"/>
              </w:rPr>
            </w:pPr>
          </w:p>
          <w:p w:rsidR="009C0B18" w:rsidRPr="00DF0D15" w:rsidRDefault="009C0B18" w:rsidP="00F23C70">
            <w:pPr>
              <w:widowControl/>
              <w:autoSpaceDE/>
              <w:autoSpaceDN/>
              <w:adjustRightInd/>
              <w:rPr>
                <w:rFonts w:eastAsia="Yu Mincho"/>
                <w:b/>
                <w:bCs/>
                <w:sz w:val="28"/>
                <w:szCs w:val="28"/>
              </w:rPr>
            </w:pPr>
          </w:p>
          <w:p w:rsidR="009C0B18" w:rsidRPr="00DF0D15" w:rsidRDefault="009C0B18" w:rsidP="00586033">
            <w:pPr>
              <w:widowControl/>
              <w:autoSpaceDE/>
              <w:autoSpaceDN/>
              <w:adjustRightInd/>
              <w:rPr>
                <w:rFonts w:eastAsia="Yu Mincho"/>
                <w:b/>
                <w:bCs/>
                <w:sz w:val="28"/>
                <w:szCs w:val="28"/>
              </w:rPr>
            </w:pPr>
            <w:r w:rsidRPr="00DF0D15">
              <w:rPr>
                <w:rFonts w:eastAsia="Yu Mincho"/>
                <w:b/>
                <w:bCs/>
                <w:sz w:val="28"/>
                <w:szCs w:val="28"/>
              </w:rPr>
              <w:t xml:space="preserve">        ____________ А.</w:t>
            </w:r>
            <w:r w:rsidR="00586033">
              <w:rPr>
                <w:rFonts w:eastAsia="Yu Mincho"/>
                <w:b/>
                <w:bCs/>
                <w:sz w:val="28"/>
                <w:szCs w:val="28"/>
              </w:rPr>
              <w:t>Г</w:t>
            </w:r>
            <w:r w:rsidRPr="00DF0D15">
              <w:rPr>
                <w:rFonts w:eastAsia="Yu Mincho"/>
                <w:b/>
                <w:bCs/>
                <w:sz w:val="28"/>
                <w:szCs w:val="28"/>
              </w:rPr>
              <w:t xml:space="preserve">. </w:t>
            </w:r>
            <w:r w:rsidR="00586033">
              <w:rPr>
                <w:rFonts w:eastAsia="Yu Mincho"/>
                <w:b/>
                <w:bCs/>
                <w:sz w:val="28"/>
                <w:szCs w:val="28"/>
              </w:rPr>
              <w:t>Новик</w:t>
            </w:r>
            <w:r w:rsidRPr="00DF0D15">
              <w:rPr>
                <w:rFonts w:eastAsia="Yu Mincho"/>
                <w:b/>
                <w:bCs/>
                <w:sz w:val="28"/>
                <w:szCs w:val="28"/>
              </w:rPr>
              <w:t>ов</w:t>
            </w:r>
          </w:p>
        </w:tc>
      </w:tr>
    </w:tbl>
    <w:p w:rsidR="009C0B18" w:rsidRPr="00DF0D15" w:rsidRDefault="009C0B18" w:rsidP="009C0B18">
      <w:pPr>
        <w:outlineLvl w:val="0"/>
        <w:rPr>
          <w:sz w:val="28"/>
          <w:szCs w:val="28"/>
        </w:rPr>
      </w:pPr>
    </w:p>
    <w:p w:rsidR="0091440B" w:rsidRPr="00DF0D15" w:rsidRDefault="0091440B">
      <w:pPr>
        <w:rPr>
          <w:sz w:val="28"/>
          <w:szCs w:val="28"/>
        </w:rPr>
      </w:pPr>
    </w:p>
    <w:sectPr w:rsidR="0091440B" w:rsidRPr="00DF0D15" w:rsidSect="00810517">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D6C" w:rsidRDefault="00972D6C" w:rsidP="00DF0D15">
      <w:r>
        <w:separator/>
      </w:r>
    </w:p>
  </w:endnote>
  <w:endnote w:type="continuationSeparator" w:id="0">
    <w:p w:rsidR="00972D6C" w:rsidRDefault="00972D6C" w:rsidP="00DF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D6C" w:rsidRDefault="00972D6C" w:rsidP="00DF0D15">
      <w:r>
        <w:separator/>
      </w:r>
    </w:p>
  </w:footnote>
  <w:footnote w:type="continuationSeparator" w:id="0">
    <w:p w:rsidR="00972D6C" w:rsidRDefault="00972D6C" w:rsidP="00DF0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3DF"/>
    <w:multiLevelType w:val="hybridMultilevel"/>
    <w:tmpl w:val="7F7E64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576E16"/>
    <w:multiLevelType w:val="hybridMultilevel"/>
    <w:tmpl w:val="7BBECDF2"/>
    <w:lvl w:ilvl="0" w:tplc="680E5AA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B18"/>
    <w:rsid w:val="00010C99"/>
    <w:rsid w:val="00015956"/>
    <w:rsid w:val="00055E7D"/>
    <w:rsid w:val="00084513"/>
    <w:rsid w:val="00087CA0"/>
    <w:rsid w:val="000B611B"/>
    <w:rsid w:val="000D1218"/>
    <w:rsid w:val="000F001F"/>
    <w:rsid w:val="000F38F7"/>
    <w:rsid w:val="000F4E5E"/>
    <w:rsid w:val="000F7809"/>
    <w:rsid w:val="0010337C"/>
    <w:rsid w:val="001046C5"/>
    <w:rsid w:val="001051B0"/>
    <w:rsid w:val="00106C87"/>
    <w:rsid w:val="00113880"/>
    <w:rsid w:val="001379A0"/>
    <w:rsid w:val="00150247"/>
    <w:rsid w:val="0015631A"/>
    <w:rsid w:val="00165D6F"/>
    <w:rsid w:val="00187AE6"/>
    <w:rsid w:val="0019023D"/>
    <w:rsid w:val="00190B8F"/>
    <w:rsid w:val="001A1D68"/>
    <w:rsid w:val="001A2BD2"/>
    <w:rsid w:val="001B19C1"/>
    <w:rsid w:val="001D3052"/>
    <w:rsid w:val="0020682F"/>
    <w:rsid w:val="002161AE"/>
    <w:rsid w:val="00222845"/>
    <w:rsid w:val="00222918"/>
    <w:rsid w:val="00235848"/>
    <w:rsid w:val="00240B1A"/>
    <w:rsid w:val="002426D2"/>
    <w:rsid w:val="002470BE"/>
    <w:rsid w:val="002511F9"/>
    <w:rsid w:val="00251C95"/>
    <w:rsid w:val="00255838"/>
    <w:rsid w:val="002639C6"/>
    <w:rsid w:val="00270F7D"/>
    <w:rsid w:val="0027302A"/>
    <w:rsid w:val="00297114"/>
    <w:rsid w:val="002B0356"/>
    <w:rsid w:val="002C57BD"/>
    <w:rsid w:val="002D7E2E"/>
    <w:rsid w:val="003019BC"/>
    <w:rsid w:val="0035364E"/>
    <w:rsid w:val="00360F0A"/>
    <w:rsid w:val="003A1818"/>
    <w:rsid w:val="003A4160"/>
    <w:rsid w:val="003B1B66"/>
    <w:rsid w:val="003C0DC5"/>
    <w:rsid w:val="003D4C95"/>
    <w:rsid w:val="003E5E84"/>
    <w:rsid w:val="003F4F9C"/>
    <w:rsid w:val="003F6FF0"/>
    <w:rsid w:val="004038BF"/>
    <w:rsid w:val="00407E6C"/>
    <w:rsid w:val="0041204F"/>
    <w:rsid w:val="00427B6C"/>
    <w:rsid w:val="00450511"/>
    <w:rsid w:val="004761EC"/>
    <w:rsid w:val="00482414"/>
    <w:rsid w:val="004843F4"/>
    <w:rsid w:val="00486BF5"/>
    <w:rsid w:val="00487437"/>
    <w:rsid w:val="004A59E2"/>
    <w:rsid w:val="004C05EE"/>
    <w:rsid w:val="004C1B19"/>
    <w:rsid w:val="004E6871"/>
    <w:rsid w:val="004E6EC7"/>
    <w:rsid w:val="004F6B53"/>
    <w:rsid w:val="00500DA9"/>
    <w:rsid w:val="005237FD"/>
    <w:rsid w:val="00585B69"/>
    <w:rsid w:val="00586033"/>
    <w:rsid w:val="00596391"/>
    <w:rsid w:val="005C262F"/>
    <w:rsid w:val="005C7788"/>
    <w:rsid w:val="005D080A"/>
    <w:rsid w:val="005D1307"/>
    <w:rsid w:val="005D2503"/>
    <w:rsid w:val="005D5E70"/>
    <w:rsid w:val="005E5146"/>
    <w:rsid w:val="00606CB2"/>
    <w:rsid w:val="00613999"/>
    <w:rsid w:val="00613B34"/>
    <w:rsid w:val="0062207A"/>
    <w:rsid w:val="00623D06"/>
    <w:rsid w:val="00633F55"/>
    <w:rsid w:val="0064728C"/>
    <w:rsid w:val="006623DB"/>
    <w:rsid w:val="006660DB"/>
    <w:rsid w:val="006B1F68"/>
    <w:rsid w:val="006C3C5F"/>
    <w:rsid w:val="006C6FAD"/>
    <w:rsid w:val="006E23F8"/>
    <w:rsid w:val="006F731B"/>
    <w:rsid w:val="00742BB1"/>
    <w:rsid w:val="00770ABA"/>
    <w:rsid w:val="007713A2"/>
    <w:rsid w:val="007B1216"/>
    <w:rsid w:val="007B6A29"/>
    <w:rsid w:val="007C5884"/>
    <w:rsid w:val="007C7F2F"/>
    <w:rsid w:val="007E0748"/>
    <w:rsid w:val="007F2896"/>
    <w:rsid w:val="007F6450"/>
    <w:rsid w:val="00810517"/>
    <w:rsid w:val="00843B9E"/>
    <w:rsid w:val="008761B1"/>
    <w:rsid w:val="008868A7"/>
    <w:rsid w:val="00891731"/>
    <w:rsid w:val="008938D2"/>
    <w:rsid w:val="008B577B"/>
    <w:rsid w:val="008B7C7A"/>
    <w:rsid w:val="008C0FC4"/>
    <w:rsid w:val="008C1789"/>
    <w:rsid w:val="008D1091"/>
    <w:rsid w:val="008E52C1"/>
    <w:rsid w:val="008E6221"/>
    <w:rsid w:val="008E6F80"/>
    <w:rsid w:val="0090378D"/>
    <w:rsid w:val="0091440B"/>
    <w:rsid w:val="00914D03"/>
    <w:rsid w:val="009429B4"/>
    <w:rsid w:val="0094623F"/>
    <w:rsid w:val="00972D6C"/>
    <w:rsid w:val="0098187F"/>
    <w:rsid w:val="009A1EE9"/>
    <w:rsid w:val="009A48C4"/>
    <w:rsid w:val="009C0B18"/>
    <w:rsid w:val="009D0579"/>
    <w:rsid w:val="009F3077"/>
    <w:rsid w:val="009F33B7"/>
    <w:rsid w:val="00A40D83"/>
    <w:rsid w:val="00A45C82"/>
    <w:rsid w:val="00A46FDB"/>
    <w:rsid w:val="00A53D7B"/>
    <w:rsid w:val="00A5457E"/>
    <w:rsid w:val="00A7140E"/>
    <w:rsid w:val="00A82523"/>
    <w:rsid w:val="00A97EAC"/>
    <w:rsid w:val="00AA1C36"/>
    <w:rsid w:val="00AA27EC"/>
    <w:rsid w:val="00AF5A7A"/>
    <w:rsid w:val="00AF7117"/>
    <w:rsid w:val="00B05C61"/>
    <w:rsid w:val="00B06932"/>
    <w:rsid w:val="00B10E65"/>
    <w:rsid w:val="00B21166"/>
    <w:rsid w:val="00B41273"/>
    <w:rsid w:val="00B45101"/>
    <w:rsid w:val="00B454BE"/>
    <w:rsid w:val="00B832ED"/>
    <w:rsid w:val="00B86C1D"/>
    <w:rsid w:val="00BB3D7F"/>
    <w:rsid w:val="00BC5AC2"/>
    <w:rsid w:val="00BE6A59"/>
    <w:rsid w:val="00BF1A7D"/>
    <w:rsid w:val="00BF6297"/>
    <w:rsid w:val="00C036A5"/>
    <w:rsid w:val="00C16182"/>
    <w:rsid w:val="00C322B7"/>
    <w:rsid w:val="00C42303"/>
    <w:rsid w:val="00C4252F"/>
    <w:rsid w:val="00C57AED"/>
    <w:rsid w:val="00C82259"/>
    <w:rsid w:val="00C95661"/>
    <w:rsid w:val="00CB39DC"/>
    <w:rsid w:val="00CD7C1A"/>
    <w:rsid w:val="00CE615F"/>
    <w:rsid w:val="00D04C66"/>
    <w:rsid w:val="00D04CE8"/>
    <w:rsid w:val="00D409AE"/>
    <w:rsid w:val="00D46D6D"/>
    <w:rsid w:val="00D541E9"/>
    <w:rsid w:val="00D607F0"/>
    <w:rsid w:val="00D65D28"/>
    <w:rsid w:val="00D82052"/>
    <w:rsid w:val="00D959A5"/>
    <w:rsid w:val="00DB2BA0"/>
    <w:rsid w:val="00DC48EA"/>
    <w:rsid w:val="00DD0ED2"/>
    <w:rsid w:val="00DD55F2"/>
    <w:rsid w:val="00DE6F8A"/>
    <w:rsid w:val="00DF0D15"/>
    <w:rsid w:val="00E15440"/>
    <w:rsid w:val="00E23E49"/>
    <w:rsid w:val="00E34B60"/>
    <w:rsid w:val="00E56DCC"/>
    <w:rsid w:val="00E77C4C"/>
    <w:rsid w:val="00E84F81"/>
    <w:rsid w:val="00E9554D"/>
    <w:rsid w:val="00E9755D"/>
    <w:rsid w:val="00EC5E3F"/>
    <w:rsid w:val="00EC69DB"/>
    <w:rsid w:val="00ED46FE"/>
    <w:rsid w:val="00EF391D"/>
    <w:rsid w:val="00F001DC"/>
    <w:rsid w:val="00F027B0"/>
    <w:rsid w:val="00F02D03"/>
    <w:rsid w:val="00F240CF"/>
    <w:rsid w:val="00F443D1"/>
    <w:rsid w:val="00F518F3"/>
    <w:rsid w:val="00F53720"/>
    <w:rsid w:val="00F73710"/>
    <w:rsid w:val="00FB061A"/>
    <w:rsid w:val="00FB1FA5"/>
    <w:rsid w:val="00FB297A"/>
    <w:rsid w:val="00FE1831"/>
    <w:rsid w:val="00FF61B7"/>
    <w:rsid w:val="00FF61ED"/>
    <w:rsid w:val="00FF7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B1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B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C0B18"/>
    <w:rPr>
      <w:rFonts w:ascii="Tahoma" w:hAnsi="Tahoma" w:cs="Tahoma"/>
      <w:sz w:val="16"/>
      <w:szCs w:val="16"/>
    </w:rPr>
  </w:style>
  <w:style w:type="character" w:customStyle="1" w:styleId="a4">
    <w:name w:val="Текст выноски Знак"/>
    <w:basedOn w:val="a0"/>
    <w:link w:val="a3"/>
    <w:uiPriority w:val="99"/>
    <w:semiHidden/>
    <w:rsid w:val="009C0B18"/>
    <w:rPr>
      <w:rFonts w:ascii="Tahoma" w:eastAsia="Times New Roman" w:hAnsi="Tahoma" w:cs="Tahoma"/>
      <w:sz w:val="16"/>
      <w:szCs w:val="16"/>
      <w:lang w:eastAsia="ru-RU"/>
    </w:rPr>
  </w:style>
  <w:style w:type="paragraph" w:styleId="a5">
    <w:name w:val="List Paragraph"/>
    <w:basedOn w:val="a"/>
    <w:uiPriority w:val="34"/>
    <w:qFormat/>
    <w:rsid w:val="009C0B18"/>
    <w:pPr>
      <w:ind w:left="720"/>
      <w:contextualSpacing/>
    </w:pPr>
  </w:style>
  <w:style w:type="paragraph" w:styleId="a6">
    <w:name w:val="header"/>
    <w:basedOn w:val="a"/>
    <w:link w:val="a7"/>
    <w:uiPriority w:val="99"/>
    <w:unhideWhenUsed/>
    <w:rsid w:val="00DF0D15"/>
    <w:pPr>
      <w:tabs>
        <w:tab w:val="center" w:pos="4677"/>
        <w:tab w:val="right" w:pos="9355"/>
      </w:tabs>
    </w:pPr>
  </w:style>
  <w:style w:type="character" w:customStyle="1" w:styleId="a7">
    <w:name w:val="Верхний колонтитул Знак"/>
    <w:basedOn w:val="a0"/>
    <w:link w:val="a6"/>
    <w:uiPriority w:val="99"/>
    <w:rsid w:val="00DF0D1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F0D15"/>
    <w:pPr>
      <w:tabs>
        <w:tab w:val="center" w:pos="4677"/>
        <w:tab w:val="right" w:pos="9355"/>
      </w:tabs>
    </w:pPr>
  </w:style>
  <w:style w:type="character" w:customStyle="1" w:styleId="a9">
    <w:name w:val="Нижний колонтитул Знак"/>
    <w:basedOn w:val="a0"/>
    <w:link w:val="a8"/>
    <w:uiPriority w:val="99"/>
    <w:rsid w:val="00DF0D1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B1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0B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9C0B18"/>
    <w:rPr>
      <w:rFonts w:ascii="Tahoma" w:hAnsi="Tahoma" w:cs="Tahoma"/>
      <w:sz w:val="16"/>
      <w:szCs w:val="16"/>
    </w:rPr>
  </w:style>
  <w:style w:type="character" w:customStyle="1" w:styleId="a4">
    <w:name w:val="Текст выноски Знак"/>
    <w:basedOn w:val="a0"/>
    <w:link w:val="a3"/>
    <w:uiPriority w:val="99"/>
    <w:semiHidden/>
    <w:rsid w:val="009C0B18"/>
    <w:rPr>
      <w:rFonts w:ascii="Tahoma" w:eastAsia="Times New Roman" w:hAnsi="Tahoma" w:cs="Tahoma"/>
      <w:sz w:val="16"/>
      <w:szCs w:val="16"/>
      <w:lang w:eastAsia="ru-RU"/>
    </w:rPr>
  </w:style>
  <w:style w:type="paragraph" w:styleId="a5">
    <w:name w:val="List Paragraph"/>
    <w:basedOn w:val="a"/>
    <w:uiPriority w:val="34"/>
    <w:qFormat/>
    <w:rsid w:val="009C0B18"/>
    <w:pPr>
      <w:ind w:left="720"/>
      <w:contextualSpacing/>
    </w:pPr>
  </w:style>
  <w:style w:type="paragraph" w:styleId="a6">
    <w:name w:val="header"/>
    <w:basedOn w:val="a"/>
    <w:link w:val="a7"/>
    <w:uiPriority w:val="99"/>
    <w:unhideWhenUsed/>
    <w:rsid w:val="00DF0D15"/>
    <w:pPr>
      <w:tabs>
        <w:tab w:val="center" w:pos="4677"/>
        <w:tab w:val="right" w:pos="9355"/>
      </w:tabs>
    </w:pPr>
  </w:style>
  <w:style w:type="character" w:customStyle="1" w:styleId="a7">
    <w:name w:val="Верхний колонтитул Знак"/>
    <w:basedOn w:val="a0"/>
    <w:link w:val="a6"/>
    <w:uiPriority w:val="99"/>
    <w:rsid w:val="00DF0D1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DF0D15"/>
    <w:pPr>
      <w:tabs>
        <w:tab w:val="center" w:pos="4677"/>
        <w:tab w:val="right" w:pos="9355"/>
      </w:tabs>
    </w:pPr>
  </w:style>
  <w:style w:type="character" w:customStyle="1" w:styleId="a9">
    <w:name w:val="Нижний колонтитул Знак"/>
    <w:basedOn w:val="a0"/>
    <w:link w:val="a8"/>
    <w:uiPriority w:val="99"/>
    <w:rsid w:val="00DF0D1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4</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Башенова Алина Саменовна</dc:creator>
  <cp:lastModifiedBy>Башенова Алина Саменовна</cp:lastModifiedBy>
  <cp:revision>11</cp:revision>
  <cp:lastPrinted>2024-07-30T07:21:00Z</cp:lastPrinted>
  <dcterms:created xsi:type="dcterms:W3CDTF">2022-11-09T04:17:00Z</dcterms:created>
  <dcterms:modified xsi:type="dcterms:W3CDTF">2024-07-30T07:23:00Z</dcterms:modified>
</cp:coreProperties>
</file>